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314" w:rsidRPr="004006C0" w:rsidRDefault="00BA3314" w:rsidP="00BA3314">
      <w:pPr>
        <w:jc w:val="center"/>
        <w:rPr>
          <w:rFonts w:ascii="Times New Roman" w:hAnsi="Times New Roman" w:cs="Times New Roman"/>
          <w:b/>
          <w:sz w:val="24"/>
          <w:szCs w:val="24"/>
        </w:rPr>
      </w:pPr>
      <w:r w:rsidRPr="004006C0">
        <w:rPr>
          <w:rFonts w:ascii="Times New Roman" w:hAnsi="Times New Roman" w:cs="Times New Roman"/>
          <w:b/>
          <w:sz w:val="24"/>
          <w:szCs w:val="24"/>
        </w:rPr>
        <w:t>Fort Bend County Health &amp; Human Services</w:t>
      </w:r>
    </w:p>
    <w:p w:rsidR="00BA3314" w:rsidRPr="004006C0" w:rsidRDefault="00BA3314" w:rsidP="00BA3314">
      <w:pPr>
        <w:jc w:val="center"/>
        <w:rPr>
          <w:rFonts w:ascii="Times New Roman" w:hAnsi="Times New Roman" w:cs="Times New Roman"/>
          <w:b/>
          <w:sz w:val="24"/>
          <w:szCs w:val="24"/>
        </w:rPr>
      </w:pPr>
      <w:r w:rsidRPr="004006C0">
        <w:rPr>
          <w:rFonts w:ascii="Times New Roman" w:hAnsi="Times New Roman" w:cs="Times New Roman"/>
          <w:b/>
          <w:sz w:val="24"/>
          <w:szCs w:val="24"/>
        </w:rPr>
        <w:t>Application for</w:t>
      </w:r>
    </w:p>
    <w:p w:rsidR="00DD79B9" w:rsidRPr="004006C0" w:rsidRDefault="00BA3314" w:rsidP="00BA3314">
      <w:pPr>
        <w:jc w:val="center"/>
        <w:rPr>
          <w:rFonts w:ascii="Times New Roman" w:hAnsi="Times New Roman" w:cs="Times New Roman"/>
          <w:b/>
          <w:sz w:val="24"/>
          <w:szCs w:val="24"/>
        </w:rPr>
      </w:pPr>
      <w:r w:rsidRPr="004006C0">
        <w:rPr>
          <w:rFonts w:ascii="Times New Roman" w:hAnsi="Times New Roman" w:cs="Times New Roman"/>
          <w:b/>
          <w:sz w:val="24"/>
          <w:szCs w:val="24"/>
        </w:rPr>
        <w:t>Strengthening Disability Inclusion Efforts within Local Health Departments</w:t>
      </w:r>
    </w:p>
    <w:p w:rsidR="00BA3314" w:rsidRDefault="00BA3314" w:rsidP="00BA3314">
      <w:pPr>
        <w:jc w:val="center"/>
        <w:rPr>
          <w:rFonts w:ascii="Times New Roman" w:hAnsi="Times New Roman" w:cs="Times New Roman"/>
          <w:b/>
          <w:sz w:val="24"/>
          <w:szCs w:val="24"/>
        </w:rPr>
      </w:pPr>
      <w:r w:rsidRPr="004006C0">
        <w:rPr>
          <w:rFonts w:ascii="Times New Roman" w:hAnsi="Times New Roman" w:cs="Times New Roman"/>
          <w:b/>
          <w:sz w:val="24"/>
          <w:szCs w:val="24"/>
        </w:rPr>
        <w:t>National Association of County and City Health Officials (NACCHO)</w:t>
      </w:r>
    </w:p>
    <w:p w:rsidR="007B7ED9" w:rsidRPr="004006C0" w:rsidRDefault="007B7ED9" w:rsidP="00BA3314">
      <w:pPr>
        <w:jc w:val="center"/>
        <w:rPr>
          <w:rFonts w:ascii="Times New Roman" w:hAnsi="Times New Roman" w:cs="Times New Roman"/>
          <w:b/>
          <w:sz w:val="24"/>
          <w:szCs w:val="24"/>
        </w:rPr>
      </w:pPr>
    </w:p>
    <w:p w:rsidR="006F6536" w:rsidRPr="007B7ED9" w:rsidRDefault="001602C4" w:rsidP="00530657">
      <w:pPr>
        <w:pStyle w:val="ListParagraph"/>
        <w:numPr>
          <w:ilvl w:val="0"/>
          <w:numId w:val="3"/>
        </w:numPr>
        <w:ind w:left="0" w:firstLine="0"/>
        <w:rPr>
          <w:rFonts w:ascii="Times New Roman" w:hAnsi="Times New Roman" w:cs="Times New Roman"/>
          <w:b/>
          <w:sz w:val="24"/>
          <w:szCs w:val="24"/>
          <w:u w:val="single"/>
        </w:rPr>
      </w:pPr>
      <w:r>
        <w:rPr>
          <w:rFonts w:ascii="Times New Roman" w:hAnsi="Times New Roman" w:cs="Times New Roman"/>
          <w:b/>
          <w:sz w:val="24"/>
          <w:szCs w:val="24"/>
          <w:u w:val="single"/>
        </w:rPr>
        <w:t>Local Jurisdiction</w:t>
      </w:r>
      <w:r w:rsidR="006F6536" w:rsidRPr="007B7ED9">
        <w:rPr>
          <w:rFonts w:ascii="Times New Roman" w:hAnsi="Times New Roman" w:cs="Times New Roman"/>
          <w:b/>
          <w:sz w:val="24"/>
          <w:szCs w:val="24"/>
          <w:u w:val="single"/>
        </w:rPr>
        <w:t xml:space="preserve"> Information</w:t>
      </w:r>
    </w:p>
    <w:p w:rsidR="006F6536" w:rsidRDefault="006F6536" w:rsidP="00D425D2">
      <w:pPr>
        <w:pStyle w:val="ListParagraph"/>
        <w:numPr>
          <w:ilvl w:val="0"/>
          <w:numId w:val="4"/>
        </w:numPr>
        <w:spacing w:after="0" w:line="240" w:lineRule="auto"/>
        <w:ind w:left="994" w:hanging="274"/>
        <w:rPr>
          <w:rFonts w:ascii="Times New Roman" w:hAnsi="Times New Roman" w:cs="Times New Roman"/>
          <w:sz w:val="24"/>
          <w:szCs w:val="24"/>
        </w:rPr>
      </w:pPr>
      <w:r>
        <w:rPr>
          <w:rFonts w:ascii="Times New Roman" w:hAnsi="Times New Roman" w:cs="Times New Roman"/>
          <w:sz w:val="24"/>
          <w:szCs w:val="24"/>
        </w:rPr>
        <w:t xml:space="preserve">The applicant organization is </w:t>
      </w:r>
      <w:r w:rsidRPr="006F6536">
        <w:rPr>
          <w:rFonts w:ascii="Times New Roman" w:hAnsi="Times New Roman" w:cs="Times New Roman"/>
          <w:b/>
          <w:sz w:val="24"/>
          <w:szCs w:val="24"/>
        </w:rPr>
        <w:t>Fort Bend County</w:t>
      </w:r>
      <w:r>
        <w:rPr>
          <w:rFonts w:ascii="Times New Roman" w:hAnsi="Times New Roman" w:cs="Times New Roman"/>
          <w:sz w:val="24"/>
          <w:szCs w:val="24"/>
        </w:rPr>
        <w:t>.  The specific subdivision that will carry out the activities of the project with NACCHO is the Hea</w:t>
      </w:r>
      <w:r w:rsidR="007B7ED9">
        <w:rPr>
          <w:rFonts w:ascii="Times New Roman" w:hAnsi="Times New Roman" w:cs="Times New Roman"/>
          <w:sz w:val="24"/>
          <w:szCs w:val="24"/>
        </w:rPr>
        <w:t>lth &amp; Human Services department.</w:t>
      </w:r>
    </w:p>
    <w:p w:rsidR="001602C4" w:rsidRDefault="001602C4" w:rsidP="00D425D2">
      <w:pPr>
        <w:pStyle w:val="ListParagraph"/>
        <w:spacing w:after="0" w:line="240" w:lineRule="auto"/>
        <w:ind w:left="994" w:hanging="274"/>
        <w:rPr>
          <w:rFonts w:ascii="Times New Roman" w:hAnsi="Times New Roman" w:cs="Times New Roman"/>
          <w:sz w:val="24"/>
          <w:szCs w:val="24"/>
        </w:rPr>
      </w:pPr>
    </w:p>
    <w:p w:rsidR="007B7ED9" w:rsidRDefault="007B7ED9" w:rsidP="00D425D2">
      <w:pPr>
        <w:pStyle w:val="ListParagraph"/>
        <w:numPr>
          <w:ilvl w:val="0"/>
          <w:numId w:val="4"/>
        </w:numPr>
        <w:spacing w:after="0" w:line="240" w:lineRule="auto"/>
        <w:ind w:left="994" w:hanging="274"/>
        <w:rPr>
          <w:rFonts w:ascii="Times New Roman" w:hAnsi="Times New Roman" w:cs="Times New Roman"/>
          <w:sz w:val="24"/>
          <w:szCs w:val="24"/>
        </w:rPr>
      </w:pPr>
      <w:r>
        <w:rPr>
          <w:rFonts w:ascii="Times New Roman" w:hAnsi="Times New Roman" w:cs="Times New Roman"/>
          <w:sz w:val="24"/>
          <w:szCs w:val="24"/>
        </w:rPr>
        <w:t>The county has a population of close to 900,000 so fits the 500,000 or more category.</w:t>
      </w:r>
    </w:p>
    <w:p w:rsidR="001602C4" w:rsidRDefault="001602C4" w:rsidP="00D425D2">
      <w:pPr>
        <w:pStyle w:val="ListParagraph"/>
        <w:spacing w:after="0" w:line="240" w:lineRule="auto"/>
        <w:ind w:left="994" w:hanging="274"/>
        <w:rPr>
          <w:rFonts w:ascii="Times New Roman" w:hAnsi="Times New Roman" w:cs="Times New Roman"/>
          <w:sz w:val="24"/>
          <w:szCs w:val="24"/>
        </w:rPr>
      </w:pPr>
    </w:p>
    <w:p w:rsidR="007B7ED9" w:rsidRDefault="007B7ED9" w:rsidP="00D425D2">
      <w:pPr>
        <w:pStyle w:val="ListParagraph"/>
        <w:numPr>
          <w:ilvl w:val="0"/>
          <w:numId w:val="4"/>
        </w:numPr>
        <w:spacing w:after="0" w:line="240" w:lineRule="auto"/>
        <w:ind w:left="994" w:hanging="274"/>
        <w:rPr>
          <w:rFonts w:ascii="Times New Roman" w:hAnsi="Times New Roman" w:cs="Times New Roman"/>
          <w:sz w:val="24"/>
          <w:szCs w:val="24"/>
        </w:rPr>
      </w:pPr>
      <w:r>
        <w:rPr>
          <w:rFonts w:ascii="Times New Roman" w:hAnsi="Times New Roman" w:cs="Times New Roman"/>
          <w:sz w:val="24"/>
          <w:szCs w:val="24"/>
        </w:rPr>
        <w:t>The county is a mix of urban, suburban and rural.  The east side, closest to Houston is urban, with suburban communities including many who work in Houston.  The west side of the county is more rural and includes a state park as well as many farming communities.  The county has a total land area of 875 square miles.</w:t>
      </w:r>
    </w:p>
    <w:p w:rsidR="001602C4" w:rsidRDefault="001602C4" w:rsidP="00D425D2">
      <w:pPr>
        <w:pStyle w:val="ListParagraph"/>
        <w:spacing w:after="0" w:line="240" w:lineRule="auto"/>
        <w:ind w:left="994" w:hanging="274"/>
        <w:rPr>
          <w:rFonts w:ascii="Times New Roman" w:hAnsi="Times New Roman" w:cs="Times New Roman"/>
          <w:sz w:val="24"/>
          <w:szCs w:val="24"/>
        </w:rPr>
      </w:pPr>
    </w:p>
    <w:p w:rsidR="007B7ED9" w:rsidRDefault="007B7ED9" w:rsidP="00D425D2">
      <w:pPr>
        <w:pStyle w:val="ListParagraph"/>
        <w:numPr>
          <w:ilvl w:val="0"/>
          <w:numId w:val="4"/>
        </w:numPr>
        <w:spacing w:after="0" w:line="240" w:lineRule="auto"/>
        <w:ind w:left="994" w:hanging="274"/>
        <w:rPr>
          <w:rFonts w:ascii="Times New Roman" w:hAnsi="Times New Roman" w:cs="Times New Roman"/>
          <w:sz w:val="24"/>
          <w:szCs w:val="24"/>
        </w:rPr>
      </w:pPr>
      <w:r>
        <w:rPr>
          <w:rFonts w:ascii="Times New Roman" w:hAnsi="Times New Roman" w:cs="Times New Roman"/>
          <w:sz w:val="24"/>
          <w:szCs w:val="24"/>
        </w:rPr>
        <w:t>The local health department, Fort Bend County Health &amp; Human Services, serves only Fort Bend County.</w:t>
      </w:r>
    </w:p>
    <w:p w:rsidR="001602C4" w:rsidRDefault="001602C4" w:rsidP="00D425D2">
      <w:pPr>
        <w:pStyle w:val="ListParagraph"/>
        <w:spacing w:after="0" w:line="240" w:lineRule="auto"/>
        <w:ind w:left="994" w:hanging="274"/>
        <w:rPr>
          <w:rFonts w:ascii="Times New Roman" w:hAnsi="Times New Roman" w:cs="Times New Roman"/>
          <w:sz w:val="24"/>
          <w:szCs w:val="24"/>
        </w:rPr>
      </w:pPr>
    </w:p>
    <w:p w:rsidR="007B7ED9" w:rsidRDefault="007B7ED9" w:rsidP="00D425D2">
      <w:pPr>
        <w:pStyle w:val="ListParagraph"/>
        <w:numPr>
          <w:ilvl w:val="0"/>
          <w:numId w:val="4"/>
        </w:numPr>
        <w:spacing w:after="0" w:line="240" w:lineRule="auto"/>
        <w:ind w:left="994" w:hanging="274"/>
        <w:rPr>
          <w:rFonts w:ascii="Times New Roman" w:hAnsi="Times New Roman" w:cs="Times New Roman"/>
          <w:sz w:val="24"/>
          <w:szCs w:val="24"/>
        </w:rPr>
      </w:pPr>
      <w:r>
        <w:rPr>
          <w:rFonts w:ascii="Times New Roman" w:hAnsi="Times New Roman" w:cs="Times New Roman"/>
          <w:sz w:val="24"/>
          <w:szCs w:val="24"/>
        </w:rPr>
        <w:t xml:space="preserve">The </w:t>
      </w:r>
      <w:r w:rsidRPr="007B7ED9">
        <w:rPr>
          <w:rFonts w:ascii="Times New Roman" w:hAnsi="Times New Roman" w:cs="Times New Roman"/>
          <w:sz w:val="24"/>
          <w:szCs w:val="24"/>
        </w:rPr>
        <w:t>Strengthening Disability Inclusion Efforts within Local Health Departments</w:t>
      </w:r>
      <w:r>
        <w:rPr>
          <w:rFonts w:ascii="Times New Roman" w:hAnsi="Times New Roman" w:cs="Times New Roman"/>
          <w:sz w:val="24"/>
          <w:szCs w:val="24"/>
        </w:rPr>
        <w:t xml:space="preserve"> project will serve only Fort Bend County.</w:t>
      </w:r>
    </w:p>
    <w:p w:rsidR="005B35C1" w:rsidRDefault="005B35C1" w:rsidP="00D425D2">
      <w:pPr>
        <w:pStyle w:val="ListParagraph"/>
        <w:spacing w:after="0" w:line="240" w:lineRule="auto"/>
        <w:ind w:left="994" w:hanging="274"/>
        <w:rPr>
          <w:rFonts w:ascii="Times New Roman" w:hAnsi="Times New Roman" w:cs="Times New Roman"/>
          <w:sz w:val="24"/>
          <w:szCs w:val="24"/>
        </w:rPr>
      </w:pPr>
    </w:p>
    <w:p w:rsidR="00D425D2" w:rsidRPr="00D425D2" w:rsidRDefault="005B35C1" w:rsidP="00280591">
      <w:pPr>
        <w:pStyle w:val="ListParagraph"/>
        <w:numPr>
          <w:ilvl w:val="0"/>
          <w:numId w:val="4"/>
        </w:numPr>
        <w:spacing w:after="0" w:line="240" w:lineRule="auto"/>
        <w:ind w:left="990" w:hanging="274"/>
        <w:rPr>
          <w:rFonts w:ascii="Times New Roman" w:hAnsi="Times New Roman" w:cs="Times New Roman"/>
          <w:bCs/>
          <w:sz w:val="24"/>
          <w:szCs w:val="24"/>
        </w:rPr>
      </w:pPr>
      <w:r w:rsidRPr="00D425D2">
        <w:rPr>
          <w:rFonts w:ascii="Times New Roman" w:hAnsi="Times New Roman" w:cs="Times New Roman"/>
          <w:sz w:val="24"/>
          <w:szCs w:val="24"/>
        </w:rPr>
        <w:t>Primary point of contact:</w:t>
      </w:r>
    </w:p>
    <w:p w:rsidR="005B35C1" w:rsidRPr="00D425D2" w:rsidRDefault="005B35C1" w:rsidP="00D425D2">
      <w:pPr>
        <w:spacing w:after="0" w:line="240" w:lineRule="auto"/>
        <w:ind w:left="1080" w:hanging="90"/>
        <w:rPr>
          <w:rFonts w:ascii="Times New Roman" w:hAnsi="Times New Roman" w:cs="Times New Roman"/>
          <w:bCs/>
          <w:sz w:val="24"/>
          <w:szCs w:val="24"/>
        </w:rPr>
      </w:pPr>
      <w:r w:rsidRPr="00D425D2">
        <w:rPr>
          <w:rFonts w:ascii="Times New Roman" w:hAnsi="Times New Roman" w:cs="Times New Roman"/>
          <w:bCs/>
          <w:sz w:val="24"/>
          <w:szCs w:val="24"/>
        </w:rPr>
        <w:t>Carrie Rai MA, MSW, LMSW</w:t>
      </w:r>
    </w:p>
    <w:p w:rsidR="005B35C1" w:rsidRPr="005B35C1" w:rsidRDefault="005B35C1" w:rsidP="00D425D2">
      <w:pPr>
        <w:pStyle w:val="ListParagraph"/>
        <w:spacing w:after="0" w:line="240" w:lineRule="auto"/>
        <w:ind w:left="990"/>
        <w:rPr>
          <w:rFonts w:ascii="Times New Roman" w:hAnsi="Times New Roman" w:cs="Times New Roman"/>
          <w:sz w:val="24"/>
          <w:szCs w:val="24"/>
        </w:rPr>
      </w:pPr>
      <w:r w:rsidRPr="005B35C1">
        <w:rPr>
          <w:rFonts w:ascii="Times New Roman" w:hAnsi="Times New Roman" w:cs="Times New Roman"/>
          <w:sz w:val="24"/>
          <w:szCs w:val="24"/>
        </w:rPr>
        <w:t xml:space="preserve">Performance &amp; Innovation Specialist </w:t>
      </w:r>
      <w:r w:rsidRPr="005B35C1">
        <w:rPr>
          <w:rFonts w:ascii="Times New Roman" w:hAnsi="Times New Roman" w:cs="Times New Roman"/>
          <w:sz w:val="24"/>
          <w:szCs w:val="24"/>
        </w:rPr>
        <w:br/>
        <w:t>Phone: 832-600-3363</w:t>
      </w:r>
      <w:r w:rsidRPr="005B35C1">
        <w:rPr>
          <w:rFonts w:ascii="Calibri" w:hAnsi="Calibri" w:cs="Calibri"/>
        </w:rPr>
        <w:t xml:space="preserve"> </w:t>
      </w:r>
      <w:r>
        <w:rPr>
          <w:rFonts w:ascii="Calibri" w:hAnsi="Calibri" w:cs="Calibri"/>
          <w:color w:val="002A5C"/>
        </w:rPr>
        <w:br/>
      </w:r>
      <w:hyperlink r:id="rId5" w:history="1">
        <w:r w:rsidRPr="005B35C1">
          <w:rPr>
            <w:rStyle w:val="Hyperlink"/>
            <w:rFonts w:ascii="Times New Roman" w:hAnsi="Times New Roman" w:cs="Times New Roman"/>
            <w:sz w:val="24"/>
            <w:szCs w:val="24"/>
          </w:rPr>
          <w:t>Carrie.Rai@fortbendcountytx.gov</w:t>
        </w:r>
      </w:hyperlink>
    </w:p>
    <w:p w:rsidR="005B35C1" w:rsidRPr="005B35C1" w:rsidRDefault="005B35C1" w:rsidP="00D425D2">
      <w:pPr>
        <w:pStyle w:val="ListParagraph"/>
        <w:spacing w:after="0" w:line="240" w:lineRule="auto"/>
        <w:ind w:left="994" w:hanging="274"/>
        <w:rPr>
          <w:rFonts w:ascii="Times New Roman" w:hAnsi="Times New Roman" w:cs="Times New Roman"/>
          <w:sz w:val="24"/>
          <w:szCs w:val="24"/>
        </w:rPr>
      </w:pPr>
    </w:p>
    <w:p w:rsidR="005B35C1" w:rsidRPr="001602C4" w:rsidRDefault="005B35C1" w:rsidP="00D425D2">
      <w:pPr>
        <w:pStyle w:val="ListParagraph"/>
        <w:numPr>
          <w:ilvl w:val="0"/>
          <w:numId w:val="4"/>
        </w:numPr>
        <w:spacing w:after="0" w:line="240" w:lineRule="auto"/>
        <w:ind w:left="994" w:hanging="274"/>
        <w:rPr>
          <w:rFonts w:ascii="Times New Roman" w:hAnsi="Times New Roman" w:cs="Times New Roman"/>
          <w:sz w:val="24"/>
          <w:szCs w:val="24"/>
        </w:rPr>
      </w:pPr>
      <w:r w:rsidRPr="001602C4">
        <w:rPr>
          <w:rFonts w:ascii="Times New Roman" w:hAnsi="Times New Roman" w:cs="Times New Roman"/>
          <w:sz w:val="24"/>
          <w:szCs w:val="24"/>
        </w:rPr>
        <w:t>Secondary point of contact:</w:t>
      </w:r>
    </w:p>
    <w:p w:rsidR="001602C4" w:rsidRPr="001602C4" w:rsidRDefault="001602C4" w:rsidP="00D425D2">
      <w:pPr>
        <w:pStyle w:val="ListParagraph"/>
        <w:spacing w:after="0" w:line="240" w:lineRule="auto"/>
        <w:ind w:left="994" w:hanging="4"/>
        <w:rPr>
          <w:rFonts w:ascii="Times New Roman" w:hAnsi="Times New Roman" w:cs="Times New Roman"/>
          <w:bCs/>
          <w:sz w:val="24"/>
          <w:szCs w:val="24"/>
        </w:rPr>
      </w:pPr>
      <w:r w:rsidRPr="001602C4">
        <w:rPr>
          <w:rFonts w:ascii="Times New Roman" w:hAnsi="Times New Roman" w:cs="Times New Roman"/>
          <w:bCs/>
          <w:sz w:val="24"/>
          <w:szCs w:val="24"/>
        </w:rPr>
        <w:t>Kaila Williams MPH, MEP, CPH</w:t>
      </w:r>
    </w:p>
    <w:p w:rsidR="001602C4" w:rsidRPr="001602C4" w:rsidRDefault="001602C4" w:rsidP="00D425D2">
      <w:pPr>
        <w:pStyle w:val="ListParagraph"/>
        <w:spacing w:after="0" w:line="240" w:lineRule="auto"/>
        <w:ind w:left="994" w:hanging="4"/>
        <w:rPr>
          <w:rFonts w:ascii="Times New Roman" w:hAnsi="Times New Roman" w:cs="Times New Roman"/>
          <w:sz w:val="24"/>
          <w:szCs w:val="24"/>
        </w:rPr>
      </w:pPr>
      <w:r w:rsidRPr="001602C4">
        <w:rPr>
          <w:rFonts w:ascii="Times New Roman" w:hAnsi="Times New Roman" w:cs="Times New Roman"/>
          <w:sz w:val="24"/>
          <w:szCs w:val="24"/>
        </w:rPr>
        <w:t>Director-Health Communications, Equity &amp; Engagement</w:t>
      </w:r>
    </w:p>
    <w:p w:rsidR="001602C4" w:rsidRPr="001602C4" w:rsidRDefault="001602C4" w:rsidP="00D425D2">
      <w:pPr>
        <w:pStyle w:val="ListParagraph"/>
        <w:spacing w:after="0" w:line="240" w:lineRule="auto"/>
        <w:ind w:left="994" w:hanging="4"/>
        <w:rPr>
          <w:rStyle w:val="Hyperlink"/>
        </w:rPr>
      </w:pPr>
      <w:r w:rsidRPr="001602C4">
        <w:rPr>
          <w:rFonts w:ascii="Times New Roman" w:hAnsi="Times New Roman" w:cs="Times New Roman"/>
          <w:sz w:val="24"/>
          <w:szCs w:val="24"/>
        </w:rPr>
        <w:t>Phone: 832-612-1345</w:t>
      </w:r>
      <w:r w:rsidRPr="001602C4">
        <w:rPr>
          <w:rFonts w:ascii="Times New Roman" w:hAnsi="Times New Roman" w:cs="Times New Roman"/>
          <w:sz w:val="24"/>
          <w:szCs w:val="24"/>
        </w:rPr>
        <w:br/>
      </w:r>
      <w:hyperlink r:id="rId6" w:history="1">
        <w:r w:rsidRPr="001602C4">
          <w:rPr>
            <w:rStyle w:val="Hyperlink"/>
            <w:rFonts w:ascii="Times New Roman" w:hAnsi="Times New Roman" w:cs="Times New Roman"/>
            <w:sz w:val="24"/>
            <w:szCs w:val="24"/>
          </w:rPr>
          <w:t>Kaila.Williams2@fortbendcountytx.gov</w:t>
        </w:r>
      </w:hyperlink>
    </w:p>
    <w:p w:rsidR="007B7ED9" w:rsidRDefault="007B7ED9" w:rsidP="00530657">
      <w:pPr>
        <w:pStyle w:val="ListParagraph"/>
        <w:ind w:left="0"/>
        <w:rPr>
          <w:rFonts w:ascii="Times New Roman" w:hAnsi="Times New Roman" w:cs="Times New Roman"/>
          <w:sz w:val="24"/>
          <w:szCs w:val="24"/>
        </w:rPr>
      </w:pPr>
    </w:p>
    <w:p w:rsidR="001602C4" w:rsidRPr="00B012CC" w:rsidRDefault="001602C4" w:rsidP="00530657">
      <w:pPr>
        <w:pStyle w:val="ListParagraph"/>
        <w:numPr>
          <w:ilvl w:val="0"/>
          <w:numId w:val="3"/>
        </w:numPr>
        <w:ind w:left="0" w:firstLine="0"/>
        <w:rPr>
          <w:rFonts w:ascii="Times New Roman" w:hAnsi="Times New Roman" w:cs="Times New Roman"/>
          <w:b/>
          <w:sz w:val="24"/>
          <w:szCs w:val="24"/>
          <w:u w:val="single"/>
        </w:rPr>
      </w:pPr>
      <w:r w:rsidRPr="00B012CC">
        <w:rPr>
          <w:rFonts w:ascii="Times New Roman" w:hAnsi="Times New Roman" w:cs="Times New Roman"/>
          <w:b/>
          <w:sz w:val="24"/>
          <w:szCs w:val="24"/>
          <w:u w:val="single"/>
        </w:rPr>
        <w:t>Project Narrative</w:t>
      </w:r>
    </w:p>
    <w:p w:rsidR="001602C4" w:rsidRPr="00B012CC" w:rsidRDefault="001602C4" w:rsidP="00530657">
      <w:pPr>
        <w:pStyle w:val="ListParagraph"/>
        <w:ind w:left="0"/>
        <w:rPr>
          <w:rFonts w:ascii="Times New Roman" w:hAnsi="Times New Roman" w:cs="Times New Roman"/>
          <w:sz w:val="24"/>
          <w:szCs w:val="24"/>
          <w:u w:val="single"/>
        </w:rPr>
      </w:pPr>
      <w:r w:rsidRPr="00B012CC">
        <w:rPr>
          <w:rFonts w:ascii="Times New Roman" w:hAnsi="Times New Roman" w:cs="Times New Roman"/>
          <w:sz w:val="24"/>
          <w:szCs w:val="24"/>
          <w:u w:val="single"/>
        </w:rPr>
        <w:t>Jurisdictional Need:</w:t>
      </w:r>
    </w:p>
    <w:p w:rsidR="00BA3314" w:rsidRDefault="00BA3314" w:rsidP="00530657">
      <w:pPr>
        <w:pStyle w:val="ListParagraph"/>
        <w:ind w:left="0"/>
        <w:rPr>
          <w:rFonts w:ascii="Times New Roman" w:hAnsi="Times New Roman" w:cs="Times New Roman"/>
          <w:sz w:val="24"/>
          <w:szCs w:val="24"/>
        </w:rPr>
      </w:pPr>
      <w:r w:rsidRPr="004006C0">
        <w:rPr>
          <w:rFonts w:ascii="Times New Roman" w:hAnsi="Times New Roman" w:cs="Times New Roman"/>
          <w:sz w:val="24"/>
          <w:szCs w:val="24"/>
        </w:rPr>
        <w:t>Fort Bend County</w:t>
      </w:r>
      <w:r w:rsidR="00FB3E5C">
        <w:rPr>
          <w:rFonts w:ascii="Times New Roman" w:hAnsi="Times New Roman" w:cs="Times New Roman"/>
          <w:sz w:val="24"/>
          <w:szCs w:val="24"/>
        </w:rPr>
        <w:t xml:space="preserve"> (FBC)</w:t>
      </w:r>
      <w:r w:rsidRPr="004006C0">
        <w:rPr>
          <w:rFonts w:ascii="Times New Roman" w:hAnsi="Times New Roman" w:cs="Times New Roman"/>
          <w:sz w:val="24"/>
          <w:szCs w:val="24"/>
        </w:rPr>
        <w:t xml:space="preserve"> is located just outside of Houston, Texas.  The county has a population of close to 900,000.  </w:t>
      </w:r>
      <w:r w:rsidR="00FB3E5C">
        <w:rPr>
          <w:rFonts w:ascii="Times New Roman" w:hAnsi="Times New Roman" w:cs="Times New Roman"/>
          <w:sz w:val="24"/>
          <w:szCs w:val="24"/>
        </w:rPr>
        <w:t>FBC</w:t>
      </w:r>
      <w:r w:rsidRPr="004006C0">
        <w:rPr>
          <w:rFonts w:ascii="Times New Roman" w:hAnsi="Times New Roman" w:cs="Times New Roman"/>
          <w:sz w:val="24"/>
          <w:szCs w:val="24"/>
        </w:rPr>
        <w:t xml:space="preserve"> has multiple city, town and village governmental entities within </w:t>
      </w:r>
      <w:r w:rsidR="00FB3E5C">
        <w:rPr>
          <w:rFonts w:ascii="Times New Roman" w:hAnsi="Times New Roman" w:cs="Times New Roman"/>
          <w:sz w:val="24"/>
          <w:szCs w:val="24"/>
        </w:rPr>
        <w:t>its</w:t>
      </w:r>
      <w:r w:rsidRPr="004006C0">
        <w:rPr>
          <w:rFonts w:ascii="Times New Roman" w:hAnsi="Times New Roman" w:cs="Times New Roman"/>
          <w:sz w:val="24"/>
          <w:szCs w:val="24"/>
        </w:rPr>
        <w:t xml:space="preserve"> borders and approximately 40% of the population lives in the unincorporated areas of the county. </w:t>
      </w:r>
      <w:r w:rsidR="00FB3E5C">
        <w:rPr>
          <w:rFonts w:ascii="Times New Roman" w:hAnsi="Times New Roman" w:cs="Times New Roman"/>
          <w:sz w:val="24"/>
          <w:szCs w:val="24"/>
        </w:rPr>
        <w:t>FBC</w:t>
      </w:r>
      <w:r w:rsidRPr="004006C0">
        <w:rPr>
          <w:rFonts w:ascii="Times New Roman" w:hAnsi="Times New Roman" w:cs="Times New Roman"/>
          <w:sz w:val="24"/>
          <w:szCs w:val="24"/>
        </w:rPr>
        <w:t xml:space="preserve"> has been referred to as the most diverse county in the United States due to the population mix of 30.2% White, 25.5% Hispanic, 21.9% Black or African American, and 21.6% Asian by </w:t>
      </w:r>
      <w:r w:rsidRPr="004006C0">
        <w:rPr>
          <w:rFonts w:ascii="Times New Roman" w:hAnsi="Times New Roman" w:cs="Times New Roman"/>
          <w:sz w:val="24"/>
          <w:szCs w:val="24"/>
        </w:rPr>
        <w:lastRenderedPageBreak/>
        <w:t xml:space="preserve">race and ethnicity.  </w:t>
      </w:r>
      <w:r w:rsidR="004006C0" w:rsidRPr="004006C0">
        <w:rPr>
          <w:rFonts w:ascii="Times New Roman" w:hAnsi="Times New Roman" w:cs="Times New Roman"/>
          <w:sz w:val="24"/>
          <w:szCs w:val="24"/>
        </w:rPr>
        <w:t>More than 28% of the county population was born in countries other than the US (U.S. Census Bureau, 2021), and about 40% of Fort Bend County residents stated they spoke a language other than English at home.</w:t>
      </w:r>
      <w:r w:rsidR="00B012CC">
        <w:rPr>
          <w:rFonts w:ascii="Times New Roman" w:hAnsi="Times New Roman" w:cs="Times New Roman"/>
          <w:sz w:val="24"/>
          <w:szCs w:val="24"/>
        </w:rPr>
        <w:t xml:space="preserve"> </w:t>
      </w:r>
      <w:r w:rsidR="00652AC9">
        <w:rPr>
          <w:rFonts w:ascii="Times New Roman" w:hAnsi="Times New Roman" w:cs="Times New Roman"/>
          <w:sz w:val="24"/>
          <w:szCs w:val="24"/>
        </w:rPr>
        <w:t xml:space="preserve">The county population overall is well educated, with 91% having graduated high school and 48% holding a bachelor’s degree or higher.  The median household income is $102,590, however, slightly more that 7 percent of the population lives in poverty (US Census 2022). </w:t>
      </w:r>
      <w:r w:rsidR="00B012CC">
        <w:rPr>
          <w:rFonts w:ascii="Times New Roman" w:hAnsi="Times New Roman" w:cs="Times New Roman"/>
          <w:sz w:val="24"/>
          <w:szCs w:val="24"/>
        </w:rPr>
        <w:t>In addition to the diverse population</w:t>
      </w:r>
      <w:r w:rsidR="00FB3E5C">
        <w:rPr>
          <w:rFonts w:ascii="Times New Roman" w:hAnsi="Times New Roman" w:cs="Times New Roman"/>
          <w:sz w:val="24"/>
          <w:szCs w:val="24"/>
        </w:rPr>
        <w:t>,</w:t>
      </w:r>
      <w:r w:rsidR="00B012CC">
        <w:rPr>
          <w:rFonts w:ascii="Times New Roman" w:hAnsi="Times New Roman" w:cs="Times New Roman"/>
          <w:sz w:val="24"/>
          <w:szCs w:val="24"/>
        </w:rPr>
        <w:t xml:space="preserve"> there were 54,790 individuals </w:t>
      </w:r>
      <w:r w:rsidR="00652AC9">
        <w:rPr>
          <w:rFonts w:ascii="Times New Roman" w:hAnsi="Times New Roman" w:cs="Times New Roman"/>
          <w:sz w:val="24"/>
          <w:szCs w:val="24"/>
        </w:rPr>
        <w:t xml:space="preserve">living </w:t>
      </w:r>
      <w:r w:rsidR="00B012CC">
        <w:rPr>
          <w:rFonts w:ascii="Times New Roman" w:hAnsi="Times New Roman" w:cs="Times New Roman"/>
          <w:sz w:val="24"/>
          <w:szCs w:val="24"/>
        </w:rPr>
        <w:t xml:space="preserve">with disabilities in the county in 2017, according to the Texas Workforce Investment Council’s ‘People with Disabilities: A Texas Profile’, published in March 2019. At that time the county population was 764,828, meaning that 7 percent of the population was experiencing a disability.  The discussion in the profile indicates that this estimate may be low due to lack of inclusion of some individuals with mental health disabilities. The profile data shows the following range of types of disabilities within </w:t>
      </w:r>
      <w:r w:rsidR="00FB3E5C">
        <w:rPr>
          <w:rFonts w:ascii="Times New Roman" w:hAnsi="Times New Roman" w:cs="Times New Roman"/>
          <w:sz w:val="24"/>
          <w:szCs w:val="24"/>
        </w:rPr>
        <w:t>FBC</w:t>
      </w:r>
      <w:r w:rsidR="00B012CC">
        <w:rPr>
          <w:rFonts w:ascii="Times New Roman" w:hAnsi="Times New Roman" w:cs="Times New Roman"/>
          <w:sz w:val="24"/>
          <w:szCs w:val="24"/>
        </w:rPr>
        <w:t>:</w:t>
      </w:r>
    </w:p>
    <w:p w:rsidR="00B012CC" w:rsidRDefault="00B012CC" w:rsidP="00530657">
      <w:pPr>
        <w:pStyle w:val="ListParagraph"/>
        <w:ind w:left="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3955"/>
        <w:gridCol w:w="2340"/>
        <w:gridCol w:w="2335"/>
      </w:tblGrid>
      <w:tr w:rsidR="0061375A" w:rsidTr="0061375A">
        <w:tc>
          <w:tcPr>
            <w:tcW w:w="3955" w:type="dxa"/>
            <w:vAlign w:val="center"/>
          </w:tcPr>
          <w:p w:rsidR="0061375A" w:rsidRDefault="0061375A" w:rsidP="00530657">
            <w:pPr>
              <w:pStyle w:val="ListParagraph"/>
              <w:ind w:left="0"/>
              <w:rPr>
                <w:rFonts w:ascii="Times New Roman" w:hAnsi="Times New Roman" w:cs="Times New Roman"/>
                <w:sz w:val="24"/>
                <w:szCs w:val="24"/>
              </w:rPr>
            </w:pPr>
            <w:r>
              <w:rPr>
                <w:rFonts w:ascii="Times New Roman" w:hAnsi="Times New Roman" w:cs="Times New Roman"/>
                <w:sz w:val="24"/>
                <w:szCs w:val="24"/>
              </w:rPr>
              <w:t>Type of Disability / Difficulty</w:t>
            </w:r>
          </w:p>
        </w:tc>
        <w:tc>
          <w:tcPr>
            <w:tcW w:w="2340" w:type="dxa"/>
          </w:tcPr>
          <w:p w:rsidR="0061375A" w:rsidRDefault="0061375A"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Number of individuals</w:t>
            </w:r>
          </w:p>
        </w:tc>
        <w:tc>
          <w:tcPr>
            <w:tcW w:w="2335" w:type="dxa"/>
          </w:tcPr>
          <w:p w:rsidR="0061375A" w:rsidRDefault="0061375A"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Percent of those with disabilities</w:t>
            </w:r>
          </w:p>
        </w:tc>
      </w:tr>
      <w:tr w:rsidR="00606C0E" w:rsidTr="000067E8">
        <w:tc>
          <w:tcPr>
            <w:tcW w:w="3955" w:type="dxa"/>
          </w:tcPr>
          <w:p w:rsidR="00B012CC" w:rsidRDefault="00B012CC" w:rsidP="00530657">
            <w:pPr>
              <w:pStyle w:val="ListParagraph"/>
              <w:ind w:left="0"/>
              <w:rPr>
                <w:rFonts w:ascii="Times New Roman" w:hAnsi="Times New Roman" w:cs="Times New Roman"/>
                <w:sz w:val="24"/>
                <w:szCs w:val="24"/>
              </w:rPr>
            </w:pPr>
            <w:r>
              <w:rPr>
                <w:rFonts w:ascii="Times New Roman" w:hAnsi="Times New Roman" w:cs="Times New Roman"/>
                <w:sz w:val="24"/>
                <w:szCs w:val="24"/>
              </w:rPr>
              <w:t>Ambulatory Difficulty</w:t>
            </w:r>
          </w:p>
        </w:tc>
        <w:tc>
          <w:tcPr>
            <w:tcW w:w="2340" w:type="dxa"/>
          </w:tcPr>
          <w:p w:rsidR="00B012CC" w:rsidRDefault="00B012CC"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27,209</w:t>
            </w:r>
          </w:p>
        </w:tc>
        <w:tc>
          <w:tcPr>
            <w:tcW w:w="2335" w:type="dxa"/>
          </w:tcPr>
          <w:p w:rsidR="00B012CC" w:rsidRDefault="00606C0E"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51.4%</w:t>
            </w:r>
          </w:p>
        </w:tc>
      </w:tr>
      <w:tr w:rsidR="00606C0E" w:rsidTr="000067E8">
        <w:tc>
          <w:tcPr>
            <w:tcW w:w="3955" w:type="dxa"/>
          </w:tcPr>
          <w:p w:rsidR="00B012CC" w:rsidRDefault="00606C0E" w:rsidP="00530657">
            <w:pPr>
              <w:pStyle w:val="ListParagraph"/>
              <w:ind w:left="0"/>
              <w:rPr>
                <w:rFonts w:ascii="Times New Roman" w:hAnsi="Times New Roman" w:cs="Times New Roman"/>
                <w:sz w:val="24"/>
                <w:szCs w:val="24"/>
              </w:rPr>
            </w:pPr>
            <w:r>
              <w:rPr>
                <w:rFonts w:ascii="Times New Roman" w:hAnsi="Times New Roman" w:cs="Times New Roman"/>
                <w:sz w:val="24"/>
                <w:szCs w:val="24"/>
              </w:rPr>
              <w:t>Cognitive Difficulty</w:t>
            </w:r>
          </w:p>
        </w:tc>
        <w:tc>
          <w:tcPr>
            <w:tcW w:w="2340" w:type="dxa"/>
          </w:tcPr>
          <w:p w:rsidR="00B012CC" w:rsidRDefault="00606C0E"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22,823</w:t>
            </w:r>
          </w:p>
        </w:tc>
        <w:tc>
          <w:tcPr>
            <w:tcW w:w="2335" w:type="dxa"/>
          </w:tcPr>
          <w:p w:rsidR="00B012CC" w:rsidRDefault="00606C0E"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37.8%</w:t>
            </w:r>
          </w:p>
        </w:tc>
      </w:tr>
      <w:tr w:rsidR="00606C0E" w:rsidTr="000067E8">
        <w:tc>
          <w:tcPr>
            <w:tcW w:w="3955" w:type="dxa"/>
          </w:tcPr>
          <w:p w:rsidR="00B012CC" w:rsidRDefault="000067E8" w:rsidP="00530657">
            <w:pPr>
              <w:pStyle w:val="ListParagraph"/>
              <w:ind w:left="0"/>
              <w:rPr>
                <w:rFonts w:ascii="Times New Roman" w:hAnsi="Times New Roman" w:cs="Times New Roman"/>
                <w:sz w:val="24"/>
                <w:szCs w:val="24"/>
              </w:rPr>
            </w:pPr>
            <w:r>
              <w:rPr>
                <w:rFonts w:ascii="Times New Roman" w:hAnsi="Times New Roman" w:cs="Times New Roman"/>
                <w:sz w:val="24"/>
                <w:szCs w:val="24"/>
              </w:rPr>
              <w:t>Hearing Difficulty</w:t>
            </w:r>
          </w:p>
        </w:tc>
        <w:tc>
          <w:tcPr>
            <w:tcW w:w="2340"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14,930</w:t>
            </w:r>
          </w:p>
        </w:tc>
        <w:tc>
          <w:tcPr>
            <w:tcW w:w="2335"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28.3%</w:t>
            </w:r>
          </w:p>
        </w:tc>
      </w:tr>
      <w:tr w:rsidR="00606C0E" w:rsidTr="000067E8">
        <w:tc>
          <w:tcPr>
            <w:tcW w:w="3955" w:type="dxa"/>
          </w:tcPr>
          <w:p w:rsidR="00B012CC" w:rsidRDefault="000067E8" w:rsidP="0053065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Independent Living Difficulty </w:t>
            </w:r>
          </w:p>
        </w:tc>
        <w:tc>
          <w:tcPr>
            <w:tcW w:w="2340"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20,593</w:t>
            </w:r>
          </w:p>
        </w:tc>
        <w:tc>
          <w:tcPr>
            <w:tcW w:w="2335"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35.9%</w:t>
            </w:r>
          </w:p>
        </w:tc>
      </w:tr>
      <w:tr w:rsidR="00606C0E" w:rsidTr="000067E8">
        <w:tc>
          <w:tcPr>
            <w:tcW w:w="3955" w:type="dxa"/>
          </w:tcPr>
          <w:p w:rsidR="00B012CC" w:rsidRDefault="000067E8" w:rsidP="00530657">
            <w:pPr>
              <w:pStyle w:val="ListParagraph"/>
              <w:ind w:left="0"/>
              <w:rPr>
                <w:rFonts w:ascii="Times New Roman" w:hAnsi="Times New Roman" w:cs="Times New Roman"/>
                <w:sz w:val="24"/>
                <w:szCs w:val="24"/>
              </w:rPr>
            </w:pPr>
            <w:r>
              <w:rPr>
                <w:rFonts w:ascii="Times New Roman" w:hAnsi="Times New Roman" w:cs="Times New Roman"/>
                <w:sz w:val="24"/>
                <w:szCs w:val="24"/>
              </w:rPr>
              <w:t>Self-care Difficulty</w:t>
            </w:r>
          </w:p>
        </w:tc>
        <w:tc>
          <w:tcPr>
            <w:tcW w:w="2340"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12,171</w:t>
            </w:r>
          </w:p>
        </w:tc>
        <w:tc>
          <w:tcPr>
            <w:tcW w:w="2335"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19.6%</w:t>
            </w:r>
          </w:p>
        </w:tc>
      </w:tr>
      <w:tr w:rsidR="00606C0E" w:rsidTr="000067E8">
        <w:tc>
          <w:tcPr>
            <w:tcW w:w="3955" w:type="dxa"/>
          </w:tcPr>
          <w:p w:rsidR="00B012CC" w:rsidRDefault="000067E8" w:rsidP="00530657">
            <w:pPr>
              <w:pStyle w:val="ListParagraph"/>
              <w:ind w:left="0"/>
              <w:rPr>
                <w:rFonts w:ascii="Times New Roman" w:hAnsi="Times New Roman" w:cs="Times New Roman"/>
                <w:sz w:val="24"/>
                <w:szCs w:val="24"/>
              </w:rPr>
            </w:pPr>
            <w:r>
              <w:rPr>
                <w:rFonts w:ascii="Times New Roman" w:hAnsi="Times New Roman" w:cs="Times New Roman"/>
                <w:sz w:val="24"/>
                <w:szCs w:val="24"/>
              </w:rPr>
              <w:t>Vision Difficulty</w:t>
            </w:r>
          </w:p>
        </w:tc>
        <w:tc>
          <w:tcPr>
            <w:tcW w:w="2340"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8,213</w:t>
            </w:r>
          </w:p>
        </w:tc>
        <w:tc>
          <w:tcPr>
            <w:tcW w:w="2335"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18.6%</w:t>
            </w:r>
          </w:p>
        </w:tc>
      </w:tr>
      <w:tr w:rsidR="00606C0E" w:rsidTr="000067E8">
        <w:tc>
          <w:tcPr>
            <w:tcW w:w="3955" w:type="dxa"/>
          </w:tcPr>
          <w:p w:rsidR="00B012CC" w:rsidRDefault="000067E8" w:rsidP="00530657">
            <w:pPr>
              <w:pStyle w:val="ListParagraph"/>
              <w:ind w:left="0"/>
              <w:rPr>
                <w:rFonts w:ascii="Times New Roman" w:hAnsi="Times New Roman" w:cs="Times New Roman"/>
                <w:sz w:val="24"/>
                <w:szCs w:val="24"/>
              </w:rPr>
            </w:pPr>
            <w:r>
              <w:rPr>
                <w:rFonts w:ascii="Times New Roman" w:hAnsi="Times New Roman" w:cs="Times New Roman"/>
                <w:sz w:val="24"/>
                <w:szCs w:val="24"/>
              </w:rPr>
              <w:t>Total population with disability</w:t>
            </w:r>
          </w:p>
        </w:tc>
        <w:tc>
          <w:tcPr>
            <w:tcW w:w="2340" w:type="dxa"/>
          </w:tcPr>
          <w:p w:rsidR="00B012CC" w:rsidRDefault="000067E8" w:rsidP="0053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54,790</w:t>
            </w:r>
          </w:p>
        </w:tc>
        <w:tc>
          <w:tcPr>
            <w:tcW w:w="2335" w:type="dxa"/>
          </w:tcPr>
          <w:p w:rsidR="00B012CC" w:rsidRDefault="00B012CC" w:rsidP="00530657">
            <w:pPr>
              <w:pStyle w:val="ListParagraph"/>
              <w:ind w:left="0"/>
              <w:jc w:val="center"/>
              <w:rPr>
                <w:rFonts w:ascii="Times New Roman" w:hAnsi="Times New Roman" w:cs="Times New Roman"/>
                <w:sz w:val="24"/>
                <w:szCs w:val="24"/>
              </w:rPr>
            </w:pPr>
          </w:p>
        </w:tc>
      </w:tr>
    </w:tbl>
    <w:p w:rsidR="00B012CC" w:rsidRDefault="00B012CC" w:rsidP="00530657">
      <w:pPr>
        <w:pStyle w:val="ListParagraph"/>
        <w:ind w:left="0"/>
        <w:rPr>
          <w:rFonts w:ascii="Times New Roman" w:hAnsi="Times New Roman" w:cs="Times New Roman"/>
          <w:sz w:val="24"/>
          <w:szCs w:val="24"/>
        </w:rPr>
      </w:pPr>
    </w:p>
    <w:p w:rsidR="0061375A" w:rsidRDefault="0061375A" w:rsidP="0053065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There are many with </w:t>
      </w:r>
      <w:r w:rsidR="00FB3E5C">
        <w:rPr>
          <w:rFonts w:ascii="Times New Roman" w:hAnsi="Times New Roman" w:cs="Times New Roman"/>
          <w:sz w:val="24"/>
          <w:szCs w:val="24"/>
        </w:rPr>
        <w:t>more than one identified d</w:t>
      </w:r>
      <w:r>
        <w:rPr>
          <w:rFonts w:ascii="Times New Roman" w:hAnsi="Times New Roman" w:cs="Times New Roman"/>
          <w:sz w:val="24"/>
          <w:szCs w:val="24"/>
        </w:rPr>
        <w:t>ifficult</w:t>
      </w:r>
      <w:r w:rsidR="00FB3E5C">
        <w:rPr>
          <w:rFonts w:ascii="Times New Roman" w:hAnsi="Times New Roman" w:cs="Times New Roman"/>
          <w:sz w:val="24"/>
          <w:szCs w:val="24"/>
        </w:rPr>
        <w:t>y</w:t>
      </w:r>
      <w:r>
        <w:rPr>
          <w:rFonts w:ascii="Times New Roman" w:hAnsi="Times New Roman" w:cs="Times New Roman"/>
          <w:sz w:val="24"/>
          <w:szCs w:val="24"/>
        </w:rPr>
        <w:t xml:space="preserve"> which </w:t>
      </w:r>
      <w:r w:rsidR="00FB3E5C">
        <w:rPr>
          <w:rFonts w:ascii="Times New Roman" w:hAnsi="Times New Roman" w:cs="Times New Roman"/>
          <w:sz w:val="24"/>
          <w:szCs w:val="24"/>
        </w:rPr>
        <w:t xml:space="preserve">means the </w:t>
      </w:r>
      <w:r>
        <w:rPr>
          <w:rFonts w:ascii="Times New Roman" w:hAnsi="Times New Roman" w:cs="Times New Roman"/>
          <w:sz w:val="24"/>
          <w:szCs w:val="24"/>
        </w:rPr>
        <w:t xml:space="preserve">total number of difficulties </w:t>
      </w:r>
      <w:r w:rsidR="00FB3E5C">
        <w:rPr>
          <w:rFonts w:ascii="Times New Roman" w:hAnsi="Times New Roman" w:cs="Times New Roman"/>
          <w:sz w:val="24"/>
          <w:szCs w:val="24"/>
        </w:rPr>
        <w:t xml:space="preserve">is </w:t>
      </w:r>
      <w:r>
        <w:rPr>
          <w:rFonts w:ascii="Times New Roman" w:hAnsi="Times New Roman" w:cs="Times New Roman"/>
          <w:sz w:val="24"/>
          <w:szCs w:val="24"/>
        </w:rPr>
        <w:t>almost twice the number of individuals</w:t>
      </w:r>
      <w:r w:rsidR="00FB3E5C">
        <w:rPr>
          <w:rFonts w:ascii="Times New Roman" w:hAnsi="Times New Roman" w:cs="Times New Roman"/>
          <w:sz w:val="24"/>
          <w:szCs w:val="24"/>
        </w:rPr>
        <w:t xml:space="preserve"> that are</w:t>
      </w:r>
      <w:r>
        <w:rPr>
          <w:rFonts w:ascii="Times New Roman" w:hAnsi="Times New Roman" w:cs="Times New Roman"/>
          <w:sz w:val="24"/>
          <w:szCs w:val="24"/>
        </w:rPr>
        <w:t xml:space="preserve"> counted</w:t>
      </w:r>
      <w:r w:rsidR="00FB3E5C">
        <w:rPr>
          <w:rFonts w:ascii="Times New Roman" w:hAnsi="Times New Roman" w:cs="Times New Roman"/>
          <w:sz w:val="24"/>
          <w:szCs w:val="24"/>
        </w:rPr>
        <w:t>.</w:t>
      </w:r>
    </w:p>
    <w:p w:rsidR="0061375A" w:rsidRDefault="0061375A" w:rsidP="00530657">
      <w:pPr>
        <w:pStyle w:val="ListParagraph"/>
        <w:ind w:left="0"/>
        <w:rPr>
          <w:rFonts w:ascii="Times New Roman" w:hAnsi="Times New Roman" w:cs="Times New Roman"/>
          <w:sz w:val="24"/>
          <w:szCs w:val="24"/>
        </w:rPr>
      </w:pPr>
      <w:r>
        <w:rPr>
          <w:rFonts w:ascii="Times New Roman" w:hAnsi="Times New Roman" w:cs="Times New Roman"/>
          <w:sz w:val="24"/>
          <w:szCs w:val="24"/>
        </w:rPr>
        <w:t>The</w:t>
      </w:r>
      <w:r w:rsidR="00FB3E5C">
        <w:rPr>
          <w:rFonts w:ascii="Times New Roman" w:hAnsi="Times New Roman" w:cs="Times New Roman"/>
          <w:sz w:val="24"/>
          <w:szCs w:val="24"/>
        </w:rPr>
        <w:t>se di</w:t>
      </w:r>
      <w:r>
        <w:rPr>
          <w:rFonts w:ascii="Times New Roman" w:hAnsi="Times New Roman" w:cs="Times New Roman"/>
          <w:sz w:val="24"/>
          <w:szCs w:val="24"/>
        </w:rPr>
        <w:t xml:space="preserve">fficulties </w:t>
      </w:r>
      <w:r w:rsidR="00FB3E5C">
        <w:rPr>
          <w:rFonts w:ascii="Times New Roman" w:hAnsi="Times New Roman" w:cs="Times New Roman"/>
          <w:sz w:val="24"/>
          <w:szCs w:val="24"/>
        </w:rPr>
        <w:t>is</w:t>
      </w:r>
      <w:r>
        <w:rPr>
          <w:rFonts w:ascii="Times New Roman" w:hAnsi="Times New Roman" w:cs="Times New Roman"/>
          <w:sz w:val="24"/>
          <w:szCs w:val="24"/>
        </w:rPr>
        <w:t xml:space="preserve"> an area of concern for the local health department in its efforts to improve the health of all county residents.  Much like cultural and language barriers, there must be committed effort to reach the population with disabil</w:t>
      </w:r>
      <w:r w:rsidR="00FB3E5C">
        <w:rPr>
          <w:rFonts w:ascii="Times New Roman" w:hAnsi="Times New Roman" w:cs="Times New Roman"/>
          <w:sz w:val="24"/>
          <w:szCs w:val="24"/>
        </w:rPr>
        <w:t xml:space="preserve">ities including health literacy </w:t>
      </w:r>
      <w:r>
        <w:rPr>
          <w:rFonts w:ascii="Times New Roman" w:hAnsi="Times New Roman" w:cs="Times New Roman"/>
          <w:sz w:val="24"/>
          <w:szCs w:val="24"/>
        </w:rPr>
        <w:t>communications, access solutions for those with physical limitations, interaction</w:t>
      </w:r>
      <w:r w:rsidR="00FB3E5C">
        <w:rPr>
          <w:rFonts w:ascii="Times New Roman" w:hAnsi="Times New Roman" w:cs="Times New Roman"/>
          <w:sz w:val="24"/>
          <w:szCs w:val="24"/>
        </w:rPr>
        <w:t>s</w:t>
      </w:r>
      <w:r>
        <w:rPr>
          <w:rFonts w:ascii="Times New Roman" w:hAnsi="Times New Roman" w:cs="Times New Roman"/>
          <w:sz w:val="24"/>
          <w:szCs w:val="24"/>
        </w:rPr>
        <w:t xml:space="preserve"> with care givers to ensure equitable provision of services to the individuals </w:t>
      </w:r>
      <w:r w:rsidR="00FB3E5C">
        <w:rPr>
          <w:rFonts w:ascii="Times New Roman" w:hAnsi="Times New Roman" w:cs="Times New Roman"/>
          <w:sz w:val="24"/>
          <w:szCs w:val="24"/>
        </w:rPr>
        <w:t xml:space="preserve">for whom </w:t>
      </w:r>
      <w:r>
        <w:rPr>
          <w:rFonts w:ascii="Times New Roman" w:hAnsi="Times New Roman" w:cs="Times New Roman"/>
          <w:sz w:val="24"/>
          <w:szCs w:val="24"/>
        </w:rPr>
        <w:t>they care</w:t>
      </w:r>
      <w:r w:rsidR="00FB3E5C">
        <w:rPr>
          <w:rFonts w:ascii="Times New Roman" w:hAnsi="Times New Roman" w:cs="Times New Roman"/>
          <w:sz w:val="24"/>
          <w:szCs w:val="24"/>
        </w:rPr>
        <w:t>,</w:t>
      </w:r>
      <w:r>
        <w:rPr>
          <w:rFonts w:ascii="Times New Roman" w:hAnsi="Times New Roman" w:cs="Times New Roman"/>
          <w:sz w:val="24"/>
          <w:szCs w:val="24"/>
        </w:rPr>
        <w:t xml:space="preserve"> and easy to understand materials for those with sight, cognitive and self-care/independent living difficulties.</w:t>
      </w:r>
    </w:p>
    <w:p w:rsidR="00D425D2" w:rsidRDefault="00D425D2" w:rsidP="00530657">
      <w:pPr>
        <w:pStyle w:val="ListParagraph"/>
        <w:ind w:left="0"/>
        <w:rPr>
          <w:rFonts w:ascii="Times New Roman" w:hAnsi="Times New Roman" w:cs="Times New Roman"/>
          <w:sz w:val="24"/>
          <w:szCs w:val="24"/>
          <w:u w:val="single"/>
        </w:rPr>
      </w:pPr>
    </w:p>
    <w:p w:rsidR="0061375A" w:rsidRPr="00652AC9" w:rsidRDefault="00652AC9" w:rsidP="00530657">
      <w:pPr>
        <w:pStyle w:val="ListParagraph"/>
        <w:ind w:left="0"/>
        <w:rPr>
          <w:rFonts w:ascii="Times New Roman" w:hAnsi="Times New Roman" w:cs="Times New Roman"/>
          <w:sz w:val="24"/>
          <w:szCs w:val="24"/>
          <w:u w:val="single"/>
        </w:rPr>
      </w:pPr>
      <w:r w:rsidRPr="00652AC9">
        <w:rPr>
          <w:rFonts w:ascii="Times New Roman" w:hAnsi="Times New Roman" w:cs="Times New Roman"/>
          <w:sz w:val="24"/>
          <w:szCs w:val="24"/>
          <w:u w:val="single"/>
        </w:rPr>
        <w:t>Implementation Capacity:</w:t>
      </w:r>
    </w:p>
    <w:p w:rsidR="00C412E4" w:rsidRDefault="00652AC9" w:rsidP="0053065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Fort Bend County Health &amp; Human Services includes the following divisions and programs that work directly with the population of the county: Animal Services, Clinical Health Services, Long Term Response (pandemic/epidemic response), Chronic Disease, </w:t>
      </w:r>
      <w:r w:rsidR="00E53D49">
        <w:rPr>
          <w:rFonts w:ascii="Times New Roman" w:hAnsi="Times New Roman" w:cs="Times New Roman"/>
          <w:sz w:val="24"/>
          <w:szCs w:val="24"/>
        </w:rPr>
        <w:t xml:space="preserve">Emergency Medical Service, Environmental Health, Epidemiology, Indigent Health, Social Services, Public Health Emergency Preparedness and Response, Office of Communication, Education </w:t>
      </w:r>
      <w:r w:rsidR="00FB3E5C">
        <w:rPr>
          <w:rFonts w:ascii="Times New Roman" w:hAnsi="Times New Roman" w:cs="Times New Roman"/>
          <w:sz w:val="24"/>
          <w:szCs w:val="24"/>
        </w:rPr>
        <w:t>&amp;</w:t>
      </w:r>
      <w:r w:rsidR="00E53D49">
        <w:rPr>
          <w:rFonts w:ascii="Times New Roman" w:hAnsi="Times New Roman" w:cs="Times New Roman"/>
          <w:sz w:val="24"/>
          <w:szCs w:val="24"/>
        </w:rPr>
        <w:t xml:space="preserve"> Engagement, and Performance, Policy </w:t>
      </w:r>
      <w:r w:rsidR="00FB3E5C">
        <w:rPr>
          <w:rFonts w:ascii="Times New Roman" w:hAnsi="Times New Roman" w:cs="Times New Roman"/>
          <w:sz w:val="24"/>
          <w:szCs w:val="24"/>
        </w:rPr>
        <w:t>&amp;</w:t>
      </w:r>
      <w:r w:rsidR="00E53D49">
        <w:rPr>
          <w:rFonts w:ascii="Times New Roman" w:hAnsi="Times New Roman" w:cs="Times New Roman"/>
          <w:sz w:val="24"/>
          <w:szCs w:val="24"/>
        </w:rPr>
        <w:t xml:space="preserve"> Innovation.</w:t>
      </w:r>
      <w:r w:rsidR="00A8088F">
        <w:rPr>
          <w:rFonts w:ascii="Times New Roman" w:hAnsi="Times New Roman" w:cs="Times New Roman"/>
          <w:sz w:val="24"/>
          <w:szCs w:val="24"/>
        </w:rPr>
        <w:t xml:space="preserve"> Each of these programs has a need to understand, communicate with and serve the many sectors of the county population, incl</w:t>
      </w:r>
      <w:r w:rsidR="00C412E4">
        <w:rPr>
          <w:rFonts w:ascii="Times New Roman" w:hAnsi="Times New Roman" w:cs="Times New Roman"/>
          <w:sz w:val="24"/>
          <w:szCs w:val="24"/>
        </w:rPr>
        <w:t xml:space="preserve">uding those with disabilities. </w:t>
      </w:r>
      <w:r w:rsidR="00FB3E5C">
        <w:rPr>
          <w:rFonts w:ascii="Times New Roman" w:hAnsi="Times New Roman" w:cs="Times New Roman"/>
          <w:sz w:val="24"/>
          <w:szCs w:val="24"/>
        </w:rPr>
        <w:t xml:space="preserve">In partnership, the </w:t>
      </w:r>
      <w:r w:rsidR="00C412E4">
        <w:rPr>
          <w:rFonts w:ascii="Times New Roman" w:hAnsi="Times New Roman" w:cs="Times New Roman"/>
          <w:sz w:val="24"/>
          <w:szCs w:val="24"/>
        </w:rPr>
        <w:t xml:space="preserve">Office of Communication, Education </w:t>
      </w:r>
      <w:r w:rsidR="00FB3E5C">
        <w:rPr>
          <w:rFonts w:ascii="Times New Roman" w:hAnsi="Times New Roman" w:cs="Times New Roman"/>
          <w:sz w:val="24"/>
          <w:szCs w:val="24"/>
        </w:rPr>
        <w:t>&amp;</w:t>
      </w:r>
      <w:r w:rsidR="00C412E4">
        <w:rPr>
          <w:rFonts w:ascii="Times New Roman" w:hAnsi="Times New Roman" w:cs="Times New Roman"/>
          <w:sz w:val="24"/>
          <w:szCs w:val="24"/>
        </w:rPr>
        <w:t xml:space="preserve"> Engagement</w:t>
      </w:r>
      <w:r w:rsidR="00FB3E5C">
        <w:rPr>
          <w:rFonts w:ascii="Times New Roman" w:hAnsi="Times New Roman" w:cs="Times New Roman"/>
          <w:sz w:val="24"/>
          <w:szCs w:val="24"/>
        </w:rPr>
        <w:t xml:space="preserve"> and</w:t>
      </w:r>
      <w:r w:rsidR="00C412E4">
        <w:rPr>
          <w:rFonts w:ascii="Times New Roman" w:hAnsi="Times New Roman" w:cs="Times New Roman"/>
          <w:sz w:val="24"/>
          <w:szCs w:val="24"/>
        </w:rPr>
        <w:t xml:space="preserve"> the Health Equity </w:t>
      </w:r>
      <w:r w:rsidR="00FB3E5C">
        <w:rPr>
          <w:rFonts w:ascii="Times New Roman" w:hAnsi="Times New Roman" w:cs="Times New Roman"/>
          <w:sz w:val="24"/>
          <w:szCs w:val="24"/>
        </w:rPr>
        <w:t>Specialist are</w:t>
      </w:r>
      <w:r w:rsidR="00C412E4">
        <w:rPr>
          <w:rFonts w:ascii="Times New Roman" w:hAnsi="Times New Roman" w:cs="Times New Roman"/>
          <w:sz w:val="24"/>
          <w:szCs w:val="24"/>
        </w:rPr>
        <w:t xml:space="preserve"> involved in assuring training, policy implementation, community </w:t>
      </w:r>
      <w:r w:rsidR="00C412E4">
        <w:rPr>
          <w:rFonts w:ascii="Times New Roman" w:hAnsi="Times New Roman" w:cs="Times New Roman"/>
          <w:sz w:val="24"/>
          <w:szCs w:val="24"/>
        </w:rPr>
        <w:lastRenderedPageBreak/>
        <w:t>outreach and partnership building to ensure an equitable provision of health department services to all areas of and populations w</w:t>
      </w:r>
      <w:r w:rsidR="00CD45E8">
        <w:rPr>
          <w:rFonts w:ascii="Times New Roman" w:hAnsi="Times New Roman" w:cs="Times New Roman"/>
          <w:sz w:val="24"/>
          <w:szCs w:val="24"/>
        </w:rPr>
        <w:t>ithin the county. This team will</w:t>
      </w:r>
      <w:bookmarkStart w:id="0" w:name="_GoBack"/>
      <w:bookmarkEnd w:id="0"/>
      <w:r w:rsidR="00C412E4">
        <w:rPr>
          <w:rFonts w:ascii="Times New Roman" w:hAnsi="Times New Roman" w:cs="Times New Roman"/>
          <w:sz w:val="24"/>
          <w:szCs w:val="24"/>
        </w:rPr>
        <w:t xml:space="preserve"> be very involved in the planning activities with NACCHO and our partner disability serving organization throughout the course of this funding. </w:t>
      </w:r>
      <w:r w:rsidR="008217CC">
        <w:rPr>
          <w:rFonts w:ascii="Times New Roman" w:hAnsi="Times New Roman" w:cs="Times New Roman"/>
          <w:sz w:val="24"/>
          <w:szCs w:val="24"/>
        </w:rPr>
        <w:t xml:space="preserve">Lead staff over the project will be the Director of the Office of Communication, Education </w:t>
      </w:r>
      <w:r w:rsidR="00FB3E5C">
        <w:rPr>
          <w:rFonts w:ascii="Times New Roman" w:hAnsi="Times New Roman" w:cs="Times New Roman"/>
          <w:sz w:val="24"/>
          <w:szCs w:val="24"/>
        </w:rPr>
        <w:t>&amp;</w:t>
      </w:r>
      <w:r w:rsidR="008217CC">
        <w:rPr>
          <w:rFonts w:ascii="Times New Roman" w:hAnsi="Times New Roman" w:cs="Times New Roman"/>
          <w:sz w:val="24"/>
          <w:szCs w:val="24"/>
        </w:rPr>
        <w:t xml:space="preserve"> Engagement and the Performance </w:t>
      </w:r>
      <w:r w:rsidR="00FB3E5C">
        <w:rPr>
          <w:rFonts w:ascii="Times New Roman" w:hAnsi="Times New Roman" w:cs="Times New Roman"/>
          <w:sz w:val="24"/>
          <w:szCs w:val="24"/>
        </w:rPr>
        <w:t>&amp;</w:t>
      </w:r>
      <w:r w:rsidR="008217CC">
        <w:rPr>
          <w:rFonts w:ascii="Times New Roman" w:hAnsi="Times New Roman" w:cs="Times New Roman"/>
          <w:sz w:val="24"/>
          <w:szCs w:val="24"/>
        </w:rPr>
        <w:t xml:space="preserve"> Innovation Specialist</w:t>
      </w:r>
      <w:r w:rsidR="00FB3E5C">
        <w:rPr>
          <w:rFonts w:ascii="Times New Roman" w:hAnsi="Times New Roman" w:cs="Times New Roman"/>
          <w:sz w:val="24"/>
          <w:szCs w:val="24"/>
        </w:rPr>
        <w:t>, who oversees the activities of the Health Equity Specialist</w:t>
      </w:r>
      <w:r w:rsidR="008217CC">
        <w:rPr>
          <w:rFonts w:ascii="Times New Roman" w:hAnsi="Times New Roman" w:cs="Times New Roman"/>
          <w:sz w:val="24"/>
          <w:szCs w:val="24"/>
        </w:rPr>
        <w:t>.</w:t>
      </w:r>
      <w:r w:rsidR="00C412E4">
        <w:rPr>
          <w:rFonts w:ascii="Times New Roman" w:hAnsi="Times New Roman" w:cs="Times New Roman"/>
          <w:sz w:val="24"/>
          <w:szCs w:val="24"/>
        </w:rPr>
        <w:t xml:space="preserve"> Building this focus </w:t>
      </w:r>
      <w:r w:rsidR="008217CC">
        <w:rPr>
          <w:rFonts w:ascii="Times New Roman" w:hAnsi="Times New Roman" w:cs="Times New Roman"/>
          <w:sz w:val="24"/>
          <w:szCs w:val="24"/>
        </w:rPr>
        <w:t xml:space="preserve">on individuals with disabilities </w:t>
      </w:r>
      <w:r w:rsidR="00C412E4">
        <w:rPr>
          <w:rFonts w:ascii="Times New Roman" w:hAnsi="Times New Roman" w:cs="Times New Roman"/>
          <w:sz w:val="24"/>
          <w:szCs w:val="24"/>
        </w:rPr>
        <w:t xml:space="preserve">into all policies and programs of the health department will allow for ongoing sustainability </w:t>
      </w:r>
      <w:r w:rsidR="008217CC">
        <w:rPr>
          <w:rFonts w:ascii="Times New Roman" w:hAnsi="Times New Roman" w:cs="Times New Roman"/>
          <w:sz w:val="24"/>
          <w:szCs w:val="24"/>
        </w:rPr>
        <w:t xml:space="preserve">in practice and </w:t>
      </w:r>
      <w:r w:rsidR="00C412E4">
        <w:rPr>
          <w:rFonts w:ascii="Times New Roman" w:hAnsi="Times New Roman" w:cs="Times New Roman"/>
          <w:sz w:val="24"/>
          <w:szCs w:val="24"/>
        </w:rPr>
        <w:t>including</w:t>
      </w:r>
      <w:r w:rsidR="008217CC">
        <w:rPr>
          <w:rFonts w:ascii="Times New Roman" w:hAnsi="Times New Roman" w:cs="Times New Roman"/>
          <w:sz w:val="24"/>
          <w:szCs w:val="24"/>
        </w:rPr>
        <w:t>,</w:t>
      </w:r>
      <w:r w:rsidR="00C412E4">
        <w:rPr>
          <w:rFonts w:ascii="Times New Roman" w:hAnsi="Times New Roman" w:cs="Times New Roman"/>
          <w:sz w:val="24"/>
          <w:szCs w:val="24"/>
        </w:rPr>
        <w:t xml:space="preserve"> in the future</w:t>
      </w:r>
      <w:r w:rsidR="008217CC">
        <w:rPr>
          <w:rFonts w:ascii="Times New Roman" w:hAnsi="Times New Roman" w:cs="Times New Roman"/>
          <w:sz w:val="24"/>
          <w:szCs w:val="24"/>
        </w:rPr>
        <w:t>,</w:t>
      </w:r>
      <w:r w:rsidR="00C412E4">
        <w:rPr>
          <w:rFonts w:ascii="Times New Roman" w:hAnsi="Times New Roman" w:cs="Times New Roman"/>
          <w:sz w:val="24"/>
          <w:szCs w:val="24"/>
        </w:rPr>
        <w:t xml:space="preserve"> seeking of financial support for any specific initiatives outside of normal </w:t>
      </w:r>
      <w:r w:rsidR="00530657">
        <w:rPr>
          <w:rFonts w:ascii="Times New Roman" w:hAnsi="Times New Roman" w:cs="Times New Roman"/>
          <w:sz w:val="24"/>
          <w:szCs w:val="24"/>
        </w:rPr>
        <w:t>health department efforts</w:t>
      </w:r>
      <w:r w:rsidR="008217CC">
        <w:rPr>
          <w:rFonts w:ascii="Times New Roman" w:hAnsi="Times New Roman" w:cs="Times New Roman"/>
          <w:sz w:val="24"/>
          <w:szCs w:val="24"/>
        </w:rPr>
        <w:t xml:space="preserve">. </w:t>
      </w:r>
      <w:r w:rsidR="00530657">
        <w:rPr>
          <w:rFonts w:ascii="Times New Roman" w:hAnsi="Times New Roman" w:cs="Times New Roman"/>
          <w:sz w:val="24"/>
          <w:szCs w:val="24"/>
        </w:rPr>
        <w:t xml:space="preserve">This has been the intent of all equity programming – to establish the plan of action, </w:t>
      </w:r>
      <w:r w:rsidR="008217CC">
        <w:rPr>
          <w:rFonts w:ascii="Times New Roman" w:hAnsi="Times New Roman" w:cs="Times New Roman"/>
          <w:sz w:val="24"/>
          <w:szCs w:val="24"/>
        </w:rPr>
        <w:t xml:space="preserve">and </w:t>
      </w:r>
      <w:r w:rsidR="00530657">
        <w:rPr>
          <w:rFonts w:ascii="Times New Roman" w:hAnsi="Times New Roman" w:cs="Times New Roman"/>
          <w:sz w:val="24"/>
          <w:szCs w:val="24"/>
        </w:rPr>
        <w:t>the policies and programs to support all residents in Fort Bend County.</w:t>
      </w:r>
    </w:p>
    <w:p w:rsidR="00C412E4" w:rsidRDefault="00C412E4" w:rsidP="00530657">
      <w:pPr>
        <w:pStyle w:val="ListParagraph"/>
        <w:ind w:left="0"/>
        <w:rPr>
          <w:rFonts w:ascii="Times New Roman" w:hAnsi="Times New Roman" w:cs="Times New Roman"/>
          <w:sz w:val="24"/>
          <w:szCs w:val="24"/>
        </w:rPr>
      </w:pPr>
    </w:p>
    <w:p w:rsidR="00C412E4" w:rsidRDefault="00C412E4" w:rsidP="00530657">
      <w:pPr>
        <w:pStyle w:val="ListParagraph"/>
        <w:ind w:left="0"/>
        <w:rPr>
          <w:rFonts w:ascii="Times New Roman" w:hAnsi="Times New Roman" w:cs="Times New Roman"/>
          <w:sz w:val="24"/>
          <w:szCs w:val="24"/>
        </w:rPr>
      </w:pPr>
      <w:r w:rsidRPr="00C412E4">
        <w:rPr>
          <w:rFonts w:ascii="Times New Roman" w:hAnsi="Times New Roman" w:cs="Times New Roman"/>
          <w:sz w:val="24"/>
          <w:szCs w:val="24"/>
          <w:u w:val="single"/>
        </w:rPr>
        <w:t>Willingness and capacity to establish and leverage partnerships</w:t>
      </w:r>
      <w:r>
        <w:rPr>
          <w:rFonts w:ascii="Times New Roman" w:hAnsi="Times New Roman" w:cs="Times New Roman"/>
          <w:sz w:val="24"/>
          <w:szCs w:val="24"/>
        </w:rPr>
        <w:t>:</w:t>
      </w:r>
    </w:p>
    <w:p w:rsidR="0061375A" w:rsidRPr="004006C0" w:rsidRDefault="00C412E4" w:rsidP="00530657">
      <w:pPr>
        <w:pStyle w:val="ListParagraph"/>
        <w:ind w:left="0"/>
        <w:rPr>
          <w:rFonts w:ascii="Times New Roman" w:hAnsi="Times New Roman" w:cs="Times New Roman"/>
          <w:sz w:val="24"/>
          <w:szCs w:val="24"/>
        </w:rPr>
      </w:pPr>
      <w:r>
        <w:rPr>
          <w:rFonts w:ascii="Times New Roman" w:hAnsi="Times New Roman" w:cs="Times New Roman"/>
          <w:sz w:val="24"/>
          <w:szCs w:val="24"/>
        </w:rPr>
        <w:t>Health departments in general work with and through community partnerships. In the case of disabilities, f</w:t>
      </w:r>
      <w:r w:rsidR="00A8088F">
        <w:rPr>
          <w:rFonts w:ascii="Times New Roman" w:hAnsi="Times New Roman" w:cs="Times New Roman"/>
          <w:sz w:val="24"/>
          <w:szCs w:val="24"/>
        </w:rPr>
        <w:t xml:space="preserve">rom 2006 forward, the health departments within the state of Texas have been charged with responsibility for </w:t>
      </w:r>
      <w:r w:rsidR="00FB3E5C">
        <w:rPr>
          <w:rFonts w:ascii="Times New Roman" w:hAnsi="Times New Roman" w:cs="Times New Roman"/>
          <w:sz w:val="24"/>
          <w:szCs w:val="24"/>
        </w:rPr>
        <w:t xml:space="preserve">people </w:t>
      </w:r>
      <w:r w:rsidR="00A8088F">
        <w:rPr>
          <w:rFonts w:ascii="Times New Roman" w:hAnsi="Times New Roman" w:cs="Times New Roman"/>
          <w:sz w:val="24"/>
          <w:szCs w:val="24"/>
        </w:rPr>
        <w:t xml:space="preserve">with disabilities, who are not in institutions, but live in our community in the area of emergency preparedness.  Many individuals with disabilities function well during ordinary times when infrastructure is intact and services are available.  However, they are among the most vulnerable when disasters strike.  Many have power dependency for life saving or mobility functions, many depend on periodic visits by caregivers or need frequent visits to ancillary health care such as dialysis, physical therapy, day care programs.  These services may be disrupted during a disaster.  Fort Bend County Health &amp; Human Services created a registry to track the individuals who made need additional assistance during times of natural disaster.  The program was initially called Special Needs Assistance </w:t>
      </w:r>
      <w:r>
        <w:rPr>
          <w:rFonts w:ascii="Times New Roman" w:hAnsi="Times New Roman" w:cs="Times New Roman"/>
          <w:sz w:val="24"/>
          <w:szCs w:val="24"/>
        </w:rPr>
        <w:t>Program (SNAP)</w:t>
      </w:r>
      <w:r w:rsidR="00A8088F">
        <w:rPr>
          <w:rFonts w:ascii="Times New Roman" w:hAnsi="Times New Roman" w:cs="Times New Roman"/>
          <w:sz w:val="24"/>
          <w:szCs w:val="24"/>
        </w:rPr>
        <w:t xml:space="preserve"> and later retitled as Enable Fort Bend.  The registry contains around 3500 individuals and they are contacted annually to update their situation.  During disasters, these individuals, or their caregivers, are contacted to be sure they are aware of the pending emergency and that they are taken care of or need additional assistance.  In order to keep this registry updated, the health department reaches out through many service organizations including disability serving organizations such as the Center for Independen</w:t>
      </w:r>
      <w:r>
        <w:rPr>
          <w:rFonts w:ascii="Times New Roman" w:hAnsi="Times New Roman" w:cs="Times New Roman"/>
          <w:sz w:val="24"/>
          <w:szCs w:val="24"/>
        </w:rPr>
        <w:t>t Living, the Arc of Fort Bend, NAMI and others. The Center for Independent Living was instrumental in the initial set up of the SNAP program, providing contact information and a better understanding of the community living with disabilities within Fort Bend County.</w:t>
      </w:r>
      <w:r w:rsidR="008217CC">
        <w:rPr>
          <w:rFonts w:ascii="Times New Roman" w:hAnsi="Times New Roman" w:cs="Times New Roman"/>
          <w:sz w:val="24"/>
          <w:szCs w:val="24"/>
        </w:rPr>
        <w:t xml:space="preserve">  During the performance of the health department with the Medicaid Transformation 1115 Waiver Delivery System Reform Incentive Program (DSRIP), the health department partnered with many community organizations to provide transformational and inclusive programming for the Medicaid eligible and uninsured population of the county. Two of the partners were disability serving organizations, the Arc of Fort Bend and NAMI.  The Arc is the local chapter of the Arc of the United States which provides advocacy, support and services for people with intellectual and developmental disabilities and their families.  NAMI is </w:t>
      </w:r>
      <w:r w:rsidR="00D425D2">
        <w:rPr>
          <w:rFonts w:ascii="Times New Roman" w:hAnsi="Times New Roman" w:cs="Times New Roman"/>
          <w:sz w:val="24"/>
          <w:szCs w:val="24"/>
        </w:rPr>
        <w:t>the National Alliance on Mental Illness.  Both of these local chapters provided much assistance to the health department in understanding the limitations of current systems in addressing the needs of those with disabilities for maintaining and improving health outcomes.</w:t>
      </w:r>
    </w:p>
    <w:sectPr w:rsidR="0061375A" w:rsidRPr="0040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77F43"/>
    <w:multiLevelType w:val="hybridMultilevel"/>
    <w:tmpl w:val="B3BA9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506AD"/>
    <w:multiLevelType w:val="hybridMultilevel"/>
    <w:tmpl w:val="95F8E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135C99"/>
    <w:multiLevelType w:val="hybridMultilevel"/>
    <w:tmpl w:val="7B784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D1FCE"/>
    <w:multiLevelType w:val="hybridMultilevel"/>
    <w:tmpl w:val="AA42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14"/>
    <w:rsid w:val="000067E8"/>
    <w:rsid w:val="00075FF0"/>
    <w:rsid w:val="001602C4"/>
    <w:rsid w:val="004006C0"/>
    <w:rsid w:val="00530657"/>
    <w:rsid w:val="005B35C1"/>
    <w:rsid w:val="00606C0E"/>
    <w:rsid w:val="0061375A"/>
    <w:rsid w:val="00652AC9"/>
    <w:rsid w:val="006F6536"/>
    <w:rsid w:val="007A0A83"/>
    <w:rsid w:val="007B7ED9"/>
    <w:rsid w:val="008217CC"/>
    <w:rsid w:val="00A8088F"/>
    <w:rsid w:val="00B012CC"/>
    <w:rsid w:val="00B80658"/>
    <w:rsid w:val="00BA3314"/>
    <w:rsid w:val="00C412E4"/>
    <w:rsid w:val="00C80F7E"/>
    <w:rsid w:val="00CD45E8"/>
    <w:rsid w:val="00D425D2"/>
    <w:rsid w:val="00E53D49"/>
    <w:rsid w:val="00FB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BE9"/>
  <w15:chartTrackingRefBased/>
  <w15:docId w15:val="{0297BB2B-C008-49F3-B7FF-79882249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314"/>
    <w:pPr>
      <w:ind w:left="720"/>
      <w:contextualSpacing/>
    </w:pPr>
  </w:style>
  <w:style w:type="character" w:styleId="Hyperlink">
    <w:name w:val="Hyperlink"/>
    <w:basedOn w:val="DefaultParagraphFont"/>
    <w:uiPriority w:val="99"/>
    <w:semiHidden/>
    <w:unhideWhenUsed/>
    <w:rsid w:val="005B35C1"/>
    <w:rPr>
      <w:color w:val="0563C1"/>
      <w:u w:val="single"/>
    </w:rPr>
  </w:style>
  <w:style w:type="paragraph" w:customStyle="1" w:styleId="xmsonormal">
    <w:name w:val="x_msonormal"/>
    <w:basedOn w:val="Normal"/>
    <w:rsid w:val="005B35C1"/>
    <w:pPr>
      <w:spacing w:after="0" w:line="240" w:lineRule="auto"/>
    </w:pPr>
    <w:rPr>
      <w:rFonts w:ascii="Verdana" w:hAnsi="Verdana" w:cs="Times New Roman"/>
    </w:rPr>
  </w:style>
  <w:style w:type="table" w:styleId="TableGrid">
    <w:name w:val="Table Grid"/>
    <w:basedOn w:val="TableNormal"/>
    <w:uiPriority w:val="39"/>
    <w:rsid w:val="00B0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33635">
      <w:bodyDiv w:val="1"/>
      <w:marLeft w:val="0"/>
      <w:marRight w:val="0"/>
      <w:marTop w:val="0"/>
      <w:marBottom w:val="0"/>
      <w:divBdr>
        <w:top w:val="none" w:sz="0" w:space="0" w:color="auto"/>
        <w:left w:val="none" w:sz="0" w:space="0" w:color="auto"/>
        <w:bottom w:val="none" w:sz="0" w:space="0" w:color="auto"/>
        <w:right w:val="none" w:sz="0" w:space="0" w:color="auto"/>
      </w:divBdr>
    </w:div>
    <w:div w:id="5003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ila.Williams2@fortbendcountytx.gov" TargetMode="External"/><Relationship Id="rId5" Type="http://schemas.openxmlformats.org/officeDocument/2006/relationships/hyperlink" Target="mailto:Carrie.Rai@fortbendcountytx.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Kaye</dc:creator>
  <cp:keywords/>
  <dc:description/>
  <cp:lastModifiedBy>Reynolds, Kaye</cp:lastModifiedBy>
  <cp:revision>6</cp:revision>
  <dcterms:created xsi:type="dcterms:W3CDTF">2022-12-27T21:22:00Z</dcterms:created>
  <dcterms:modified xsi:type="dcterms:W3CDTF">2022-12-28T23:15:00Z</dcterms:modified>
</cp:coreProperties>
</file>