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79A" w:rsidRPr="005E2E6C" w:rsidRDefault="0059179A" w:rsidP="0059179A">
      <w:pPr>
        <w:spacing w:before="7"/>
        <w:jc w:val="both"/>
        <w:rPr>
          <w:rFonts w:eastAsia="Times New Roman" w:cstheme="minorHAnsi"/>
          <w:sz w:val="24"/>
          <w:szCs w:val="24"/>
        </w:rPr>
      </w:pPr>
    </w:p>
    <w:p w:rsidR="0059179A" w:rsidRPr="00B225EA" w:rsidRDefault="0059179A" w:rsidP="0059179A">
      <w:pPr>
        <w:pStyle w:val="BodyText"/>
        <w:ind w:left="2979" w:hanging="2879"/>
        <w:jc w:val="both"/>
        <w:rPr>
          <w:rFonts w:asciiTheme="minorHAnsi" w:hAnsiTheme="minorHAnsi" w:cstheme="minorHAnsi"/>
          <w:spacing w:val="-3"/>
        </w:rPr>
      </w:pPr>
      <w:r w:rsidRPr="00B225EA">
        <w:rPr>
          <w:rFonts w:asciiTheme="minorHAnsi" w:hAnsiTheme="minorHAnsi" w:cstheme="minorHAnsi"/>
          <w:spacing w:val="-2"/>
        </w:rPr>
        <w:t>THE</w:t>
      </w:r>
      <w:r w:rsidRPr="00B225EA">
        <w:rPr>
          <w:rFonts w:asciiTheme="minorHAnsi" w:hAnsiTheme="minorHAnsi" w:cstheme="minorHAnsi"/>
          <w:spacing w:val="-8"/>
        </w:rPr>
        <w:t xml:space="preserve"> </w:t>
      </w:r>
      <w:r w:rsidRPr="00B225EA">
        <w:rPr>
          <w:rFonts w:asciiTheme="minorHAnsi" w:hAnsiTheme="minorHAnsi" w:cstheme="minorHAnsi"/>
          <w:spacing w:val="-3"/>
        </w:rPr>
        <w:t>STATE</w:t>
      </w:r>
      <w:r w:rsidRPr="00B225EA">
        <w:rPr>
          <w:rFonts w:asciiTheme="minorHAnsi" w:hAnsiTheme="minorHAnsi" w:cstheme="minorHAnsi"/>
          <w:spacing w:val="-7"/>
        </w:rPr>
        <w:t xml:space="preserve"> </w:t>
      </w:r>
      <w:r w:rsidRPr="00B225EA">
        <w:rPr>
          <w:rFonts w:asciiTheme="minorHAnsi" w:hAnsiTheme="minorHAnsi" w:cstheme="minorHAnsi"/>
          <w:spacing w:val="-2"/>
        </w:rPr>
        <w:t>OF</w:t>
      </w:r>
      <w:r w:rsidRPr="00B225EA">
        <w:rPr>
          <w:rFonts w:asciiTheme="minorHAnsi" w:hAnsiTheme="minorHAnsi" w:cstheme="minorHAnsi"/>
          <w:spacing w:val="-6"/>
        </w:rPr>
        <w:t xml:space="preserve"> </w:t>
      </w:r>
      <w:r w:rsidRPr="00B225EA">
        <w:rPr>
          <w:rFonts w:asciiTheme="minorHAnsi" w:hAnsiTheme="minorHAnsi" w:cstheme="minorHAnsi"/>
          <w:spacing w:val="-3"/>
        </w:rPr>
        <w:t>TEXAS</w:t>
      </w:r>
      <w:r w:rsidRPr="00B225EA">
        <w:rPr>
          <w:rFonts w:asciiTheme="minorHAnsi" w:hAnsiTheme="minorHAnsi" w:cstheme="minorHAnsi"/>
        </w:rPr>
        <w:t xml:space="preserve">      </w:t>
      </w:r>
      <w:r w:rsidRPr="00B225EA">
        <w:rPr>
          <w:rFonts w:asciiTheme="minorHAnsi" w:hAnsiTheme="minorHAnsi" w:cstheme="minorHAnsi"/>
          <w:spacing w:val="20"/>
        </w:rPr>
        <w:t xml:space="preserve"> </w:t>
      </w:r>
      <w:r w:rsidRPr="00B225EA">
        <w:rPr>
          <w:rFonts w:asciiTheme="minorHAnsi" w:hAnsiTheme="minorHAnsi" w:cstheme="minorHAnsi"/>
        </w:rPr>
        <w:tab/>
        <w:t>§</w:t>
      </w:r>
      <w:r w:rsidRPr="00B225EA">
        <w:rPr>
          <w:rFonts w:asciiTheme="minorHAnsi" w:hAnsiTheme="minorHAnsi" w:cstheme="minorHAnsi"/>
        </w:rPr>
        <w:br/>
      </w:r>
      <w:bookmarkStart w:id="0" w:name="_Hlk101952347"/>
      <w:r w:rsidRPr="00B225EA">
        <w:rPr>
          <w:rFonts w:asciiTheme="minorHAnsi" w:hAnsiTheme="minorHAnsi" w:cstheme="minorHAnsi"/>
        </w:rPr>
        <w:t>§</w:t>
      </w:r>
      <w:bookmarkEnd w:id="0"/>
      <w:r w:rsidRPr="00B225EA">
        <w:rPr>
          <w:rFonts w:asciiTheme="minorHAnsi" w:hAnsiTheme="minorHAnsi" w:cstheme="minorHAnsi"/>
        </w:rPr>
        <w:tab/>
      </w:r>
      <w:r w:rsidRPr="00B225EA">
        <w:rPr>
          <w:rFonts w:asciiTheme="minorHAnsi" w:hAnsiTheme="minorHAnsi" w:cstheme="minorHAnsi"/>
        </w:rPr>
        <w:tab/>
        <w:t>KNOW ALL MEN BY THESE PRESENTS:</w:t>
      </w:r>
    </w:p>
    <w:p w:rsidR="0059179A" w:rsidRPr="00B225EA" w:rsidRDefault="0059179A" w:rsidP="0059179A">
      <w:pPr>
        <w:pStyle w:val="BodyText"/>
        <w:ind w:left="2979" w:hanging="2879"/>
        <w:jc w:val="both"/>
        <w:rPr>
          <w:rFonts w:asciiTheme="minorHAnsi" w:hAnsiTheme="minorHAnsi" w:cstheme="minorHAnsi"/>
        </w:rPr>
      </w:pPr>
      <w:r w:rsidRPr="00B225EA">
        <w:rPr>
          <w:rFonts w:asciiTheme="minorHAnsi" w:hAnsiTheme="minorHAnsi" w:cstheme="minorHAnsi"/>
          <w:spacing w:val="-2"/>
        </w:rPr>
        <w:t>CO</w:t>
      </w:r>
      <w:r w:rsidRPr="00B225EA">
        <w:rPr>
          <w:rFonts w:asciiTheme="minorHAnsi" w:hAnsiTheme="minorHAnsi" w:cstheme="minorHAnsi"/>
          <w:spacing w:val="-3"/>
        </w:rPr>
        <w:t>UNTY</w:t>
      </w:r>
      <w:r w:rsidRPr="00B225EA">
        <w:rPr>
          <w:rFonts w:asciiTheme="minorHAnsi" w:hAnsiTheme="minorHAnsi" w:cstheme="minorHAnsi"/>
          <w:spacing w:val="45"/>
        </w:rPr>
        <w:t xml:space="preserve"> </w:t>
      </w:r>
      <w:r w:rsidRPr="00B225EA">
        <w:rPr>
          <w:rFonts w:asciiTheme="minorHAnsi" w:hAnsiTheme="minorHAnsi" w:cstheme="minorHAnsi"/>
          <w:spacing w:val="-2"/>
        </w:rPr>
        <w:t>OF</w:t>
      </w:r>
      <w:r w:rsidRPr="00B225EA">
        <w:rPr>
          <w:rFonts w:asciiTheme="minorHAnsi" w:hAnsiTheme="minorHAnsi" w:cstheme="minorHAnsi"/>
          <w:spacing w:val="44"/>
        </w:rPr>
        <w:t xml:space="preserve"> </w:t>
      </w:r>
      <w:r w:rsidRPr="00B225EA">
        <w:rPr>
          <w:rFonts w:asciiTheme="minorHAnsi" w:hAnsiTheme="minorHAnsi" w:cstheme="minorHAnsi"/>
          <w:spacing w:val="-5"/>
        </w:rPr>
        <w:t>FORT BEND</w:t>
      </w:r>
      <w:r w:rsidRPr="00B225EA">
        <w:rPr>
          <w:rFonts w:asciiTheme="minorHAnsi" w:hAnsiTheme="minorHAnsi" w:cstheme="minorHAnsi"/>
          <w:spacing w:val="-5"/>
        </w:rPr>
        <w:tab/>
      </w:r>
    </w:p>
    <w:p w:rsidR="0059179A" w:rsidRPr="00B225EA" w:rsidRDefault="0059179A" w:rsidP="0059179A">
      <w:pPr>
        <w:jc w:val="both"/>
        <w:rPr>
          <w:rFonts w:cstheme="minorHAnsi"/>
          <w:sz w:val="24"/>
          <w:szCs w:val="24"/>
        </w:rPr>
      </w:pPr>
    </w:p>
    <w:p w:rsidR="0059179A" w:rsidRPr="00B225EA" w:rsidRDefault="0059179A" w:rsidP="0059179A">
      <w:pPr>
        <w:jc w:val="center"/>
        <w:rPr>
          <w:rFonts w:cstheme="minorHAnsi"/>
          <w:b/>
          <w:bCs/>
          <w:sz w:val="24"/>
          <w:szCs w:val="24"/>
        </w:rPr>
      </w:pPr>
      <w:r w:rsidRPr="00B225EA">
        <w:rPr>
          <w:rFonts w:cstheme="minorHAnsi"/>
          <w:b/>
          <w:bCs/>
          <w:sz w:val="24"/>
          <w:szCs w:val="24"/>
        </w:rPr>
        <w:t xml:space="preserve">FIRST AMENDMENT TO THE </w:t>
      </w:r>
      <w:bookmarkStart w:id="1" w:name="_Hlk101950100"/>
      <w:r w:rsidRPr="00B225EA">
        <w:rPr>
          <w:rFonts w:cstheme="minorHAnsi"/>
          <w:b/>
          <w:bCs/>
          <w:sz w:val="24"/>
          <w:szCs w:val="24"/>
        </w:rPr>
        <w:t>INTERLOCAL AGREEMENT BETWEEN</w:t>
      </w:r>
    </w:p>
    <w:p w:rsidR="0059179A" w:rsidRPr="00B225EA" w:rsidRDefault="0059179A" w:rsidP="0059179A">
      <w:pPr>
        <w:jc w:val="center"/>
        <w:rPr>
          <w:rFonts w:cstheme="minorHAnsi"/>
          <w:b/>
          <w:bCs/>
          <w:sz w:val="24"/>
          <w:szCs w:val="24"/>
        </w:rPr>
      </w:pPr>
      <w:r w:rsidRPr="00B225EA">
        <w:rPr>
          <w:rFonts w:cstheme="minorHAnsi"/>
          <w:b/>
          <w:bCs/>
          <w:sz w:val="24"/>
          <w:szCs w:val="24"/>
        </w:rPr>
        <w:t>FORT BEND COUNTY AND HOUSTON-GALVESTON AREA COUNCIL OF GOVERNMENTS</w:t>
      </w:r>
    </w:p>
    <w:p w:rsidR="0059179A" w:rsidRPr="00B225EA" w:rsidRDefault="0059179A" w:rsidP="0059179A">
      <w:pPr>
        <w:jc w:val="center"/>
        <w:rPr>
          <w:rFonts w:cstheme="minorHAnsi"/>
          <w:b/>
          <w:bCs/>
          <w:sz w:val="24"/>
          <w:szCs w:val="24"/>
        </w:rPr>
      </w:pPr>
      <w:r w:rsidRPr="00B225EA">
        <w:rPr>
          <w:rFonts w:cstheme="minorHAnsi"/>
          <w:b/>
          <w:bCs/>
          <w:sz w:val="24"/>
          <w:szCs w:val="24"/>
        </w:rPr>
        <w:t>REGIONAL REVOLVING LOAN PROGRAM</w:t>
      </w:r>
    </w:p>
    <w:bookmarkEnd w:id="1"/>
    <w:p w:rsidR="0059179A" w:rsidRPr="00B225EA" w:rsidRDefault="0059179A" w:rsidP="0059179A">
      <w:pPr>
        <w:jc w:val="both"/>
        <w:rPr>
          <w:rFonts w:cstheme="minorHAnsi"/>
          <w:sz w:val="24"/>
          <w:szCs w:val="24"/>
        </w:rPr>
      </w:pPr>
    </w:p>
    <w:p w:rsidR="00C75AC8" w:rsidRPr="00B225EA" w:rsidRDefault="00C75AC8" w:rsidP="00C75AC8">
      <w:pPr>
        <w:rPr>
          <w:rFonts w:cstheme="minorHAnsi"/>
          <w:b/>
          <w:caps/>
          <w:sz w:val="24"/>
          <w:szCs w:val="24"/>
          <w:u w:val="single"/>
        </w:rPr>
      </w:pPr>
    </w:p>
    <w:p w:rsidR="00C75AC8" w:rsidRPr="00B225EA" w:rsidRDefault="00C75AC8" w:rsidP="00C75AC8">
      <w:pPr>
        <w:ind w:firstLine="720"/>
        <w:jc w:val="both"/>
        <w:rPr>
          <w:rFonts w:eastAsiaTheme="minorEastAsia" w:cstheme="minorHAnsi"/>
          <w:sz w:val="24"/>
          <w:szCs w:val="24"/>
        </w:rPr>
      </w:pPr>
      <w:r w:rsidRPr="00B225EA">
        <w:rPr>
          <w:rFonts w:eastAsiaTheme="minorEastAsia" w:cstheme="minorHAnsi"/>
          <w:sz w:val="24"/>
          <w:szCs w:val="24"/>
        </w:rPr>
        <w:t>This</w:t>
      </w:r>
      <w:r w:rsidRPr="00B225EA">
        <w:rPr>
          <w:rFonts w:eastAsiaTheme="minorEastAsia" w:cstheme="minorHAnsi"/>
          <w:b/>
          <w:bCs/>
          <w:sz w:val="24"/>
          <w:szCs w:val="24"/>
        </w:rPr>
        <w:t xml:space="preserve"> </w:t>
      </w:r>
      <w:r w:rsidRPr="00B225EA">
        <w:rPr>
          <w:rFonts w:cstheme="minorHAnsi"/>
          <w:spacing w:val="-3"/>
          <w:w w:val="105"/>
          <w:sz w:val="24"/>
          <w:szCs w:val="24"/>
        </w:rPr>
        <w:t>FIRST AMENDMENT TO THE INTERLOCAL AGREEMENT BETWEEN FORT BEND COUNTY AND HOUSTON-GALVESTON AREA COUNCIL OF GOVERNMENTS REGIONAL REVOLVING LOAN PROGRAM (this “First Amendment”)</w:t>
      </w:r>
      <w:r w:rsidRPr="00B225EA">
        <w:rPr>
          <w:rFonts w:cstheme="minorHAnsi"/>
          <w:spacing w:val="-16"/>
          <w:w w:val="105"/>
          <w:sz w:val="24"/>
          <w:szCs w:val="24"/>
        </w:rPr>
        <w:t xml:space="preserve"> </w:t>
      </w:r>
      <w:r w:rsidRPr="00B225EA">
        <w:rPr>
          <w:rFonts w:eastAsiaTheme="minorEastAsia" w:cstheme="minorHAnsi"/>
          <w:sz w:val="24"/>
          <w:szCs w:val="24"/>
        </w:rPr>
        <w:t>is made by and between</w:t>
      </w:r>
      <w:r w:rsidRPr="00B225EA">
        <w:rPr>
          <w:rFonts w:eastAsiaTheme="minorEastAsia" w:cstheme="minorHAnsi"/>
          <w:b/>
          <w:bCs/>
          <w:sz w:val="24"/>
          <w:szCs w:val="24"/>
        </w:rPr>
        <w:t xml:space="preserve"> Fort Bend County</w:t>
      </w:r>
      <w:r w:rsidRPr="00B225EA">
        <w:rPr>
          <w:rFonts w:eastAsiaTheme="minorEastAsia" w:cstheme="minorHAnsi"/>
          <w:sz w:val="24"/>
          <w:szCs w:val="24"/>
        </w:rPr>
        <w:t xml:space="preserve"> (“County”), a political subdivision of the State of Texas, acting by and through the Commissioners Court of Fort Bend County, and the </w:t>
      </w:r>
      <w:r w:rsidRPr="00B225EA">
        <w:rPr>
          <w:rFonts w:eastAsiaTheme="minorEastAsia" w:cstheme="minorHAnsi"/>
          <w:b/>
          <w:bCs/>
          <w:sz w:val="24"/>
          <w:szCs w:val="24"/>
        </w:rPr>
        <w:t>Houston-Galveston Area Council of Governments</w:t>
      </w:r>
      <w:r w:rsidRPr="00B225EA">
        <w:rPr>
          <w:rFonts w:eastAsiaTheme="minorEastAsia" w:cstheme="minorHAnsi"/>
          <w:sz w:val="24"/>
          <w:szCs w:val="24"/>
        </w:rPr>
        <w:t xml:space="preserve"> (“HGAC”),  a regional planning commission and political subdivision of the State of Texas operating under Chapter 391, Texas Local Government Code; each eligible contracting entities under the Texas </w:t>
      </w:r>
      <w:proofErr w:type="spellStart"/>
      <w:r w:rsidRPr="00B225EA">
        <w:rPr>
          <w:rFonts w:eastAsiaTheme="minorEastAsia" w:cstheme="minorHAnsi"/>
          <w:sz w:val="24"/>
          <w:szCs w:val="24"/>
        </w:rPr>
        <w:t>Interlocal</w:t>
      </w:r>
      <w:proofErr w:type="spellEnd"/>
      <w:r w:rsidRPr="00B225EA">
        <w:rPr>
          <w:rFonts w:eastAsiaTheme="minorEastAsia" w:cstheme="minorHAnsi"/>
          <w:sz w:val="24"/>
          <w:szCs w:val="24"/>
        </w:rPr>
        <w:t xml:space="preserve"> Cooperation Act.  </w:t>
      </w:r>
    </w:p>
    <w:p w:rsidR="0059179A" w:rsidRPr="00B225EA" w:rsidRDefault="0059179A" w:rsidP="0059179A">
      <w:pPr>
        <w:pStyle w:val="ListParagraph"/>
        <w:jc w:val="both"/>
        <w:rPr>
          <w:rFonts w:cstheme="minorHAnsi"/>
          <w:b/>
          <w:bCs/>
          <w:sz w:val="24"/>
          <w:szCs w:val="24"/>
        </w:rPr>
      </w:pPr>
    </w:p>
    <w:p w:rsidR="0059179A" w:rsidRPr="00B225EA" w:rsidRDefault="0059179A" w:rsidP="0059179A">
      <w:pPr>
        <w:pStyle w:val="ListParagraph"/>
        <w:jc w:val="center"/>
        <w:rPr>
          <w:rFonts w:cstheme="minorHAnsi"/>
          <w:b/>
          <w:bCs/>
          <w:sz w:val="24"/>
          <w:szCs w:val="24"/>
        </w:rPr>
      </w:pPr>
      <w:r w:rsidRPr="00B225EA">
        <w:rPr>
          <w:rFonts w:cstheme="minorHAnsi"/>
          <w:b/>
          <w:bCs/>
          <w:sz w:val="24"/>
          <w:szCs w:val="24"/>
        </w:rPr>
        <w:t>RECITALS</w:t>
      </w:r>
    </w:p>
    <w:p w:rsidR="00C75AC8" w:rsidRPr="00B225EA" w:rsidRDefault="00C75AC8" w:rsidP="0059179A">
      <w:pPr>
        <w:pStyle w:val="ListParagraph"/>
        <w:jc w:val="center"/>
        <w:rPr>
          <w:rFonts w:cstheme="minorHAnsi"/>
          <w:b/>
          <w:bCs/>
          <w:sz w:val="24"/>
          <w:szCs w:val="24"/>
        </w:rPr>
      </w:pPr>
    </w:p>
    <w:p w:rsidR="00C75AC8" w:rsidRPr="00B225EA" w:rsidRDefault="00C75AC8" w:rsidP="00C75AC8">
      <w:pPr>
        <w:jc w:val="both"/>
        <w:rPr>
          <w:rFonts w:cstheme="minorHAnsi"/>
          <w:sz w:val="24"/>
          <w:szCs w:val="24"/>
        </w:rPr>
      </w:pPr>
      <w:r w:rsidRPr="00B225EA">
        <w:rPr>
          <w:rFonts w:cstheme="minorHAnsi"/>
          <w:sz w:val="24"/>
          <w:szCs w:val="24"/>
        </w:rPr>
        <w:tab/>
        <w:t>WHEREAS, on or about February 25</w:t>
      </w:r>
      <w:r w:rsidRPr="00B225EA">
        <w:rPr>
          <w:rFonts w:eastAsia="Times New Roman" w:cstheme="minorHAnsi"/>
          <w:sz w:val="24"/>
          <w:szCs w:val="24"/>
          <w:vertAlign w:val="superscript"/>
        </w:rPr>
        <w:t>th</w:t>
      </w:r>
      <w:r w:rsidRPr="00B225EA">
        <w:rPr>
          <w:rFonts w:cstheme="minorHAnsi"/>
          <w:sz w:val="24"/>
          <w:szCs w:val="24"/>
        </w:rPr>
        <w:t xml:space="preserve">, 2022, the Parties entered into the </w:t>
      </w:r>
      <w:r w:rsidRPr="00B225EA">
        <w:rPr>
          <w:rFonts w:cstheme="minorHAnsi"/>
          <w:spacing w:val="-3"/>
          <w:w w:val="105"/>
          <w:sz w:val="24"/>
          <w:szCs w:val="24"/>
        </w:rPr>
        <w:t>INTERLOCAL AGREEMENT BETWEEN FORT BEND COUNTY AND HOUSTON-GALVESTON AREA COUNCIL OF GOVERNMENTS REGIONAL REVOLVING LOAN PROGRAM</w:t>
      </w:r>
      <w:r w:rsidRPr="00B225EA">
        <w:rPr>
          <w:rFonts w:cstheme="minorHAnsi"/>
          <w:sz w:val="24"/>
          <w:szCs w:val="24"/>
        </w:rPr>
        <w:t xml:space="preserve"> </w:t>
      </w:r>
      <w:r w:rsidR="00A97A7D" w:rsidRPr="00B225EA">
        <w:rPr>
          <w:rFonts w:cstheme="minorHAnsi"/>
          <w:sz w:val="24"/>
          <w:szCs w:val="24"/>
        </w:rPr>
        <w:t xml:space="preserve">(the “Agreement”) </w:t>
      </w:r>
      <w:r w:rsidRPr="00B225EA">
        <w:rPr>
          <w:rFonts w:cstheme="minorHAnsi"/>
          <w:sz w:val="24"/>
          <w:szCs w:val="24"/>
        </w:rPr>
        <w:t>which is incorporated by reference;</w:t>
      </w:r>
    </w:p>
    <w:p w:rsidR="0059179A" w:rsidRPr="00B225EA" w:rsidRDefault="0059179A" w:rsidP="00A97A7D">
      <w:pPr>
        <w:jc w:val="both"/>
        <w:rPr>
          <w:rFonts w:cstheme="minorHAnsi"/>
          <w:sz w:val="24"/>
          <w:szCs w:val="24"/>
        </w:rPr>
      </w:pPr>
    </w:p>
    <w:p w:rsidR="0059179A" w:rsidRPr="00B225EA" w:rsidRDefault="0059179A" w:rsidP="0059179A">
      <w:pPr>
        <w:jc w:val="both"/>
        <w:rPr>
          <w:rFonts w:cstheme="minorHAnsi"/>
          <w:sz w:val="24"/>
          <w:szCs w:val="24"/>
        </w:rPr>
      </w:pPr>
      <w:r w:rsidRPr="00B225EA">
        <w:rPr>
          <w:rFonts w:cstheme="minorHAnsi"/>
          <w:sz w:val="24"/>
          <w:szCs w:val="24"/>
        </w:rPr>
        <w:t xml:space="preserve"> </w:t>
      </w:r>
      <w:r w:rsidR="00A97A7D" w:rsidRPr="00B225EA">
        <w:rPr>
          <w:rFonts w:cstheme="minorHAnsi"/>
          <w:sz w:val="24"/>
          <w:szCs w:val="24"/>
        </w:rPr>
        <w:tab/>
      </w:r>
      <w:r w:rsidRPr="00B225EA">
        <w:rPr>
          <w:rFonts w:cstheme="minorHAnsi"/>
          <w:sz w:val="24"/>
          <w:szCs w:val="24"/>
        </w:rPr>
        <w:t>WHEREAS, the Parties previously executed the A</w:t>
      </w:r>
      <w:r w:rsidR="00F3420E">
        <w:rPr>
          <w:rFonts w:cstheme="minorHAnsi"/>
          <w:sz w:val="24"/>
          <w:szCs w:val="24"/>
        </w:rPr>
        <w:t>greement on February 25th, 2022;</w:t>
      </w:r>
    </w:p>
    <w:p w:rsidR="0059179A" w:rsidRPr="00B225EA" w:rsidRDefault="0059179A" w:rsidP="0059179A">
      <w:pPr>
        <w:jc w:val="both"/>
        <w:rPr>
          <w:rFonts w:cstheme="minorHAnsi"/>
          <w:sz w:val="24"/>
          <w:szCs w:val="24"/>
        </w:rPr>
      </w:pPr>
    </w:p>
    <w:p w:rsidR="005E2E6C" w:rsidRPr="00B225EA" w:rsidRDefault="0059179A" w:rsidP="005E2E6C">
      <w:pPr>
        <w:ind w:firstLine="720"/>
        <w:jc w:val="both"/>
        <w:rPr>
          <w:rFonts w:cstheme="minorHAnsi"/>
          <w:sz w:val="24"/>
          <w:szCs w:val="24"/>
        </w:rPr>
      </w:pPr>
      <w:r w:rsidRPr="00B225EA">
        <w:rPr>
          <w:rFonts w:cstheme="minorHAnsi"/>
          <w:sz w:val="24"/>
          <w:szCs w:val="24"/>
        </w:rPr>
        <w:t xml:space="preserve">WHEREAS, the Parties now desire to amend </w:t>
      </w:r>
      <w:r w:rsidR="000A61AA" w:rsidRPr="00B225EA">
        <w:rPr>
          <w:rFonts w:cstheme="minorHAnsi"/>
          <w:sz w:val="24"/>
          <w:szCs w:val="24"/>
        </w:rPr>
        <w:t>the Agreement</w:t>
      </w:r>
      <w:r w:rsidR="00A97A7D" w:rsidRPr="00B225EA">
        <w:rPr>
          <w:rFonts w:cstheme="minorHAnsi"/>
          <w:sz w:val="24"/>
          <w:szCs w:val="24"/>
        </w:rPr>
        <w:t xml:space="preserve"> to add</w:t>
      </w:r>
      <w:r w:rsidR="005E2E6C" w:rsidRPr="00B225EA">
        <w:rPr>
          <w:rFonts w:cstheme="minorHAnsi"/>
          <w:sz w:val="24"/>
          <w:szCs w:val="24"/>
        </w:rPr>
        <w:t xml:space="preserve"> tandem loans as a third loan option in the Regional R</w:t>
      </w:r>
      <w:r w:rsidR="00A97A7D" w:rsidRPr="00B225EA">
        <w:rPr>
          <w:rFonts w:cstheme="minorHAnsi"/>
          <w:sz w:val="24"/>
          <w:szCs w:val="24"/>
        </w:rPr>
        <w:t>evolvi</w:t>
      </w:r>
      <w:r w:rsidR="005E2E6C" w:rsidRPr="00B225EA">
        <w:rPr>
          <w:rFonts w:cstheme="minorHAnsi"/>
          <w:sz w:val="24"/>
          <w:szCs w:val="24"/>
        </w:rPr>
        <w:t>ng loan program;</w:t>
      </w:r>
    </w:p>
    <w:p w:rsidR="005E2E6C" w:rsidRPr="00B225EA" w:rsidRDefault="005E2E6C" w:rsidP="005E2E6C">
      <w:pPr>
        <w:ind w:firstLine="720"/>
        <w:jc w:val="both"/>
        <w:rPr>
          <w:rFonts w:cstheme="minorHAnsi"/>
          <w:sz w:val="24"/>
          <w:szCs w:val="24"/>
        </w:rPr>
      </w:pPr>
    </w:p>
    <w:p w:rsidR="0059179A" w:rsidRPr="00B225EA" w:rsidRDefault="005E2E6C" w:rsidP="005E2E6C">
      <w:pPr>
        <w:ind w:firstLine="720"/>
        <w:jc w:val="both"/>
        <w:rPr>
          <w:rFonts w:cstheme="minorHAnsi"/>
          <w:sz w:val="24"/>
          <w:szCs w:val="24"/>
        </w:rPr>
      </w:pPr>
      <w:r w:rsidRPr="00B225EA">
        <w:rPr>
          <w:rFonts w:cstheme="minorHAnsi"/>
          <w:sz w:val="24"/>
          <w:szCs w:val="24"/>
        </w:rPr>
        <w:t>WHEREAS. The Parties acknowledge and agree that the terms of this First Amendment</w:t>
      </w:r>
      <w:r w:rsidR="00F3420E">
        <w:rPr>
          <w:rFonts w:cstheme="minorHAnsi"/>
          <w:sz w:val="24"/>
          <w:szCs w:val="24"/>
        </w:rPr>
        <w:t xml:space="preserve"> do not,</w:t>
      </w:r>
      <w:r w:rsidRPr="00B225EA">
        <w:rPr>
          <w:rFonts w:cstheme="minorHAnsi"/>
          <w:sz w:val="24"/>
          <w:szCs w:val="24"/>
        </w:rPr>
        <w:t xml:space="preserve"> </w:t>
      </w:r>
      <w:r w:rsidR="00F3420E">
        <w:rPr>
          <w:rFonts w:cstheme="minorHAnsi"/>
          <w:sz w:val="24"/>
          <w:szCs w:val="24"/>
        </w:rPr>
        <w:t xml:space="preserve">in any way, </w:t>
      </w:r>
      <w:r w:rsidRPr="00B225EA">
        <w:rPr>
          <w:rFonts w:cstheme="minorHAnsi"/>
          <w:sz w:val="24"/>
          <w:szCs w:val="24"/>
        </w:rPr>
        <w:t>change the compensation for Services provided pursuant to this Agreement.</w:t>
      </w:r>
    </w:p>
    <w:p w:rsidR="005E2E6C" w:rsidRPr="00B225EA" w:rsidRDefault="005E2E6C" w:rsidP="005E2E6C">
      <w:pPr>
        <w:ind w:firstLine="720"/>
        <w:jc w:val="both"/>
        <w:rPr>
          <w:rFonts w:cstheme="minorHAnsi"/>
          <w:sz w:val="24"/>
          <w:szCs w:val="24"/>
        </w:rPr>
      </w:pPr>
    </w:p>
    <w:p w:rsidR="0059179A" w:rsidRPr="00B225EA" w:rsidRDefault="00A97A7D" w:rsidP="005E2E6C">
      <w:pPr>
        <w:ind w:firstLine="720"/>
        <w:jc w:val="both"/>
        <w:rPr>
          <w:rFonts w:cstheme="minorHAnsi"/>
          <w:sz w:val="24"/>
          <w:szCs w:val="24"/>
        </w:rPr>
      </w:pPr>
      <w:r w:rsidRPr="00B225EA">
        <w:rPr>
          <w:rFonts w:cstheme="minorHAnsi"/>
          <w:sz w:val="24"/>
          <w:szCs w:val="24"/>
        </w:rPr>
        <w:t>NOW, THEREFORE, the parties do mutually agree as follows:</w:t>
      </w:r>
    </w:p>
    <w:p w:rsidR="0059179A" w:rsidRPr="00B225EA" w:rsidRDefault="0059179A" w:rsidP="0059179A">
      <w:pPr>
        <w:pStyle w:val="Heading1"/>
        <w:jc w:val="both"/>
        <w:rPr>
          <w:rFonts w:asciiTheme="minorHAnsi" w:hAnsiTheme="minorHAnsi" w:cstheme="minorHAnsi"/>
          <w:color w:val="auto"/>
          <w:sz w:val="24"/>
          <w:szCs w:val="24"/>
          <w:u w:val="single"/>
        </w:rPr>
      </w:pPr>
      <w:r w:rsidRPr="00B225EA">
        <w:rPr>
          <w:rFonts w:asciiTheme="minorHAnsi" w:hAnsiTheme="minorHAnsi" w:cstheme="minorHAnsi"/>
          <w:color w:val="auto"/>
          <w:sz w:val="24"/>
          <w:szCs w:val="24"/>
          <w:u w:val="single"/>
        </w:rPr>
        <w:t>Amendments</w:t>
      </w:r>
    </w:p>
    <w:p w:rsidR="0059179A" w:rsidRPr="00B225EA" w:rsidRDefault="0059179A" w:rsidP="0059179A">
      <w:pPr>
        <w:pStyle w:val="Heading2"/>
        <w:jc w:val="both"/>
        <w:rPr>
          <w:rFonts w:asciiTheme="minorHAnsi" w:hAnsiTheme="minorHAnsi" w:cstheme="minorHAnsi"/>
          <w:color w:val="auto"/>
          <w:sz w:val="24"/>
          <w:szCs w:val="24"/>
        </w:rPr>
      </w:pPr>
      <w:r w:rsidRPr="00B225EA">
        <w:rPr>
          <w:rFonts w:asciiTheme="minorHAnsi" w:hAnsiTheme="minorHAnsi" w:cstheme="minorHAnsi"/>
          <w:color w:val="auto"/>
          <w:sz w:val="24"/>
          <w:szCs w:val="24"/>
        </w:rPr>
        <w:t>Section</w:t>
      </w:r>
      <w:r w:rsidRPr="00B225EA">
        <w:rPr>
          <w:rFonts w:asciiTheme="minorHAnsi" w:hAnsiTheme="minorHAnsi" w:cstheme="minorHAnsi"/>
          <w:color w:val="auto"/>
          <w:spacing w:val="-4"/>
          <w:sz w:val="24"/>
          <w:szCs w:val="24"/>
        </w:rPr>
        <w:t xml:space="preserve"> </w:t>
      </w:r>
      <w:r w:rsidRPr="00B225EA">
        <w:rPr>
          <w:rFonts w:asciiTheme="minorHAnsi" w:hAnsiTheme="minorHAnsi" w:cstheme="minorHAnsi"/>
          <w:color w:val="auto"/>
          <w:spacing w:val="-1"/>
          <w:sz w:val="24"/>
          <w:szCs w:val="24"/>
        </w:rPr>
        <w:t>1</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of</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Exhibit</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A, Scope of Work</w:t>
      </w:r>
      <w:r w:rsidRPr="00B225EA">
        <w:rPr>
          <w:rFonts w:asciiTheme="minorHAnsi" w:hAnsiTheme="minorHAnsi" w:cstheme="minorHAnsi"/>
          <w:color w:val="auto"/>
          <w:spacing w:val="-4"/>
          <w:sz w:val="24"/>
          <w:szCs w:val="24"/>
        </w:rPr>
        <w:t xml:space="preserve"> </w:t>
      </w:r>
      <w:r w:rsidRPr="00B225EA">
        <w:rPr>
          <w:rFonts w:asciiTheme="minorHAnsi" w:hAnsiTheme="minorHAnsi" w:cstheme="minorHAnsi"/>
          <w:color w:val="auto"/>
          <w:sz w:val="24"/>
          <w:szCs w:val="24"/>
        </w:rPr>
        <w:t>in</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the</w:t>
      </w:r>
      <w:r w:rsidR="00B225EA">
        <w:rPr>
          <w:rFonts w:asciiTheme="minorHAnsi" w:hAnsiTheme="minorHAnsi" w:cstheme="minorHAnsi"/>
          <w:color w:val="auto"/>
          <w:spacing w:val="-5"/>
          <w:sz w:val="24"/>
          <w:szCs w:val="24"/>
        </w:rPr>
        <w:t xml:space="preserve"> </w:t>
      </w:r>
      <w:r w:rsidRPr="00B225EA">
        <w:rPr>
          <w:rFonts w:asciiTheme="minorHAnsi" w:hAnsiTheme="minorHAnsi" w:cstheme="minorHAnsi"/>
          <w:color w:val="auto"/>
          <w:sz w:val="24"/>
          <w:szCs w:val="24"/>
        </w:rPr>
        <w:t>Agreement</w:t>
      </w:r>
      <w:r w:rsidRPr="00B225EA">
        <w:rPr>
          <w:rFonts w:asciiTheme="minorHAnsi" w:hAnsiTheme="minorHAnsi" w:cstheme="minorHAnsi"/>
          <w:color w:val="auto"/>
          <w:spacing w:val="-5"/>
          <w:sz w:val="24"/>
          <w:szCs w:val="24"/>
        </w:rPr>
        <w:t xml:space="preserve"> </w:t>
      </w:r>
      <w:r w:rsidRPr="00B225EA">
        <w:rPr>
          <w:rFonts w:asciiTheme="minorHAnsi" w:hAnsiTheme="minorHAnsi" w:cstheme="minorHAnsi"/>
          <w:color w:val="auto"/>
          <w:sz w:val="24"/>
          <w:szCs w:val="24"/>
        </w:rPr>
        <w:t>is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hereby</w:t>
      </w:r>
      <w:r w:rsidRPr="00B225EA">
        <w:rPr>
          <w:rFonts w:asciiTheme="minorHAnsi" w:hAnsiTheme="minorHAnsi" w:cstheme="minorHAnsi"/>
          <w:color w:val="auto"/>
          <w:spacing w:val="-10"/>
          <w:sz w:val="24"/>
          <w:szCs w:val="24"/>
        </w:rPr>
        <w:t xml:space="preserve"> </w:t>
      </w:r>
      <w:r w:rsidRPr="00B225EA">
        <w:rPr>
          <w:rFonts w:asciiTheme="minorHAnsi" w:hAnsiTheme="minorHAnsi" w:cstheme="minorHAnsi"/>
          <w:color w:val="auto"/>
          <w:sz w:val="24"/>
          <w:szCs w:val="24"/>
        </w:rPr>
        <w:t>amended</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pacing w:val="1"/>
          <w:sz w:val="24"/>
          <w:szCs w:val="24"/>
        </w:rPr>
        <w:t>to</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pacing w:val="-1"/>
          <w:sz w:val="24"/>
          <w:szCs w:val="24"/>
        </w:rPr>
        <w:t>read</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as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follows:</w:t>
      </w:r>
    </w:p>
    <w:p w:rsidR="0059179A" w:rsidRPr="00B225EA" w:rsidRDefault="0059179A" w:rsidP="0059179A">
      <w:pPr>
        <w:jc w:val="both"/>
        <w:rPr>
          <w:rFonts w:eastAsia="Times New Roman" w:cstheme="minorHAnsi"/>
          <w:sz w:val="24"/>
          <w:szCs w:val="24"/>
        </w:rPr>
      </w:pPr>
    </w:p>
    <w:p w:rsidR="0059179A" w:rsidRPr="00B225EA" w:rsidRDefault="0059179A" w:rsidP="0059179A">
      <w:pPr>
        <w:widowControl/>
        <w:autoSpaceDE w:val="0"/>
        <w:autoSpaceDN w:val="0"/>
        <w:adjustRightInd w:val="0"/>
        <w:ind w:left="1440"/>
        <w:jc w:val="both"/>
        <w:rPr>
          <w:rFonts w:cstheme="minorHAnsi"/>
          <w:sz w:val="24"/>
          <w:szCs w:val="24"/>
        </w:rPr>
      </w:pPr>
      <w:r w:rsidRPr="00B225EA">
        <w:rPr>
          <w:rFonts w:cstheme="minorHAnsi"/>
          <w:sz w:val="24"/>
          <w:szCs w:val="24"/>
        </w:rPr>
        <w:t xml:space="preserve">“1) Program Overview: The Houston-Galveston Area Council (“H-GAC”) will develop and administer, the Regional Revolving Loan Program (“Loan Program”) to mitigate some of the financial impact to qualifying small businesses due to the COVID-19 pandemic within the local government’s jurisdiction and service area. The Loan Program will offer grants and fixed interest loans of no lower than 2.5% or the </w:t>
      </w:r>
      <w:r w:rsidRPr="00B225EA">
        <w:rPr>
          <w:rFonts w:cstheme="minorHAnsi"/>
          <w:sz w:val="24"/>
          <w:szCs w:val="24"/>
        </w:rPr>
        <w:lastRenderedPageBreak/>
        <w:t>market interest rate at the time of the loan to small businesses (“Borrower”) to (1) provide direct grants up to $50,000 to cover such as costs of working capital, payroll, accounts payable, rent, mortgages, etc.; (2) provide direct microloans up to $50,000; provide up to 75% of a business’ equity injection (up to $1,000,000) for bank loans through conventional financing or through SBA, USDA and other government-guaranteed lending programs; or, provide tandem loans in partnership with banks to fund a portion of a business’ total loan request (up to $1,000,000). The Loan Program is designed to be nimble and responsive in order to provide financial support as businesses work towards recovery, resiliency and/ or growth while still combating the challenges presented by the COVID-19 crisis.”</w:t>
      </w:r>
    </w:p>
    <w:p w:rsidR="0059179A" w:rsidRPr="00B225EA" w:rsidRDefault="0059179A" w:rsidP="0059179A">
      <w:pPr>
        <w:widowControl/>
        <w:autoSpaceDE w:val="0"/>
        <w:autoSpaceDN w:val="0"/>
        <w:adjustRightInd w:val="0"/>
        <w:jc w:val="both"/>
        <w:rPr>
          <w:rFonts w:cstheme="minorHAnsi"/>
          <w:sz w:val="24"/>
          <w:szCs w:val="24"/>
        </w:rPr>
      </w:pPr>
    </w:p>
    <w:p w:rsidR="0059179A" w:rsidRPr="00B225EA" w:rsidRDefault="0059179A" w:rsidP="0059179A">
      <w:pPr>
        <w:pStyle w:val="Heading2"/>
        <w:jc w:val="both"/>
        <w:rPr>
          <w:rFonts w:asciiTheme="minorHAnsi" w:hAnsiTheme="minorHAnsi" w:cstheme="minorHAnsi"/>
          <w:color w:val="auto"/>
          <w:sz w:val="24"/>
          <w:szCs w:val="24"/>
        </w:rPr>
      </w:pPr>
      <w:r w:rsidRPr="00B225EA">
        <w:rPr>
          <w:rFonts w:asciiTheme="minorHAnsi" w:hAnsiTheme="minorHAnsi" w:cstheme="minorHAnsi"/>
          <w:color w:val="auto"/>
          <w:sz w:val="24"/>
          <w:szCs w:val="24"/>
        </w:rPr>
        <w:t>Section</w:t>
      </w:r>
      <w:r w:rsidRPr="00B225EA">
        <w:rPr>
          <w:rFonts w:asciiTheme="minorHAnsi" w:hAnsiTheme="minorHAnsi" w:cstheme="minorHAnsi"/>
          <w:color w:val="auto"/>
          <w:spacing w:val="-4"/>
          <w:sz w:val="24"/>
          <w:szCs w:val="24"/>
        </w:rPr>
        <w:t xml:space="preserve"> </w:t>
      </w:r>
      <w:r w:rsidRPr="00B225EA">
        <w:rPr>
          <w:rFonts w:asciiTheme="minorHAnsi" w:hAnsiTheme="minorHAnsi" w:cstheme="minorHAnsi"/>
          <w:color w:val="auto"/>
          <w:spacing w:val="-1"/>
          <w:sz w:val="24"/>
          <w:szCs w:val="24"/>
        </w:rPr>
        <w:t>2</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of</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Exhibit</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A, Scope of Work in</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the</w:t>
      </w:r>
      <w:r w:rsidRPr="00B225EA">
        <w:rPr>
          <w:rFonts w:asciiTheme="minorHAnsi" w:hAnsiTheme="minorHAnsi" w:cstheme="minorHAnsi"/>
          <w:color w:val="auto"/>
          <w:spacing w:val="-5"/>
          <w:sz w:val="24"/>
          <w:szCs w:val="24"/>
        </w:rPr>
        <w:t xml:space="preserve"> </w:t>
      </w:r>
      <w:r w:rsidRPr="00B225EA">
        <w:rPr>
          <w:rFonts w:asciiTheme="minorHAnsi" w:hAnsiTheme="minorHAnsi" w:cstheme="minorHAnsi"/>
          <w:color w:val="auto"/>
          <w:sz w:val="24"/>
          <w:szCs w:val="24"/>
        </w:rPr>
        <w:t>Agreement</w:t>
      </w:r>
      <w:r w:rsidRPr="00B225EA">
        <w:rPr>
          <w:rFonts w:asciiTheme="minorHAnsi" w:hAnsiTheme="minorHAnsi" w:cstheme="minorHAnsi"/>
          <w:color w:val="auto"/>
          <w:spacing w:val="-5"/>
          <w:sz w:val="24"/>
          <w:szCs w:val="24"/>
        </w:rPr>
        <w:t xml:space="preserve"> </w:t>
      </w:r>
      <w:r w:rsidRPr="00B225EA">
        <w:rPr>
          <w:rFonts w:asciiTheme="minorHAnsi" w:hAnsiTheme="minorHAnsi" w:cstheme="minorHAnsi"/>
          <w:color w:val="auto"/>
          <w:sz w:val="24"/>
          <w:szCs w:val="24"/>
        </w:rPr>
        <w:t>is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hereby</w:t>
      </w:r>
      <w:r w:rsidRPr="00B225EA">
        <w:rPr>
          <w:rFonts w:asciiTheme="minorHAnsi" w:hAnsiTheme="minorHAnsi" w:cstheme="minorHAnsi"/>
          <w:color w:val="auto"/>
          <w:spacing w:val="-10"/>
          <w:sz w:val="24"/>
          <w:szCs w:val="24"/>
        </w:rPr>
        <w:t xml:space="preserve"> </w:t>
      </w:r>
      <w:r w:rsidRPr="00B225EA">
        <w:rPr>
          <w:rFonts w:asciiTheme="minorHAnsi" w:hAnsiTheme="minorHAnsi" w:cstheme="minorHAnsi"/>
          <w:color w:val="auto"/>
          <w:sz w:val="24"/>
          <w:szCs w:val="24"/>
        </w:rPr>
        <w:t>amended</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pacing w:val="1"/>
          <w:sz w:val="24"/>
          <w:szCs w:val="24"/>
        </w:rPr>
        <w:t>to</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pacing w:val="-1"/>
          <w:sz w:val="24"/>
          <w:szCs w:val="24"/>
        </w:rPr>
        <w:t>read</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as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follows:</w:t>
      </w:r>
    </w:p>
    <w:p w:rsidR="0059179A" w:rsidRPr="00B225EA" w:rsidRDefault="0059179A" w:rsidP="0059179A">
      <w:pPr>
        <w:widowControl/>
        <w:autoSpaceDE w:val="0"/>
        <w:autoSpaceDN w:val="0"/>
        <w:adjustRightInd w:val="0"/>
        <w:jc w:val="both"/>
        <w:rPr>
          <w:rFonts w:cstheme="minorHAnsi"/>
          <w:sz w:val="24"/>
          <w:szCs w:val="24"/>
        </w:rPr>
      </w:pPr>
    </w:p>
    <w:p w:rsidR="0059179A" w:rsidRPr="00B225EA" w:rsidRDefault="0059179A" w:rsidP="0059179A">
      <w:pPr>
        <w:pStyle w:val="ListParagraph"/>
        <w:widowControl/>
        <w:autoSpaceDE w:val="0"/>
        <w:autoSpaceDN w:val="0"/>
        <w:adjustRightInd w:val="0"/>
        <w:ind w:left="1440"/>
        <w:jc w:val="both"/>
        <w:rPr>
          <w:rFonts w:cstheme="minorHAnsi"/>
          <w:sz w:val="24"/>
          <w:szCs w:val="24"/>
        </w:rPr>
      </w:pPr>
      <w:r w:rsidRPr="00B225EA">
        <w:rPr>
          <w:rFonts w:cstheme="minorHAnsi"/>
          <w:sz w:val="24"/>
          <w:szCs w:val="24"/>
        </w:rPr>
        <w:t>“2) The Loan Program: 20% of the funding from County will be allocated for direct grants of up to $50,000 and 80% of the funding will be allocated for microloans up to $50,000 and equity and tandem loans up to $1,000,000. For equity loans, the Borrower must contribute at least 25% of their required equity injection and the Loan Program will provide the difference up to $1,000,000; while the remaining funds for the project will come from banking partners and/or government guaranteed loan programs. Microloans do not require an equity injection. For tandem loans, H-GAC will finance a portion of a business’ total loan request (up to $1,000,000) and a bankin</w:t>
      </w:r>
      <w:r w:rsidR="005E2E6C" w:rsidRPr="00B225EA">
        <w:rPr>
          <w:rFonts w:cstheme="minorHAnsi"/>
          <w:sz w:val="24"/>
          <w:szCs w:val="24"/>
        </w:rPr>
        <w:t xml:space="preserve">g partner will fund the remaining </w:t>
      </w:r>
      <w:r w:rsidRPr="00B225EA">
        <w:rPr>
          <w:rFonts w:cstheme="minorHAnsi"/>
          <w:sz w:val="24"/>
          <w:szCs w:val="24"/>
        </w:rPr>
        <w:t>portion of the business’ loan request.  H-GAC and the bank will work in tandem to fund the borrower’s total request.”</w:t>
      </w:r>
    </w:p>
    <w:p w:rsidR="0059179A" w:rsidRPr="00B225EA" w:rsidRDefault="0059179A" w:rsidP="0059179A">
      <w:pPr>
        <w:widowControl/>
        <w:autoSpaceDE w:val="0"/>
        <w:autoSpaceDN w:val="0"/>
        <w:adjustRightInd w:val="0"/>
        <w:ind w:left="720"/>
        <w:jc w:val="both"/>
        <w:rPr>
          <w:rFonts w:cstheme="minorHAnsi"/>
          <w:sz w:val="24"/>
          <w:szCs w:val="24"/>
        </w:rPr>
      </w:pPr>
    </w:p>
    <w:p w:rsidR="0059179A" w:rsidRPr="00B225EA" w:rsidRDefault="0059179A" w:rsidP="0059179A">
      <w:pPr>
        <w:pStyle w:val="Heading2"/>
        <w:jc w:val="both"/>
        <w:rPr>
          <w:rFonts w:asciiTheme="minorHAnsi" w:hAnsiTheme="minorHAnsi" w:cstheme="minorHAnsi"/>
          <w:color w:val="auto"/>
          <w:sz w:val="24"/>
          <w:szCs w:val="24"/>
        </w:rPr>
      </w:pPr>
      <w:r w:rsidRPr="00B225EA">
        <w:rPr>
          <w:rFonts w:asciiTheme="minorHAnsi" w:hAnsiTheme="minorHAnsi" w:cstheme="minorHAnsi"/>
          <w:color w:val="auto"/>
          <w:sz w:val="24"/>
          <w:szCs w:val="24"/>
        </w:rPr>
        <w:t>Section</w:t>
      </w:r>
      <w:r w:rsidRPr="00B225EA">
        <w:rPr>
          <w:rFonts w:asciiTheme="minorHAnsi" w:hAnsiTheme="minorHAnsi" w:cstheme="minorHAnsi"/>
          <w:color w:val="auto"/>
          <w:spacing w:val="-4"/>
          <w:sz w:val="24"/>
          <w:szCs w:val="24"/>
        </w:rPr>
        <w:t xml:space="preserve"> </w:t>
      </w:r>
      <w:r w:rsidRPr="00B225EA">
        <w:rPr>
          <w:rFonts w:asciiTheme="minorHAnsi" w:hAnsiTheme="minorHAnsi" w:cstheme="minorHAnsi"/>
          <w:color w:val="auto"/>
          <w:spacing w:val="-1"/>
          <w:sz w:val="24"/>
          <w:szCs w:val="24"/>
        </w:rPr>
        <w:t>3</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of</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Exhibit</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A, Scope of Work in</w:t>
      </w:r>
      <w:r w:rsidRPr="00B225EA">
        <w:rPr>
          <w:rFonts w:asciiTheme="minorHAnsi" w:hAnsiTheme="minorHAnsi" w:cstheme="minorHAnsi"/>
          <w:color w:val="auto"/>
          <w:spacing w:val="-7"/>
          <w:sz w:val="24"/>
          <w:szCs w:val="24"/>
        </w:rPr>
        <w:t xml:space="preserve"> </w:t>
      </w:r>
      <w:proofErr w:type="gramStart"/>
      <w:r w:rsidRPr="00B225EA">
        <w:rPr>
          <w:rFonts w:asciiTheme="minorHAnsi" w:hAnsiTheme="minorHAnsi" w:cstheme="minorHAnsi"/>
          <w:color w:val="auto"/>
          <w:sz w:val="24"/>
          <w:szCs w:val="24"/>
        </w:rPr>
        <w:t>the</w:t>
      </w:r>
      <w:r w:rsidRPr="00B225EA">
        <w:rPr>
          <w:rFonts w:asciiTheme="minorHAnsi" w:hAnsiTheme="minorHAnsi" w:cstheme="minorHAnsi"/>
          <w:color w:val="auto"/>
          <w:spacing w:val="-5"/>
          <w:sz w:val="24"/>
          <w:szCs w:val="24"/>
        </w:rPr>
        <w:t xml:space="preserve"> </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Agreement</w:t>
      </w:r>
      <w:proofErr w:type="gramEnd"/>
      <w:r w:rsidRPr="00B225EA">
        <w:rPr>
          <w:rFonts w:asciiTheme="minorHAnsi" w:hAnsiTheme="minorHAnsi" w:cstheme="minorHAnsi"/>
          <w:color w:val="auto"/>
          <w:spacing w:val="-5"/>
          <w:sz w:val="24"/>
          <w:szCs w:val="24"/>
        </w:rPr>
        <w:t xml:space="preserve"> </w:t>
      </w:r>
      <w:r w:rsidRPr="00B225EA">
        <w:rPr>
          <w:rFonts w:asciiTheme="minorHAnsi" w:hAnsiTheme="minorHAnsi" w:cstheme="minorHAnsi"/>
          <w:color w:val="auto"/>
          <w:sz w:val="24"/>
          <w:szCs w:val="24"/>
        </w:rPr>
        <w:t>is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hereby</w:t>
      </w:r>
      <w:r w:rsidRPr="00B225EA">
        <w:rPr>
          <w:rFonts w:asciiTheme="minorHAnsi" w:hAnsiTheme="minorHAnsi" w:cstheme="minorHAnsi"/>
          <w:color w:val="auto"/>
          <w:spacing w:val="-10"/>
          <w:sz w:val="24"/>
          <w:szCs w:val="24"/>
        </w:rPr>
        <w:t xml:space="preserve"> </w:t>
      </w:r>
      <w:r w:rsidRPr="00B225EA">
        <w:rPr>
          <w:rFonts w:asciiTheme="minorHAnsi" w:hAnsiTheme="minorHAnsi" w:cstheme="minorHAnsi"/>
          <w:color w:val="auto"/>
          <w:sz w:val="24"/>
          <w:szCs w:val="24"/>
        </w:rPr>
        <w:t>amended</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pacing w:val="1"/>
          <w:sz w:val="24"/>
          <w:szCs w:val="24"/>
        </w:rPr>
        <w:t>to</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pacing w:val="-1"/>
          <w:sz w:val="24"/>
          <w:szCs w:val="24"/>
        </w:rPr>
        <w:t>read</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as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follows:</w:t>
      </w:r>
    </w:p>
    <w:p w:rsidR="0059179A" w:rsidRPr="00B225EA" w:rsidRDefault="0059179A" w:rsidP="0059179A">
      <w:pPr>
        <w:widowControl/>
        <w:autoSpaceDE w:val="0"/>
        <w:autoSpaceDN w:val="0"/>
        <w:adjustRightInd w:val="0"/>
        <w:jc w:val="both"/>
        <w:rPr>
          <w:rFonts w:cstheme="minorHAnsi"/>
          <w:sz w:val="24"/>
          <w:szCs w:val="24"/>
        </w:rPr>
      </w:pPr>
    </w:p>
    <w:p w:rsidR="0059179A" w:rsidRPr="00B225EA" w:rsidRDefault="0059179A" w:rsidP="0059179A">
      <w:pPr>
        <w:pStyle w:val="ListParagraph"/>
        <w:widowControl/>
        <w:autoSpaceDE w:val="0"/>
        <w:autoSpaceDN w:val="0"/>
        <w:adjustRightInd w:val="0"/>
        <w:ind w:left="1440"/>
        <w:jc w:val="both"/>
        <w:rPr>
          <w:rFonts w:cstheme="minorHAnsi"/>
          <w:sz w:val="24"/>
          <w:szCs w:val="24"/>
        </w:rPr>
      </w:pPr>
      <w:r w:rsidRPr="00B225EA">
        <w:rPr>
          <w:rFonts w:cstheme="minorHAnsi"/>
          <w:sz w:val="24"/>
          <w:szCs w:val="24"/>
        </w:rPr>
        <w:t xml:space="preserve">“3) Businesses which received grant funds through other Fort Bend County programs will be eligible to receive funds through this Loan Program. </w:t>
      </w:r>
    </w:p>
    <w:p w:rsidR="0059179A" w:rsidRPr="00B225EA" w:rsidRDefault="0059179A" w:rsidP="0059179A">
      <w:pPr>
        <w:pStyle w:val="ListParagraph"/>
        <w:widowControl/>
        <w:autoSpaceDE w:val="0"/>
        <w:autoSpaceDN w:val="0"/>
        <w:adjustRightInd w:val="0"/>
        <w:ind w:left="720"/>
        <w:jc w:val="both"/>
        <w:rPr>
          <w:rFonts w:cstheme="minorHAnsi"/>
          <w:sz w:val="24"/>
          <w:szCs w:val="24"/>
        </w:rPr>
      </w:pPr>
    </w:p>
    <w:p w:rsidR="0059179A" w:rsidRPr="00B225EA" w:rsidRDefault="0059179A" w:rsidP="0059179A">
      <w:pPr>
        <w:pStyle w:val="ListParagraph"/>
        <w:widowControl/>
        <w:autoSpaceDE w:val="0"/>
        <w:autoSpaceDN w:val="0"/>
        <w:adjustRightInd w:val="0"/>
        <w:ind w:left="1440"/>
        <w:jc w:val="both"/>
        <w:rPr>
          <w:rFonts w:cstheme="minorHAnsi"/>
          <w:sz w:val="24"/>
          <w:szCs w:val="24"/>
        </w:rPr>
      </w:pPr>
      <w:r w:rsidRPr="00B225EA">
        <w:rPr>
          <w:rFonts w:cstheme="minorHAnsi"/>
          <w:sz w:val="24"/>
          <w:szCs w:val="24"/>
        </w:rPr>
        <w:t>County may adjust the 20% direct grant and 80% loan allocation by way of amendment to this agreement. Similarly, the County may adjust the maximum thresholds of $50,000 for direct grants, $50,000 for microloans and $1,000,000 for equity and tandem loans by way of amendment to this agreement.”</w:t>
      </w:r>
    </w:p>
    <w:p w:rsidR="0059179A" w:rsidRPr="00B225EA" w:rsidRDefault="0059179A" w:rsidP="0059179A">
      <w:pPr>
        <w:widowControl/>
        <w:autoSpaceDE w:val="0"/>
        <w:autoSpaceDN w:val="0"/>
        <w:adjustRightInd w:val="0"/>
        <w:jc w:val="both"/>
        <w:rPr>
          <w:rFonts w:cstheme="minorHAnsi"/>
          <w:sz w:val="24"/>
          <w:szCs w:val="24"/>
        </w:rPr>
      </w:pPr>
    </w:p>
    <w:p w:rsidR="0059179A" w:rsidRPr="00B225EA" w:rsidRDefault="0059179A" w:rsidP="0059179A">
      <w:pPr>
        <w:pStyle w:val="Heading2"/>
        <w:jc w:val="both"/>
        <w:rPr>
          <w:rFonts w:asciiTheme="minorHAnsi" w:hAnsiTheme="minorHAnsi" w:cstheme="minorHAnsi"/>
          <w:color w:val="auto"/>
          <w:sz w:val="24"/>
          <w:szCs w:val="24"/>
        </w:rPr>
      </w:pPr>
      <w:r w:rsidRPr="00B225EA">
        <w:rPr>
          <w:rFonts w:asciiTheme="minorHAnsi" w:hAnsiTheme="minorHAnsi" w:cstheme="minorHAnsi"/>
          <w:color w:val="auto"/>
          <w:sz w:val="24"/>
          <w:szCs w:val="24"/>
        </w:rPr>
        <w:t>Section</w:t>
      </w:r>
      <w:r w:rsidRPr="00B225EA">
        <w:rPr>
          <w:rFonts w:asciiTheme="minorHAnsi" w:hAnsiTheme="minorHAnsi" w:cstheme="minorHAnsi"/>
          <w:color w:val="auto"/>
          <w:spacing w:val="-4"/>
          <w:sz w:val="24"/>
          <w:szCs w:val="24"/>
        </w:rPr>
        <w:t xml:space="preserve"> 3.</w:t>
      </w:r>
      <w:r w:rsidRPr="00B225EA">
        <w:rPr>
          <w:rFonts w:asciiTheme="minorHAnsi" w:hAnsiTheme="minorHAnsi" w:cstheme="minorHAnsi"/>
          <w:color w:val="auto"/>
          <w:spacing w:val="-1"/>
          <w:sz w:val="24"/>
          <w:szCs w:val="24"/>
        </w:rPr>
        <w:t>B</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of</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Exhibit</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A, Scope of Work in</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the</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Agreement</w:t>
      </w:r>
      <w:r w:rsidRPr="00B225EA">
        <w:rPr>
          <w:rFonts w:asciiTheme="minorHAnsi" w:hAnsiTheme="minorHAnsi" w:cstheme="minorHAnsi"/>
          <w:color w:val="auto"/>
          <w:spacing w:val="-5"/>
          <w:sz w:val="24"/>
          <w:szCs w:val="24"/>
        </w:rPr>
        <w:t xml:space="preserve"> </w:t>
      </w:r>
      <w:r w:rsidRPr="00B225EA">
        <w:rPr>
          <w:rFonts w:asciiTheme="minorHAnsi" w:hAnsiTheme="minorHAnsi" w:cstheme="minorHAnsi"/>
          <w:color w:val="auto"/>
          <w:sz w:val="24"/>
          <w:szCs w:val="24"/>
        </w:rPr>
        <w:t>is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hereby</w:t>
      </w:r>
      <w:r w:rsidRPr="00B225EA">
        <w:rPr>
          <w:rFonts w:asciiTheme="minorHAnsi" w:hAnsiTheme="minorHAnsi" w:cstheme="minorHAnsi"/>
          <w:color w:val="auto"/>
          <w:spacing w:val="-10"/>
          <w:sz w:val="24"/>
          <w:szCs w:val="24"/>
        </w:rPr>
        <w:t xml:space="preserve"> </w:t>
      </w:r>
      <w:r w:rsidRPr="00B225EA">
        <w:rPr>
          <w:rFonts w:asciiTheme="minorHAnsi" w:hAnsiTheme="minorHAnsi" w:cstheme="minorHAnsi"/>
          <w:color w:val="auto"/>
          <w:sz w:val="24"/>
          <w:szCs w:val="24"/>
        </w:rPr>
        <w:t>amended</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pacing w:val="1"/>
          <w:sz w:val="24"/>
          <w:szCs w:val="24"/>
        </w:rPr>
        <w:t>to</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pacing w:val="-1"/>
          <w:sz w:val="24"/>
          <w:szCs w:val="24"/>
        </w:rPr>
        <w:t>read</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as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follows:</w:t>
      </w:r>
    </w:p>
    <w:p w:rsidR="0059179A" w:rsidRPr="00B225EA" w:rsidRDefault="0059179A" w:rsidP="0059179A">
      <w:pPr>
        <w:widowControl/>
        <w:autoSpaceDE w:val="0"/>
        <w:autoSpaceDN w:val="0"/>
        <w:adjustRightInd w:val="0"/>
        <w:jc w:val="both"/>
        <w:rPr>
          <w:rFonts w:cstheme="minorHAnsi"/>
          <w:sz w:val="24"/>
          <w:szCs w:val="24"/>
        </w:rPr>
      </w:pPr>
    </w:p>
    <w:p w:rsidR="0059179A" w:rsidRPr="00B225EA" w:rsidRDefault="0059179A" w:rsidP="0059179A">
      <w:pPr>
        <w:widowControl/>
        <w:autoSpaceDE w:val="0"/>
        <w:autoSpaceDN w:val="0"/>
        <w:adjustRightInd w:val="0"/>
        <w:ind w:left="1440"/>
        <w:jc w:val="both"/>
        <w:rPr>
          <w:rFonts w:cstheme="minorHAnsi"/>
          <w:sz w:val="24"/>
          <w:szCs w:val="24"/>
        </w:rPr>
      </w:pPr>
      <w:r w:rsidRPr="00B225EA">
        <w:rPr>
          <w:rFonts w:cstheme="minorHAnsi"/>
          <w:sz w:val="24"/>
          <w:szCs w:val="24"/>
        </w:rPr>
        <w:t>“B. Microloans, Equity Loans and Tandem Loans - Program Allocation: The total sum allocated to fund Borrower Microloans, Equity Loans, and Tandem Loans is no more than 80% of the total funding that the County contributes to the Loan Program, unless revised by amendment.”</w:t>
      </w:r>
    </w:p>
    <w:p w:rsidR="0059179A" w:rsidRPr="00B225EA" w:rsidRDefault="0059179A" w:rsidP="0059179A">
      <w:pPr>
        <w:widowControl/>
        <w:autoSpaceDE w:val="0"/>
        <w:autoSpaceDN w:val="0"/>
        <w:adjustRightInd w:val="0"/>
        <w:jc w:val="both"/>
        <w:rPr>
          <w:rFonts w:cstheme="minorHAnsi"/>
          <w:sz w:val="24"/>
          <w:szCs w:val="24"/>
        </w:rPr>
      </w:pPr>
    </w:p>
    <w:p w:rsidR="0059179A" w:rsidRPr="00B225EA" w:rsidRDefault="0059179A" w:rsidP="0059179A">
      <w:pPr>
        <w:pStyle w:val="Heading2"/>
        <w:jc w:val="both"/>
        <w:rPr>
          <w:rFonts w:asciiTheme="minorHAnsi" w:hAnsiTheme="minorHAnsi" w:cstheme="minorHAnsi"/>
          <w:color w:val="auto"/>
          <w:sz w:val="24"/>
          <w:szCs w:val="24"/>
        </w:rPr>
      </w:pPr>
      <w:r w:rsidRPr="00B225EA">
        <w:rPr>
          <w:rFonts w:asciiTheme="minorHAnsi" w:hAnsiTheme="minorHAnsi" w:cstheme="minorHAnsi"/>
          <w:color w:val="auto"/>
          <w:sz w:val="24"/>
          <w:szCs w:val="24"/>
        </w:rPr>
        <w:lastRenderedPageBreak/>
        <w:t>Section</w:t>
      </w:r>
      <w:r w:rsidRPr="00B225EA">
        <w:rPr>
          <w:rFonts w:asciiTheme="minorHAnsi" w:hAnsiTheme="minorHAnsi" w:cstheme="minorHAnsi"/>
          <w:color w:val="auto"/>
          <w:spacing w:val="-4"/>
          <w:sz w:val="24"/>
          <w:szCs w:val="24"/>
        </w:rPr>
        <w:t xml:space="preserve"> 3.</w:t>
      </w:r>
      <w:r w:rsidRPr="00B225EA">
        <w:rPr>
          <w:rFonts w:asciiTheme="minorHAnsi" w:hAnsiTheme="minorHAnsi" w:cstheme="minorHAnsi"/>
          <w:color w:val="auto"/>
          <w:spacing w:val="-1"/>
          <w:sz w:val="24"/>
          <w:szCs w:val="24"/>
        </w:rPr>
        <w:t>B.iii</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of</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Exhibit</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A, Scope of Work in</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the</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Agreement</w:t>
      </w:r>
      <w:r w:rsidRPr="00B225EA">
        <w:rPr>
          <w:rFonts w:asciiTheme="minorHAnsi" w:hAnsiTheme="minorHAnsi" w:cstheme="minorHAnsi"/>
          <w:color w:val="auto"/>
          <w:spacing w:val="-5"/>
          <w:sz w:val="24"/>
          <w:szCs w:val="24"/>
        </w:rPr>
        <w:t xml:space="preserve"> </w:t>
      </w:r>
      <w:r w:rsidRPr="00B225EA">
        <w:rPr>
          <w:rFonts w:asciiTheme="minorHAnsi" w:hAnsiTheme="minorHAnsi" w:cstheme="minorHAnsi"/>
          <w:color w:val="auto"/>
          <w:sz w:val="24"/>
          <w:szCs w:val="24"/>
        </w:rPr>
        <w:t>is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hereby</w:t>
      </w:r>
      <w:r w:rsidRPr="00B225EA">
        <w:rPr>
          <w:rFonts w:asciiTheme="minorHAnsi" w:hAnsiTheme="minorHAnsi" w:cstheme="minorHAnsi"/>
          <w:color w:val="auto"/>
          <w:spacing w:val="-10"/>
          <w:sz w:val="24"/>
          <w:szCs w:val="24"/>
        </w:rPr>
        <w:t xml:space="preserve"> </w:t>
      </w:r>
      <w:r w:rsidRPr="00B225EA">
        <w:rPr>
          <w:rFonts w:asciiTheme="minorHAnsi" w:hAnsiTheme="minorHAnsi" w:cstheme="minorHAnsi"/>
          <w:color w:val="auto"/>
          <w:sz w:val="24"/>
          <w:szCs w:val="24"/>
        </w:rPr>
        <w:t>added</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pacing w:val="1"/>
          <w:sz w:val="24"/>
          <w:szCs w:val="24"/>
        </w:rPr>
        <w:t>to</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pacing w:val="-1"/>
          <w:sz w:val="24"/>
          <w:szCs w:val="24"/>
        </w:rPr>
        <w:t>read</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as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follows:</w:t>
      </w:r>
    </w:p>
    <w:p w:rsidR="0059179A" w:rsidRPr="00B225EA" w:rsidRDefault="0059179A" w:rsidP="0059179A">
      <w:pPr>
        <w:widowControl/>
        <w:autoSpaceDE w:val="0"/>
        <w:autoSpaceDN w:val="0"/>
        <w:adjustRightInd w:val="0"/>
        <w:jc w:val="both"/>
        <w:rPr>
          <w:rFonts w:cstheme="minorHAnsi"/>
          <w:sz w:val="24"/>
          <w:szCs w:val="24"/>
        </w:rPr>
      </w:pPr>
    </w:p>
    <w:p w:rsidR="0059179A" w:rsidRPr="00F3420E" w:rsidRDefault="0059179A" w:rsidP="00B225EA">
      <w:pPr>
        <w:widowControl/>
        <w:autoSpaceDE w:val="0"/>
        <w:autoSpaceDN w:val="0"/>
        <w:adjustRightInd w:val="0"/>
        <w:ind w:left="1440"/>
        <w:jc w:val="both"/>
        <w:rPr>
          <w:rFonts w:cstheme="minorHAnsi"/>
          <w:sz w:val="24"/>
          <w:szCs w:val="24"/>
        </w:rPr>
      </w:pPr>
      <w:r w:rsidRPr="00F3420E">
        <w:rPr>
          <w:rFonts w:cstheme="minorHAnsi"/>
          <w:sz w:val="24"/>
          <w:szCs w:val="24"/>
        </w:rPr>
        <w:t>“iii. Tandem Loans</w:t>
      </w:r>
    </w:p>
    <w:p w:rsidR="0059179A" w:rsidRPr="00B225EA" w:rsidRDefault="00DB7CA1" w:rsidP="00B225EA">
      <w:pPr>
        <w:pStyle w:val="Heading3"/>
        <w:jc w:val="both"/>
        <w:rPr>
          <w:rFonts w:asciiTheme="minorHAnsi" w:hAnsiTheme="minorHAnsi" w:cstheme="minorHAnsi"/>
          <w:color w:val="auto"/>
        </w:rPr>
      </w:pPr>
      <w:r w:rsidRPr="00F3420E">
        <w:rPr>
          <w:rFonts w:asciiTheme="minorHAnsi" w:hAnsiTheme="minorHAnsi" w:cstheme="minorHAnsi"/>
          <w:color w:val="auto"/>
        </w:rPr>
        <w:t>HGAC will</w:t>
      </w:r>
      <w:r w:rsidR="00F3420E">
        <w:rPr>
          <w:rFonts w:asciiTheme="minorHAnsi" w:hAnsiTheme="minorHAnsi" w:cstheme="minorHAnsi"/>
          <w:color w:val="auto"/>
        </w:rPr>
        <w:t xml:space="preserve"> offer tandem loans, which</w:t>
      </w:r>
      <w:r w:rsidR="00B225EA" w:rsidRPr="00F3420E">
        <w:rPr>
          <w:rFonts w:asciiTheme="minorHAnsi" w:hAnsiTheme="minorHAnsi" w:cstheme="minorHAnsi"/>
          <w:color w:val="auto"/>
        </w:rPr>
        <w:t xml:space="preserve"> finance a portion of a business’s total loan request in conjunction with an HGAC banking partner to fund the borrower’s total request. </w:t>
      </w:r>
      <w:r w:rsidRPr="00F3420E">
        <w:rPr>
          <w:rFonts w:asciiTheme="minorHAnsi" w:hAnsiTheme="minorHAnsi" w:cstheme="minorHAnsi"/>
          <w:color w:val="auto"/>
        </w:rPr>
        <w:t> </w:t>
      </w:r>
      <w:r w:rsidR="0059179A" w:rsidRPr="00F3420E">
        <w:rPr>
          <w:rFonts w:asciiTheme="minorHAnsi" w:hAnsiTheme="minorHAnsi" w:cstheme="minorHAnsi"/>
          <w:color w:val="auto"/>
        </w:rPr>
        <w:t>Basic Loan Terms: Tandem Loans will (</w:t>
      </w:r>
      <w:proofErr w:type="spellStart"/>
      <w:r w:rsidR="0059179A" w:rsidRPr="00F3420E">
        <w:rPr>
          <w:rFonts w:asciiTheme="minorHAnsi" w:hAnsiTheme="minorHAnsi" w:cstheme="minorHAnsi"/>
          <w:color w:val="auto"/>
        </w:rPr>
        <w:t>i</w:t>
      </w:r>
      <w:proofErr w:type="spellEnd"/>
      <w:r w:rsidR="0059179A" w:rsidRPr="00F3420E">
        <w:rPr>
          <w:rFonts w:asciiTheme="minorHAnsi" w:hAnsiTheme="minorHAnsi" w:cstheme="minorHAnsi"/>
          <w:color w:val="auto"/>
        </w:rPr>
        <w:t xml:space="preserve">) not exceed $1,000,000 (unless revised by amendment), (ii) maintain a fixed interest rate for the full term of the loan of no lower than 2.5% or the market interest rate at the time of the loan to small business, whichever is higher, except in cases of default by the Borrower (iii) extend for up to 10 years, (iv) require Borrowers to pay for eligible expenses in an amount no less than the loan and submit documentation of such payments, as requested. Borrower Payments: Each Borrower will be required, following a three (3) month grace period to begin making equal monthly payments (the “Borrower Payments”) equal to 1/120th of its Loan until the </w:t>
      </w:r>
      <w:r w:rsidR="0059179A" w:rsidRPr="00B225EA">
        <w:rPr>
          <w:rFonts w:asciiTheme="minorHAnsi" w:hAnsiTheme="minorHAnsi" w:cstheme="minorHAnsi"/>
          <w:color w:val="auto"/>
        </w:rPr>
        <w:t>end of its Loan term. Borrower Payments will be made directly to H-GAC.”</w:t>
      </w:r>
    </w:p>
    <w:p w:rsidR="0059179A" w:rsidRPr="00B225EA" w:rsidRDefault="0059179A" w:rsidP="00B225EA">
      <w:pPr>
        <w:widowControl/>
        <w:autoSpaceDE w:val="0"/>
        <w:autoSpaceDN w:val="0"/>
        <w:adjustRightInd w:val="0"/>
        <w:jc w:val="both"/>
        <w:rPr>
          <w:rFonts w:cstheme="minorHAnsi"/>
          <w:sz w:val="24"/>
          <w:szCs w:val="24"/>
        </w:rPr>
      </w:pPr>
    </w:p>
    <w:p w:rsidR="0059179A" w:rsidRPr="00B225EA" w:rsidRDefault="0059179A" w:rsidP="0059179A">
      <w:pPr>
        <w:pStyle w:val="Heading2"/>
        <w:jc w:val="both"/>
        <w:rPr>
          <w:rFonts w:asciiTheme="minorHAnsi" w:hAnsiTheme="minorHAnsi" w:cstheme="minorHAnsi"/>
          <w:color w:val="auto"/>
          <w:sz w:val="24"/>
          <w:szCs w:val="24"/>
        </w:rPr>
      </w:pPr>
      <w:r w:rsidRPr="00B225EA">
        <w:rPr>
          <w:rFonts w:asciiTheme="minorHAnsi" w:hAnsiTheme="minorHAnsi" w:cstheme="minorHAnsi"/>
          <w:color w:val="auto"/>
          <w:sz w:val="24"/>
          <w:szCs w:val="24"/>
        </w:rPr>
        <w:t>Section</w:t>
      </w:r>
      <w:r w:rsidRPr="00B225EA">
        <w:rPr>
          <w:rFonts w:asciiTheme="minorHAnsi" w:hAnsiTheme="minorHAnsi" w:cstheme="minorHAnsi"/>
          <w:color w:val="auto"/>
          <w:spacing w:val="-4"/>
          <w:sz w:val="24"/>
          <w:szCs w:val="24"/>
        </w:rPr>
        <w:t xml:space="preserve"> 3.</w:t>
      </w:r>
      <w:r w:rsidRPr="00B225EA">
        <w:rPr>
          <w:rFonts w:asciiTheme="minorHAnsi" w:hAnsiTheme="minorHAnsi" w:cstheme="minorHAnsi"/>
          <w:color w:val="auto"/>
          <w:spacing w:val="-1"/>
          <w:sz w:val="24"/>
          <w:szCs w:val="24"/>
        </w:rPr>
        <w:t>C.vii.2</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of</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Exhibit A, Scope of Work in</w:t>
      </w:r>
      <w:r w:rsidRPr="00B225EA">
        <w:rPr>
          <w:rFonts w:asciiTheme="minorHAnsi" w:hAnsiTheme="minorHAnsi" w:cstheme="minorHAnsi"/>
          <w:color w:val="auto"/>
          <w:spacing w:val="-7"/>
          <w:sz w:val="24"/>
          <w:szCs w:val="24"/>
        </w:rPr>
        <w:t xml:space="preserve"> </w:t>
      </w:r>
      <w:proofErr w:type="gramStart"/>
      <w:r w:rsidRPr="00B225EA">
        <w:rPr>
          <w:rFonts w:asciiTheme="minorHAnsi" w:hAnsiTheme="minorHAnsi" w:cstheme="minorHAnsi"/>
          <w:color w:val="auto"/>
          <w:sz w:val="24"/>
          <w:szCs w:val="24"/>
        </w:rPr>
        <w:t>the</w:t>
      </w:r>
      <w:r w:rsidR="00B225EA">
        <w:rPr>
          <w:rFonts w:asciiTheme="minorHAnsi" w:hAnsiTheme="minorHAnsi" w:cstheme="minorHAnsi"/>
          <w:color w:val="auto"/>
          <w:spacing w:val="-5"/>
          <w:sz w:val="24"/>
          <w:szCs w:val="24"/>
        </w:rPr>
        <w:t xml:space="preserve"> </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Agreement</w:t>
      </w:r>
      <w:proofErr w:type="gramEnd"/>
      <w:r w:rsidRPr="00B225EA">
        <w:rPr>
          <w:rFonts w:asciiTheme="minorHAnsi" w:hAnsiTheme="minorHAnsi" w:cstheme="minorHAnsi"/>
          <w:color w:val="auto"/>
          <w:spacing w:val="-5"/>
          <w:sz w:val="24"/>
          <w:szCs w:val="24"/>
        </w:rPr>
        <w:t xml:space="preserve"> </w:t>
      </w:r>
      <w:r w:rsidRPr="00B225EA">
        <w:rPr>
          <w:rFonts w:asciiTheme="minorHAnsi" w:hAnsiTheme="minorHAnsi" w:cstheme="minorHAnsi"/>
          <w:color w:val="auto"/>
          <w:sz w:val="24"/>
          <w:szCs w:val="24"/>
        </w:rPr>
        <w:t>is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hereby</w:t>
      </w:r>
      <w:r w:rsidRPr="00B225EA">
        <w:rPr>
          <w:rFonts w:asciiTheme="minorHAnsi" w:hAnsiTheme="minorHAnsi" w:cstheme="minorHAnsi"/>
          <w:color w:val="auto"/>
          <w:spacing w:val="-10"/>
          <w:sz w:val="24"/>
          <w:szCs w:val="24"/>
        </w:rPr>
        <w:t xml:space="preserve"> </w:t>
      </w:r>
      <w:r w:rsidRPr="00B225EA">
        <w:rPr>
          <w:rFonts w:asciiTheme="minorHAnsi" w:hAnsiTheme="minorHAnsi" w:cstheme="minorHAnsi"/>
          <w:color w:val="auto"/>
          <w:sz w:val="24"/>
          <w:szCs w:val="24"/>
        </w:rPr>
        <w:t>amended</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pacing w:val="1"/>
          <w:sz w:val="24"/>
          <w:szCs w:val="24"/>
        </w:rPr>
        <w:t>to</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pacing w:val="-1"/>
          <w:sz w:val="24"/>
          <w:szCs w:val="24"/>
        </w:rPr>
        <w:t>read</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as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follows:</w:t>
      </w:r>
    </w:p>
    <w:p w:rsidR="0059179A" w:rsidRPr="00B225EA" w:rsidRDefault="0059179A" w:rsidP="0059179A">
      <w:pPr>
        <w:widowControl/>
        <w:autoSpaceDE w:val="0"/>
        <w:autoSpaceDN w:val="0"/>
        <w:adjustRightInd w:val="0"/>
        <w:jc w:val="both"/>
        <w:rPr>
          <w:rFonts w:cstheme="minorHAnsi"/>
          <w:sz w:val="24"/>
          <w:szCs w:val="24"/>
        </w:rPr>
      </w:pPr>
    </w:p>
    <w:p w:rsidR="0059179A" w:rsidRPr="00B225EA" w:rsidRDefault="0059179A" w:rsidP="0059179A">
      <w:pPr>
        <w:widowControl/>
        <w:autoSpaceDE w:val="0"/>
        <w:autoSpaceDN w:val="0"/>
        <w:adjustRightInd w:val="0"/>
        <w:ind w:left="1440"/>
        <w:jc w:val="both"/>
        <w:rPr>
          <w:rFonts w:cstheme="minorHAnsi"/>
          <w:sz w:val="24"/>
          <w:szCs w:val="24"/>
        </w:rPr>
      </w:pPr>
      <w:r w:rsidRPr="00B225EA">
        <w:rPr>
          <w:rFonts w:cstheme="minorHAnsi"/>
          <w:sz w:val="24"/>
          <w:szCs w:val="24"/>
        </w:rPr>
        <w:t>“2. Equity Loans and Tandem Loans: Banks and government loan programs must perform prudent lending practices and meet strict lending standards via federal regulators and legislation. To avoid duplication, redundancy and promote more expedient loan funding, H-GAC will accept partner bank and government loan program staff underwriting and loan approval decisions as the sole and final underwriting decision for receiving an equity loan from H-GAC. H-GAC reserves the right to review any bank approved loan for eligibility, legality, appropriateness, etc. and may opt to deny an equity loan if any issues are discovered.”</w:t>
      </w:r>
    </w:p>
    <w:p w:rsidR="0059179A" w:rsidRPr="00B225EA" w:rsidRDefault="0059179A" w:rsidP="0059179A">
      <w:pPr>
        <w:widowControl/>
        <w:autoSpaceDE w:val="0"/>
        <w:autoSpaceDN w:val="0"/>
        <w:adjustRightInd w:val="0"/>
        <w:jc w:val="both"/>
        <w:rPr>
          <w:rFonts w:cstheme="minorHAnsi"/>
          <w:sz w:val="24"/>
          <w:szCs w:val="24"/>
        </w:rPr>
      </w:pPr>
    </w:p>
    <w:p w:rsidR="0059179A" w:rsidRPr="00B225EA" w:rsidRDefault="0059179A" w:rsidP="0059179A">
      <w:pPr>
        <w:pStyle w:val="Heading2"/>
        <w:jc w:val="both"/>
        <w:rPr>
          <w:rFonts w:asciiTheme="minorHAnsi" w:hAnsiTheme="minorHAnsi" w:cstheme="minorHAnsi"/>
          <w:color w:val="auto"/>
          <w:sz w:val="24"/>
          <w:szCs w:val="24"/>
        </w:rPr>
      </w:pPr>
      <w:r w:rsidRPr="00B225EA">
        <w:rPr>
          <w:rFonts w:asciiTheme="minorHAnsi" w:hAnsiTheme="minorHAnsi" w:cstheme="minorHAnsi"/>
          <w:color w:val="auto"/>
          <w:sz w:val="24"/>
          <w:szCs w:val="24"/>
        </w:rPr>
        <w:t>Section</w:t>
      </w:r>
      <w:r w:rsidRPr="00B225EA">
        <w:rPr>
          <w:rFonts w:asciiTheme="minorHAnsi" w:hAnsiTheme="minorHAnsi" w:cstheme="minorHAnsi"/>
          <w:color w:val="auto"/>
          <w:spacing w:val="-4"/>
          <w:sz w:val="24"/>
          <w:szCs w:val="24"/>
        </w:rPr>
        <w:t xml:space="preserve"> 4.</w:t>
      </w:r>
      <w:r w:rsidRPr="00B225EA">
        <w:rPr>
          <w:rFonts w:asciiTheme="minorHAnsi" w:hAnsiTheme="minorHAnsi" w:cstheme="minorHAnsi"/>
          <w:color w:val="auto"/>
          <w:spacing w:val="-1"/>
          <w:sz w:val="24"/>
          <w:szCs w:val="24"/>
        </w:rPr>
        <w:t>C</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of</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Exhibit</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A, Scope of Work in</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the</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z w:val="24"/>
          <w:szCs w:val="24"/>
        </w:rPr>
        <w:t>Agreement</w:t>
      </w:r>
      <w:r w:rsidRPr="00B225EA">
        <w:rPr>
          <w:rFonts w:asciiTheme="minorHAnsi" w:hAnsiTheme="minorHAnsi" w:cstheme="minorHAnsi"/>
          <w:color w:val="auto"/>
          <w:spacing w:val="-5"/>
          <w:sz w:val="24"/>
          <w:szCs w:val="24"/>
        </w:rPr>
        <w:t xml:space="preserve"> </w:t>
      </w:r>
      <w:r w:rsidRPr="00B225EA">
        <w:rPr>
          <w:rFonts w:asciiTheme="minorHAnsi" w:hAnsiTheme="minorHAnsi" w:cstheme="minorHAnsi"/>
          <w:color w:val="auto"/>
          <w:sz w:val="24"/>
          <w:szCs w:val="24"/>
        </w:rPr>
        <w:t>is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hereby</w:t>
      </w:r>
      <w:r w:rsidRPr="00B225EA">
        <w:rPr>
          <w:rFonts w:asciiTheme="minorHAnsi" w:hAnsiTheme="minorHAnsi" w:cstheme="minorHAnsi"/>
          <w:color w:val="auto"/>
          <w:spacing w:val="-10"/>
          <w:sz w:val="24"/>
          <w:szCs w:val="24"/>
        </w:rPr>
        <w:t xml:space="preserve"> </w:t>
      </w:r>
      <w:r w:rsidRPr="00B225EA">
        <w:rPr>
          <w:rFonts w:asciiTheme="minorHAnsi" w:hAnsiTheme="minorHAnsi" w:cstheme="minorHAnsi"/>
          <w:color w:val="auto"/>
          <w:sz w:val="24"/>
          <w:szCs w:val="24"/>
        </w:rPr>
        <w:t>amended</w:t>
      </w:r>
      <w:r w:rsidRPr="00B225EA">
        <w:rPr>
          <w:rFonts w:asciiTheme="minorHAnsi" w:hAnsiTheme="minorHAnsi" w:cstheme="minorHAnsi"/>
          <w:color w:val="auto"/>
          <w:spacing w:val="-8"/>
          <w:sz w:val="24"/>
          <w:szCs w:val="24"/>
        </w:rPr>
        <w:t xml:space="preserve"> </w:t>
      </w:r>
      <w:r w:rsidRPr="00B225EA">
        <w:rPr>
          <w:rFonts w:asciiTheme="minorHAnsi" w:hAnsiTheme="minorHAnsi" w:cstheme="minorHAnsi"/>
          <w:color w:val="auto"/>
          <w:spacing w:val="1"/>
          <w:sz w:val="24"/>
          <w:szCs w:val="24"/>
        </w:rPr>
        <w:t>to</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pacing w:val="-1"/>
          <w:sz w:val="24"/>
          <w:szCs w:val="24"/>
        </w:rPr>
        <w:t>read</w:t>
      </w:r>
      <w:r w:rsidRPr="00B225EA">
        <w:rPr>
          <w:rFonts w:asciiTheme="minorHAnsi" w:hAnsiTheme="minorHAnsi" w:cstheme="minorHAnsi"/>
          <w:color w:val="auto"/>
          <w:spacing w:val="-7"/>
          <w:sz w:val="24"/>
          <w:szCs w:val="24"/>
        </w:rPr>
        <w:t xml:space="preserve"> </w:t>
      </w:r>
      <w:r w:rsidRPr="00B225EA">
        <w:rPr>
          <w:rFonts w:asciiTheme="minorHAnsi" w:hAnsiTheme="minorHAnsi" w:cstheme="minorHAnsi"/>
          <w:color w:val="auto"/>
          <w:sz w:val="24"/>
          <w:szCs w:val="24"/>
        </w:rPr>
        <w:t>as</w:t>
      </w:r>
      <w:r w:rsidRPr="00B225EA">
        <w:rPr>
          <w:rFonts w:asciiTheme="minorHAnsi" w:hAnsiTheme="minorHAnsi" w:cstheme="minorHAnsi"/>
          <w:color w:val="auto"/>
          <w:spacing w:val="-6"/>
          <w:sz w:val="24"/>
          <w:szCs w:val="24"/>
        </w:rPr>
        <w:t xml:space="preserve"> </w:t>
      </w:r>
      <w:r w:rsidRPr="00B225EA">
        <w:rPr>
          <w:rFonts w:asciiTheme="minorHAnsi" w:hAnsiTheme="minorHAnsi" w:cstheme="minorHAnsi"/>
          <w:color w:val="auto"/>
          <w:sz w:val="24"/>
          <w:szCs w:val="24"/>
        </w:rPr>
        <w:t>follows:</w:t>
      </w:r>
    </w:p>
    <w:p w:rsidR="0059179A" w:rsidRPr="00B225EA" w:rsidRDefault="0059179A" w:rsidP="0059179A">
      <w:pPr>
        <w:widowControl/>
        <w:autoSpaceDE w:val="0"/>
        <w:autoSpaceDN w:val="0"/>
        <w:adjustRightInd w:val="0"/>
        <w:jc w:val="both"/>
        <w:rPr>
          <w:rFonts w:cstheme="minorHAnsi"/>
          <w:sz w:val="24"/>
          <w:szCs w:val="24"/>
        </w:rPr>
      </w:pPr>
    </w:p>
    <w:p w:rsidR="0059179A" w:rsidRPr="00B225EA" w:rsidRDefault="0059179A" w:rsidP="0059179A">
      <w:pPr>
        <w:widowControl/>
        <w:autoSpaceDE w:val="0"/>
        <w:autoSpaceDN w:val="0"/>
        <w:adjustRightInd w:val="0"/>
        <w:ind w:left="1440"/>
        <w:jc w:val="both"/>
        <w:rPr>
          <w:rFonts w:cstheme="minorHAnsi"/>
          <w:sz w:val="24"/>
          <w:szCs w:val="24"/>
        </w:rPr>
      </w:pPr>
      <w:r w:rsidRPr="00B225EA">
        <w:rPr>
          <w:rFonts w:cstheme="minorHAnsi"/>
          <w:spacing w:val="-1"/>
          <w:sz w:val="24"/>
          <w:szCs w:val="24"/>
        </w:rPr>
        <w:t>“C. Loan Funding: For Microloans and Direct Grants, H-GAC will fund after the HGAC Loan Committee approves the funding offer. For Equity Loans and Tandem Loans, H-GAC will fund loans after the bank approves and funds its loan offer and provides documentation of its approval and evidence of funding to H-GAC.”</w:t>
      </w:r>
    </w:p>
    <w:p w:rsidR="0059179A" w:rsidRPr="00B225EA" w:rsidRDefault="00B225EA" w:rsidP="0059179A">
      <w:pPr>
        <w:pStyle w:val="Heading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All other terms of the </w:t>
      </w:r>
      <w:r w:rsidR="0059179A" w:rsidRPr="00B225EA">
        <w:rPr>
          <w:rFonts w:asciiTheme="minorHAnsi" w:hAnsiTheme="minorHAnsi" w:cstheme="minorHAnsi"/>
          <w:color w:val="auto"/>
          <w:sz w:val="24"/>
          <w:szCs w:val="24"/>
        </w:rPr>
        <w:t>Agreement shall remain in full force and effect as originally written and subsequently amended.</w:t>
      </w:r>
    </w:p>
    <w:p w:rsidR="0059179A" w:rsidRPr="00B225EA" w:rsidRDefault="0059179A" w:rsidP="0059179A">
      <w:pPr>
        <w:spacing w:before="10"/>
        <w:jc w:val="both"/>
        <w:rPr>
          <w:rFonts w:eastAsia="Times New Roman" w:cstheme="minorHAnsi"/>
          <w:sz w:val="24"/>
          <w:szCs w:val="24"/>
        </w:rPr>
      </w:pPr>
    </w:p>
    <w:p w:rsidR="0059179A" w:rsidRPr="00B225EA" w:rsidRDefault="0059179A" w:rsidP="0059179A">
      <w:pPr>
        <w:pStyle w:val="Heading1"/>
        <w:jc w:val="both"/>
        <w:rPr>
          <w:rFonts w:asciiTheme="minorHAnsi" w:hAnsiTheme="minorHAnsi" w:cstheme="minorHAnsi"/>
          <w:color w:val="auto"/>
          <w:sz w:val="24"/>
          <w:szCs w:val="24"/>
          <w:u w:val="single"/>
        </w:rPr>
      </w:pPr>
      <w:r w:rsidRPr="00B225EA">
        <w:rPr>
          <w:rFonts w:asciiTheme="minorHAnsi" w:hAnsiTheme="minorHAnsi" w:cstheme="minorHAnsi"/>
          <w:color w:val="auto"/>
          <w:sz w:val="24"/>
          <w:szCs w:val="24"/>
          <w:u w:val="single"/>
        </w:rPr>
        <w:t>Execution</w:t>
      </w:r>
    </w:p>
    <w:p w:rsidR="0059179A" w:rsidRPr="00B225EA" w:rsidRDefault="0059179A" w:rsidP="0059179A">
      <w:pPr>
        <w:pStyle w:val="BodyText"/>
        <w:ind w:right="108" w:firstLine="620"/>
        <w:jc w:val="both"/>
        <w:rPr>
          <w:rFonts w:asciiTheme="minorHAnsi" w:hAnsiTheme="minorHAnsi" w:cstheme="minorHAnsi"/>
          <w:spacing w:val="-1"/>
        </w:rPr>
      </w:pPr>
      <w:r w:rsidRPr="00B225EA">
        <w:rPr>
          <w:rFonts w:asciiTheme="minorHAnsi" w:hAnsiTheme="minorHAnsi" w:cstheme="minorHAnsi"/>
        </w:rPr>
        <w:t>This</w:t>
      </w:r>
      <w:r w:rsidRPr="00B225EA">
        <w:rPr>
          <w:rFonts w:asciiTheme="minorHAnsi" w:hAnsiTheme="minorHAnsi" w:cstheme="minorHAnsi"/>
          <w:spacing w:val="31"/>
        </w:rPr>
        <w:t xml:space="preserve"> </w:t>
      </w:r>
      <w:r w:rsidRPr="00B225EA">
        <w:rPr>
          <w:rFonts w:asciiTheme="minorHAnsi" w:hAnsiTheme="minorHAnsi" w:cstheme="minorHAnsi"/>
        </w:rPr>
        <w:t>First</w:t>
      </w:r>
      <w:r w:rsidRPr="00B225EA">
        <w:rPr>
          <w:rFonts w:asciiTheme="minorHAnsi" w:hAnsiTheme="minorHAnsi" w:cstheme="minorHAnsi"/>
          <w:spacing w:val="31"/>
        </w:rPr>
        <w:t xml:space="preserve"> </w:t>
      </w:r>
      <w:r w:rsidRPr="00B225EA">
        <w:rPr>
          <w:rFonts w:asciiTheme="minorHAnsi" w:hAnsiTheme="minorHAnsi" w:cstheme="minorHAnsi"/>
        </w:rPr>
        <w:t>Amendment</w:t>
      </w:r>
      <w:r w:rsidRPr="00B225EA">
        <w:rPr>
          <w:rFonts w:asciiTheme="minorHAnsi" w:hAnsiTheme="minorHAnsi" w:cstheme="minorHAnsi"/>
          <w:spacing w:val="33"/>
        </w:rPr>
        <w:t xml:space="preserve"> </w:t>
      </w:r>
      <w:r w:rsidRPr="00B225EA">
        <w:rPr>
          <w:rFonts w:asciiTheme="minorHAnsi" w:hAnsiTheme="minorHAnsi" w:cstheme="minorHAnsi"/>
        </w:rPr>
        <w:t>may</w:t>
      </w:r>
      <w:r w:rsidRPr="00B225EA">
        <w:rPr>
          <w:rFonts w:asciiTheme="minorHAnsi" w:hAnsiTheme="minorHAnsi" w:cstheme="minorHAnsi"/>
          <w:spacing w:val="27"/>
        </w:rPr>
        <w:t xml:space="preserve"> </w:t>
      </w:r>
      <w:r w:rsidRPr="00B225EA">
        <w:rPr>
          <w:rFonts w:asciiTheme="minorHAnsi" w:hAnsiTheme="minorHAnsi" w:cstheme="minorHAnsi"/>
          <w:spacing w:val="1"/>
        </w:rPr>
        <w:t>be</w:t>
      </w:r>
      <w:r w:rsidRPr="00B225EA">
        <w:rPr>
          <w:rFonts w:asciiTheme="minorHAnsi" w:hAnsiTheme="minorHAnsi" w:cstheme="minorHAnsi"/>
          <w:spacing w:val="32"/>
        </w:rPr>
        <w:t xml:space="preserve"> </w:t>
      </w:r>
      <w:r w:rsidRPr="00B225EA">
        <w:rPr>
          <w:rFonts w:asciiTheme="minorHAnsi" w:hAnsiTheme="minorHAnsi" w:cstheme="minorHAnsi"/>
          <w:spacing w:val="-1"/>
        </w:rPr>
        <w:t>executed</w:t>
      </w:r>
      <w:r w:rsidRPr="00B225EA">
        <w:rPr>
          <w:rFonts w:asciiTheme="minorHAnsi" w:hAnsiTheme="minorHAnsi" w:cstheme="minorHAnsi"/>
          <w:spacing w:val="33"/>
        </w:rPr>
        <w:t xml:space="preserve"> </w:t>
      </w:r>
      <w:r w:rsidRPr="00B225EA">
        <w:rPr>
          <w:rFonts w:asciiTheme="minorHAnsi" w:hAnsiTheme="minorHAnsi" w:cstheme="minorHAnsi"/>
        </w:rPr>
        <w:t>in</w:t>
      </w:r>
      <w:r w:rsidRPr="00B225EA">
        <w:rPr>
          <w:rFonts w:asciiTheme="minorHAnsi" w:hAnsiTheme="minorHAnsi" w:cstheme="minorHAnsi"/>
          <w:spacing w:val="31"/>
        </w:rPr>
        <w:t xml:space="preserve"> </w:t>
      </w:r>
      <w:r w:rsidRPr="00B225EA">
        <w:rPr>
          <w:rFonts w:asciiTheme="minorHAnsi" w:hAnsiTheme="minorHAnsi" w:cstheme="minorHAnsi"/>
          <w:spacing w:val="-1"/>
        </w:rPr>
        <w:t>several</w:t>
      </w:r>
      <w:r w:rsidRPr="00B225EA">
        <w:rPr>
          <w:rFonts w:asciiTheme="minorHAnsi" w:hAnsiTheme="minorHAnsi" w:cstheme="minorHAnsi"/>
          <w:spacing w:val="36"/>
        </w:rPr>
        <w:t xml:space="preserve"> </w:t>
      </w:r>
      <w:r w:rsidRPr="00B225EA">
        <w:rPr>
          <w:rFonts w:asciiTheme="minorHAnsi" w:hAnsiTheme="minorHAnsi" w:cstheme="minorHAnsi"/>
          <w:spacing w:val="-1"/>
        </w:rPr>
        <w:t>counterparts.</w:t>
      </w:r>
      <w:r w:rsidRPr="00B225EA">
        <w:rPr>
          <w:rFonts w:asciiTheme="minorHAnsi" w:hAnsiTheme="minorHAnsi" w:cstheme="minorHAnsi"/>
          <w:spacing w:val="31"/>
        </w:rPr>
        <w:t xml:space="preserve"> </w:t>
      </w:r>
      <w:r w:rsidRPr="00B225EA">
        <w:rPr>
          <w:rFonts w:asciiTheme="minorHAnsi" w:hAnsiTheme="minorHAnsi" w:cstheme="minorHAnsi"/>
        </w:rPr>
        <w:t>Each</w:t>
      </w:r>
      <w:r w:rsidRPr="00B225EA">
        <w:rPr>
          <w:rFonts w:asciiTheme="minorHAnsi" w:hAnsiTheme="minorHAnsi" w:cstheme="minorHAnsi"/>
          <w:spacing w:val="56"/>
          <w:w w:val="99"/>
        </w:rPr>
        <w:t xml:space="preserve"> </w:t>
      </w:r>
      <w:r w:rsidRPr="00B225EA">
        <w:rPr>
          <w:rFonts w:asciiTheme="minorHAnsi" w:hAnsiTheme="minorHAnsi" w:cstheme="minorHAnsi"/>
          <w:spacing w:val="-1"/>
        </w:rPr>
        <w:t>counterpart</w:t>
      </w:r>
      <w:r w:rsidRPr="00B225EA">
        <w:rPr>
          <w:rFonts w:asciiTheme="minorHAnsi" w:hAnsiTheme="minorHAnsi" w:cstheme="minorHAnsi"/>
          <w:spacing w:val="9"/>
        </w:rPr>
        <w:t xml:space="preserve"> </w:t>
      </w:r>
      <w:r w:rsidRPr="00B225EA">
        <w:rPr>
          <w:rFonts w:asciiTheme="minorHAnsi" w:hAnsiTheme="minorHAnsi" w:cstheme="minorHAnsi"/>
        </w:rPr>
        <w:t>is</w:t>
      </w:r>
      <w:r w:rsidRPr="00B225EA">
        <w:rPr>
          <w:rFonts w:asciiTheme="minorHAnsi" w:hAnsiTheme="minorHAnsi" w:cstheme="minorHAnsi"/>
          <w:spacing w:val="13"/>
        </w:rPr>
        <w:t xml:space="preserve"> </w:t>
      </w:r>
      <w:r w:rsidRPr="00B225EA">
        <w:rPr>
          <w:rFonts w:asciiTheme="minorHAnsi" w:hAnsiTheme="minorHAnsi" w:cstheme="minorHAnsi"/>
          <w:spacing w:val="-1"/>
        </w:rPr>
        <w:t>deemed</w:t>
      </w:r>
      <w:r w:rsidRPr="00B225EA">
        <w:rPr>
          <w:rFonts w:asciiTheme="minorHAnsi" w:hAnsiTheme="minorHAnsi" w:cstheme="minorHAnsi"/>
          <w:spacing w:val="8"/>
        </w:rPr>
        <w:t xml:space="preserve"> </w:t>
      </w:r>
      <w:r w:rsidRPr="00B225EA">
        <w:rPr>
          <w:rFonts w:asciiTheme="minorHAnsi" w:hAnsiTheme="minorHAnsi" w:cstheme="minorHAnsi"/>
        </w:rPr>
        <w:t>an</w:t>
      </w:r>
      <w:r w:rsidRPr="00B225EA">
        <w:rPr>
          <w:rFonts w:asciiTheme="minorHAnsi" w:hAnsiTheme="minorHAnsi" w:cstheme="minorHAnsi"/>
          <w:spacing w:val="10"/>
        </w:rPr>
        <w:t xml:space="preserve"> </w:t>
      </w:r>
      <w:r w:rsidRPr="00B225EA">
        <w:rPr>
          <w:rFonts w:asciiTheme="minorHAnsi" w:hAnsiTheme="minorHAnsi" w:cstheme="minorHAnsi"/>
          <w:spacing w:val="-1"/>
        </w:rPr>
        <w:t>original.</w:t>
      </w:r>
      <w:r w:rsidRPr="00B225EA">
        <w:rPr>
          <w:rFonts w:asciiTheme="minorHAnsi" w:hAnsiTheme="minorHAnsi" w:cstheme="minorHAnsi"/>
          <w:spacing w:val="10"/>
        </w:rPr>
        <w:t xml:space="preserve"> </w:t>
      </w:r>
      <w:r w:rsidRPr="00B225EA">
        <w:rPr>
          <w:rFonts w:asciiTheme="minorHAnsi" w:hAnsiTheme="minorHAnsi" w:cstheme="minorHAnsi"/>
        </w:rPr>
        <w:t>All</w:t>
      </w:r>
      <w:r w:rsidRPr="00B225EA">
        <w:rPr>
          <w:rFonts w:asciiTheme="minorHAnsi" w:hAnsiTheme="minorHAnsi" w:cstheme="minorHAnsi"/>
          <w:spacing w:val="13"/>
        </w:rPr>
        <w:t xml:space="preserve"> </w:t>
      </w:r>
      <w:r w:rsidRPr="00B225EA">
        <w:rPr>
          <w:rFonts w:asciiTheme="minorHAnsi" w:hAnsiTheme="minorHAnsi" w:cstheme="minorHAnsi"/>
          <w:spacing w:val="-1"/>
        </w:rPr>
        <w:t>counterparts</w:t>
      </w:r>
      <w:r w:rsidRPr="00B225EA">
        <w:rPr>
          <w:rFonts w:asciiTheme="minorHAnsi" w:hAnsiTheme="minorHAnsi" w:cstheme="minorHAnsi"/>
          <w:spacing w:val="10"/>
        </w:rPr>
        <w:t xml:space="preserve"> </w:t>
      </w:r>
      <w:r w:rsidRPr="00B225EA">
        <w:rPr>
          <w:rFonts w:asciiTheme="minorHAnsi" w:hAnsiTheme="minorHAnsi" w:cstheme="minorHAnsi"/>
        </w:rPr>
        <w:t>together</w:t>
      </w:r>
      <w:r w:rsidRPr="00B225EA">
        <w:rPr>
          <w:rFonts w:asciiTheme="minorHAnsi" w:hAnsiTheme="minorHAnsi" w:cstheme="minorHAnsi"/>
          <w:spacing w:val="10"/>
        </w:rPr>
        <w:t xml:space="preserve"> </w:t>
      </w:r>
      <w:r w:rsidRPr="00B225EA">
        <w:rPr>
          <w:rFonts w:asciiTheme="minorHAnsi" w:hAnsiTheme="minorHAnsi" w:cstheme="minorHAnsi"/>
        </w:rPr>
        <w:t>constitute</w:t>
      </w:r>
      <w:r w:rsidRPr="00B225EA">
        <w:rPr>
          <w:rFonts w:asciiTheme="minorHAnsi" w:hAnsiTheme="minorHAnsi" w:cstheme="minorHAnsi"/>
          <w:spacing w:val="10"/>
        </w:rPr>
        <w:t xml:space="preserve"> </w:t>
      </w:r>
      <w:r w:rsidRPr="00B225EA">
        <w:rPr>
          <w:rFonts w:asciiTheme="minorHAnsi" w:hAnsiTheme="minorHAnsi" w:cstheme="minorHAnsi"/>
        </w:rPr>
        <w:t>one</w:t>
      </w:r>
      <w:r w:rsidRPr="00B225EA">
        <w:rPr>
          <w:rFonts w:asciiTheme="minorHAnsi" w:hAnsiTheme="minorHAnsi" w:cstheme="minorHAnsi"/>
          <w:spacing w:val="10"/>
        </w:rPr>
        <w:t xml:space="preserve"> </w:t>
      </w:r>
      <w:r w:rsidRPr="00B225EA">
        <w:rPr>
          <w:rFonts w:asciiTheme="minorHAnsi" w:hAnsiTheme="minorHAnsi" w:cstheme="minorHAnsi"/>
          <w:spacing w:val="-1"/>
        </w:rPr>
        <w:t>and</w:t>
      </w:r>
      <w:r w:rsidRPr="00B225EA">
        <w:rPr>
          <w:rFonts w:asciiTheme="minorHAnsi" w:hAnsiTheme="minorHAnsi" w:cstheme="minorHAnsi"/>
          <w:spacing w:val="10"/>
        </w:rPr>
        <w:t xml:space="preserve"> </w:t>
      </w:r>
      <w:r w:rsidRPr="00B225EA">
        <w:rPr>
          <w:rFonts w:asciiTheme="minorHAnsi" w:hAnsiTheme="minorHAnsi" w:cstheme="minorHAnsi"/>
        </w:rPr>
        <w:t>the</w:t>
      </w:r>
      <w:r w:rsidRPr="00B225EA">
        <w:rPr>
          <w:rFonts w:asciiTheme="minorHAnsi" w:hAnsiTheme="minorHAnsi" w:cstheme="minorHAnsi"/>
          <w:spacing w:val="8"/>
        </w:rPr>
        <w:t xml:space="preserve"> </w:t>
      </w:r>
      <w:r w:rsidRPr="00B225EA">
        <w:rPr>
          <w:rFonts w:asciiTheme="minorHAnsi" w:hAnsiTheme="minorHAnsi" w:cstheme="minorHAnsi"/>
          <w:spacing w:val="1"/>
        </w:rPr>
        <w:t>same</w:t>
      </w:r>
      <w:r w:rsidRPr="00B225EA">
        <w:rPr>
          <w:rFonts w:asciiTheme="minorHAnsi" w:hAnsiTheme="minorHAnsi" w:cstheme="minorHAnsi"/>
          <w:spacing w:val="65"/>
          <w:w w:val="99"/>
        </w:rPr>
        <w:t xml:space="preserve"> </w:t>
      </w:r>
      <w:r w:rsidRPr="00B225EA">
        <w:rPr>
          <w:rFonts w:asciiTheme="minorHAnsi" w:hAnsiTheme="minorHAnsi" w:cstheme="minorHAnsi"/>
          <w:spacing w:val="-1"/>
        </w:rPr>
        <w:t>instrument.</w:t>
      </w:r>
      <w:r w:rsidRPr="00B225EA">
        <w:rPr>
          <w:rFonts w:asciiTheme="minorHAnsi" w:hAnsiTheme="minorHAnsi" w:cstheme="minorHAnsi"/>
          <w:spacing w:val="54"/>
        </w:rPr>
        <w:t xml:space="preserve"> </w:t>
      </w:r>
      <w:r w:rsidRPr="00B225EA">
        <w:rPr>
          <w:rFonts w:asciiTheme="minorHAnsi" w:hAnsiTheme="minorHAnsi" w:cstheme="minorHAnsi"/>
          <w:spacing w:val="-1"/>
        </w:rPr>
        <w:t>Each</w:t>
      </w:r>
      <w:r w:rsidRPr="00B225EA">
        <w:rPr>
          <w:rFonts w:asciiTheme="minorHAnsi" w:hAnsiTheme="minorHAnsi" w:cstheme="minorHAnsi"/>
          <w:spacing w:val="-3"/>
        </w:rPr>
        <w:t xml:space="preserve"> </w:t>
      </w:r>
      <w:r w:rsidRPr="00B225EA">
        <w:rPr>
          <w:rFonts w:asciiTheme="minorHAnsi" w:hAnsiTheme="minorHAnsi" w:cstheme="minorHAnsi"/>
        </w:rPr>
        <w:t>Party</w:t>
      </w:r>
      <w:r w:rsidRPr="00B225EA">
        <w:rPr>
          <w:rFonts w:asciiTheme="minorHAnsi" w:hAnsiTheme="minorHAnsi" w:cstheme="minorHAnsi"/>
          <w:spacing w:val="-6"/>
        </w:rPr>
        <w:t xml:space="preserve"> </w:t>
      </w:r>
      <w:r w:rsidRPr="00B225EA">
        <w:rPr>
          <w:rFonts w:asciiTheme="minorHAnsi" w:hAnsiTheme="minorHAnsi" w:cstheme="minorHAnsi"/>
          <w:spacing w:val="-1"/>
        </w:rPr>
        <w:t>warrants</w:t>
      </w:r>
      <w:r w:rsidRPr="00B225EA">
        <w:rPr>
          <w:rFonts w:asciiTheme="minorHAnsi" w:hAnsiTheme="minorHAnsi" w:cstheme="minorHAnsi"/>
          <w:spacing w:val="-4"/>
        </w:rPr>
        <w:t xml:space="preserve"> </w:t>
      </w:r>
      <w:r w:rsidRPr="00B225EA">
        <w:rPr>
          <w:rFonts w:asciiTheme="minorHAnsi" w:hAnsiTheme="minorHAnsi" w:cstheme="minorHAnsi"/>
        </w:rPr>
        <w:t>that</w:t>
      </w:r>
      <w:r w:rsidRPr="00B225EA">
        <w:rPr>
          <w:rFonts w:asciiTheme="minorHAnsi" w:hAnsiTheme="minorHAnsi" w:cstheme="minorHAnsi"/>
          <w:spacing w:val="-5"/>
        </w:rPr>
        <w:t xml:space="preserve"> </w:t>
      </w:r>
      <w:r w:rsidRPr="00B225EA">
        <w:rPr>
          <w:rFonts w:asciiTheme="minorHAnsi" w:hAnsiTheme="minorHAnsi" w:cstheme="minorHAnsi"/>
        </w:rPr>
        <w:t>the</w:t>
      </w:r>
      <w:r w:rsidRPr="00B225EA">
        <w:rPr>
          <w:rFonts w:asciiTheme="minorHAnsi" w:hAnsiTheme="minorHAnsi" w:cstheme="minorHAnsi"/>
          <w:spacing w:val="-5"/>
        </w:rPr>
        <w:t xml:space="preserve"> </w:t>
      </w:r>
      <w:r w:rsidRPr="00B225EA">
        <w:rPr>
          <w:rFonts w:asciiTheme="minorHAnsi" w:hAnsiTheme="minorHAnsi" w:cstheme="minorHAnsi"/>
          <w:spacing w:val="-1"/>
        </w:rPr>
        <w:t>undersigned</w:t>
      </w:r>
      <w:r w:rsidRPr="00B225EA">
        <w:rPr>
          <w:rFonts w:asciiTheme="minorHAnsi" w:hAnsiTheme="minorHAnsi" w:cstheme="minorHAnsi"/>
          <w:spacing w:val="-3"/>
        </w:rPr>
        <w:t xml:space="preserve"> </w:t>
      </w:r>
      <w:r w:rsidRPr="00B225EA">
        <w:rPr>
          <w:rFonts w:asciiTheme="minorHAnsi" w:hAnsiTheme="minorHAnsi" w:cstheme="minorHAnsi"/>
        </w:rPr>
        <w:t>is</w:t>
      </w:r>
      <w:r w:rsidRPr="00B225EA">
        <w:rPr>
          <w:rFonts w:asciiTheme="minorHAnsi" w:hAnsiTheme="minorHAnsi" w:cstheme="minorHAnsi"/>
          <w:spacing w:val="-4"/>
        </w:rPr>
        <w:t xml:space="preserve"> </w:t>
      </w:r>
      <w:r w:rsidRPr="00B225EA">
        <w:rPr>
          <w:rFonts w:asciiTheme="minorHAnsi" w:hAnsiTheme="minorHAnsi" w:cstheme="minorHAnsi"/>
        </w:rPr>
        <w:t>a</w:t>
      </w:r>
      <w:r w:rsidRPr="00B225EA">
        <w:rPr>
          <w:rFonts w:asciiTheme="minorHAnsi" w:hAnsiTheme="minorHAnsi" w:cstheme="minorHAnsi"/>
          <w:spacing w:val="-3"/>
        </w:rPr>
        <w:t xml:space="preserve"> </w:t>
      </w:r>
      <w:r w:rsidRPr="00B225EA">
        <w:rPr>
          <w:rFonts w:asciiTheme="minorHAnsi" w:hAnsiTheme="minorHAnsi" w:cstheme="minorHAnsi"/>
        </w:rPr>
        <w:t>duly</w:t>
      </w:r>
      <w:r w:rsidRPr="00B225EA">
        <w:rPr>
          <w:rFonts w:asciiTheme="minorHAnsi" w:hAnsiTheme="minorHAnsi" w:cstheme="minorHAnsi"/>
          <w:spacing w:val="-8"/>
        </w:rPr>
        <w:t xml:space="preserve"> </w:t>
      </w:r>
      <w:r w:rsidRPr="00B225EA">
        <w:rPr>
          <w:rFonts w:asciiTheme="minorHAnsi" w:hAnsiTheme="minorHAnsi" w:cstheme="minorHAnsi"/>
        </w:rPr>
        <w:t>authorized</w:t>
      </w:r>
      <w:r w:rsidRPr="00B225EA">
        <w:rPr>
          <w:rFonts w:asciiTheme="minorHAnsi" w:hAnsiTheme="minorHAnsi" w:cstheme="minorHAnsi"/>
          <w:spacing w:val="-6"/>
        </w:rPr>
        <w:t xml:space="preserve"> </w:t>
      </w:r>
      <w:r w:rsidRPr="00B225EA">
        <w:rPr>
          <w:rFonts w:asciiTheme="minorHAnsi" w:hAnsiTheme="minorHAnsi" w:cstheme="minorHAnsi"/>
        </w:rPr>
        <w:t>representative</w:t>
      </w:r>
      <w:r w:rsidRPr="00B225EA">
        <w:rPr>
          <w:rFonts w:asciiTheme="minorHAnsi" w:hAnsiTheme="minorHAnsi" w:cstheme="minorHAnsi"/>
          <w:spacing w:val="-6"/>
        </w:rPr>
        <w:t xml:space="preserve"> </w:t>
      </w:r>
      <w:r w:rsidRPr="00B225EA">
        <w:rPr>
          <w:rFonts w:asciiTheme="minorHAnsi" w:hAnsiTheme="minorHAnsi" w:cstheme="minorHAnsi"/>
        </w:rPr>
        <w:t>with</w:t>
      </w:r>
      <w:r w:rsidRPr="00B225EA">
        <w:rPr>
          <w:rFonts w:asciiTheme="minorHAnsi" w:hAnsiTheme="minorHAnsi" w:cstheme="minorHAnsi"/>
          <w:spacing w:val="-1"/>
        </w:rPr>
        <w:t xml:space="preserve"> </w:t>
      </w:r>
      <w:r w:rsidRPr="00B225EA">
        <w:rPr>
          <w:rFonts w:asciiTheme="minorHAnsi" w:hAnsiTheme="minorHAnsi" w:cstheme="minorHAnsi"/>
        </w:rPr>
        <w:t>the</w:t>
      </w:r>
      <w:r w:rsidRPr="00B225EA">
        <w:rPr>
          <w:rFonts w:asciiTheme="minorHAnsi" w:hAnsiTheme="minorHAnsi" w:cstheme="minorHAnsi"/>
          <w:spacing w:val="70"/>
          <w:w w:val="99"/>
        </w:rPr>
        <w:t xml:space="preserve"> </w:t>
      </w:r>
      <w:r w:rsidRPr="00B225EA">
        <w:rPr>
          <w:rFonts w:asciiTheme="minorHAnsi" w:hAnsiTheme="minorHAnsi" w:cstheme="minorHAnsi"/>
        </w:rPr>
        <w:t>power</w:t>
      </w:r>
      <w:r w:rsidRPr="00B225EA">
        <w:rPr>
          <w:rFonts w:asciiTheme="minorHAnsi" w:hAnsiTheme="minorHAnsi" w:cstheme="minorHAnsi"/>
          <w:spacing w:val="-8"/>
        </w:rPr>
        <w:t xml:space="preserve"> </w:t>
      </w:r>
      <w:r w:rsidRPr="00B225EA">
        <w:rPr>
          <w:rFonts w:asciiTheme="minorHAnsi" w:hAnsiTheme="minorHAnsi" w:cstheme="minorHAnsi"/>
        </w:rPr>
        <w:t>to</w:t>
      </w:r>
      <w:r w:rsidRPr="00B225EA">
        <w:rPr>
          <w:rFonts w:asciiTheme="minorHAnsi" w:hAnsiTheme="minorHAnsi" w:cstheme="minorHAnsi"/>
          <w:spacing w:val="-8"/>
        </w:rPr>
        <w:t xml:space="preserve"> </w:t>
      </w:r>
      <w:r w:rsidRPr="00B225EA">
        <w:rPr>
          <w:rFonts w:asciiTheme="minorHAnsi" w:hAnsiTheme="minorHAnsi" w:cstheme="minorHAnsi"/>
        </w:rPr>
        <w:lastRenderedPageBreak/>
        <w:t>execute</w:t>
      </w:r>
      <w:r w:rsidRPr="00B225EA">
        <w:rPr>
          <w:rFonts w:asciiTheme="minorHAnsi" w:hAnsiTheme="minorHAnsi" w:cstheme="minorHAnsi"/>
          <w:spacing w:val="-10"/>
        </w:rPr>
        <w:t xml:space="preserve"> </w:t>
      </w:r>
      <w:r w:rsidRPr="00B225EA">
        <w:rPr>
          <w:rFonts w:asciiTheme="minorHAnsi" w:hAnsiTheme="minorHAnsi" w:cstheme="minorHAnsi"/>
        </w:rPr>
        <w:t>this</w:t>
      </w:r>
      <w:r w:rsidRPr="00B225EA">
        <w:rPr>
          <w:rFonts w:asciiTheme="minorHAnsi" w:hAnsiTheme="minorHAnsi" w:cstheme="minorHAnsi"/>
          <w:spacing w:val="-8"/>
        </w:rPr>
        <w:t xml:space="preserve"> </w:t>
      </w:r>
      <w:r w:rsidRPr="00B225EA">
        <w:rPr>
          <w:rFonts w:asciiTheme="minorHAnsi" w:hAnsiTheme="minorHAnsi" w:cstheme="minorHAnsi"/>
          <w:spacing w:val="-1"/>
        </w:rPr>
        <w:t>First</w:t>
      </w:r>
      <w:r w:rsidRPr="00B225EA">
        <w:rPr>
          <w:rFonts w:asciiTheme="minorHAnsi" w:hAnsiTheme="minorHAnsi" w:cstheme="minorHAnsi"/>
          <w:spacing w:val="-5"/>
        </w:rPr>
        <w:t xml:space="preserve"> </w:t>
      </w:r>
      <w:r w:rsidRPr="00B225EA">
        <w:rPr>
          <w:rFonts w:asciiTheme="minorHAnsi" w:hAnsiTheme="minorHAnsi" w:cstheme="minorHAnsi"/>
          <w:spacing w:val="-1"/>
        </w:rPr>
        <w:t>Amendment.</w:t>
      </w:r>
    </w:p>
    <w:p w:rsidR="0059179A" w:rsidRPr="00B225EA" w:rsidRDefault="0059179A" w:rsidP="0059179A">
      <w:pPr>
        <w:pStyle w:val="BodyText"/>
        <w:ind w:right="108"/>
        <w:jc w:val="both"/>
        <w:rPr>
          <w:rFonts w:asciiTheme="minorHAnsi" w:hAnsiTheme="minorHAnsi" w:cstheme="minorHAnsi"/>
        </w:rPr>
      </w:pPr>
    </w:p>
    <w:p w:rsidR="0059179A" w:rsidRPr="00B225EA" w:rsidRDefault="0059179A" w:rsidP="0059179A">
      <w:pPr>
        <w:pStyle w:val="BodyText"/>
        <w:ind w:right="108"/>
        <w:jc w:val="both"/>
        <w:rPr>
          <w:rFonts w:asciiTheme="minorHAnsi" w:hAnsiTheme="minorHAnsi" w:cstheme="minorHAnsi"/>
        </w:rPr>
      </w:pPr>
      <w:r w:rsidRPr="00B225EA">
        <w:rPr>
          <w:rFonts w:asciiTheme="minorHAnsi" w:hAnsiTheme="minorHAnsi" w:cstheme="minorHAnsi"/>
        </w:rPr>
        <w:t>IN TESTIMONY OF WHICH, THIS FIRST AMENDMENT SHALL BE EFFECTIVE UPON EXECUTION OF ALL PARTIES.</w:t>
      </w:r>
    </w:p>
    <w:p w:rsidR="0059179A" w:rsidRPr="00B225EA" w:rsidRDefault="0059179A" w:rsidP="0059179A">
      <w:pPr>
        <w:jc w:val="both"/>
        <w:rPr>
          <w:rFonts w:eastAsia="Times New Roman" w:cstheme="minorHAnsi"/>
          <w:sz w:val="24"/>
          <w:szCs w:val="24"/>
        </w:rPr>
      </w:pPr>
    </w:p>
    <w:p w:rsidR="00386AB5" w:rsidRPr="007B5DD9" w:rsidRDefault="00386AB5" w:rsidP="00386AB5">
      <w:pPr>
        <w:jc w:val="both"/>
        <w:rPr>
          <w:rFonts w:eastAsiaTheme="minorEastAsia" w:cstheme="minorHAnsi"/>
          <w:sz w:val="24"/>
          <w:szCs w:val="24"/>
        </w:rPr>
      </w:pPr>
      <w:r w:rsidRPr="007B5DD9">
        <w:rPr>
          <w:rFonts w:eastAsiaTheme="minorEastAsia" w:cstheme="minorHAnsi"/>
          <w:caps/>
          <w:sz w:val="24"/>
          <w:szCs w:val="24"/>
        </w:rPr>
        <w:t xml:space="preserve">FORT BEND COUNTY </w:t>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eastAsiaTheme="minorEastAsia" w:cstheme="minorHAnsi"/>
          <w:caps/>
          <w:sz w:val="24"/>
          <w:szCs w:val="24"/>
        </w:rPr>
        <w:t>H-</w:t>
      </w:r>
      <w:r w:rsidRPr="007B5DD9">
        <w:rPr>
          <w:rFonts w:eastAsiaTheme="minorEastAsia" w:cstheme="minorHAnsi"/>
          <w:sz w:val="24"/>
          <w:szCs w:val="24"/>
        </w:rPr>
        <w:t>GAC</w:t>
      </w:r>
    </w:p>
    <w:p w:rsidR="00386AB5" w:rsidRPr="007B5DD9" w:rsidRDefault="00386AB5" w:rsidP="00386AB5">
      <w:pPr>
        <w:pStyle w:val="VEBodyText"/>
        <w:spacing w:after="0"/>
        <w:rPr>
          <w:rFonts w:asciiTheme="minorHAnsi" w:eastAsiaTheme="minorEastAsia" w:hAnsiTheme="minorHAnsi" w:cstheme="minorHAnsi"/>
          <w:caps/>
        </w:rPr>
      </w:pPr>
      <w:r w:rsidRPr="007B5DD9">
        <w:rPr>
          <w:rFonts w:asciiTheme="minorHAnsi" w:hAnsiTheme="minorHAnsi" w:cstheme="minorHAnsi"/>
          <w:caps/>
        </w:rPr>
        <w:tab/>
      </w:r>
      <w:r w:rsidRPr="007B5DD9">
        <w:rPr>
          <w:rFonts w:asciiTheme="minorHAnsi" w:hAnsiTheme="minorHAnsi" w:cstheme="minorHAnsi"/>
          <w:caps/>
        </w:rPr>
        <w:tab/>
      </w:r>
      <w:r w:rsidRPr="007B5DD9">
        <w:rPr>
          <w:rFonts w:asciiTheme="minorHAnsi" w:eastAsiaTheme="minorEastAsia" w:hAnsiTheme="minorHAnsi" w:cstheme="minorHAnsi"/>
          <w:caps/>
        </w:rPr>
        <w:t xml:space="preserve">  </w:t>
      </w:r>
    </w:p>
    <w:p w:rsidR="00386AB5" w:rsidRPr="007B5DD9" w:rsidRDefault="00386AB5" w:rsidP="00386AB5">
      <w:pPr>
        <w:pStyle w:val="VEBodyTextNoSpace"/>
        <w:rPr>
          <w:rFonts w:asciiTheme="minorHAnsi" w:eastAsiaTheme="minorEastAsia" w:hAnsiTheme="minorHAnsi" w:cstheme="minorHAnsi"/>
        </w:rPr>
      </w:pPr>
      <w:r w:rsidRPr="007B5DD9">
        <w:rPr>
          <w:rFonts w:asciiTheme="minorHAnsi" w:eastAsiaTheme="minorEastAsia" w:hAnsiTheme="minorHAnsi" w:cstheme="minorHAnsi"/>
        </w:rPr>
        <w:t>______________________________</w:t>
      </w:r>
      <w:r w:rsidRPr="007B5DD9">
        <w:rPr>
          <w:rFonts w:asciiTheme="minorHAnsi" w:hAnsiTheme="minorHAnsi" w:cstheme="minorHAnsi"/>
        </w:rPr>
        <w:tab/>
      </w:r>
      <w:r w:rsidRPr="007B5DD9">
        <w:rPr>
          <w:rFonts w:asciiTheme="minorHAnsi" w:hAnsiTheme="minorHAnsi" w:cstheme="minorHAnsi"/>
        </w:rPr>
        <w:tab/>
      </w:r>
      <w:r w:rsidRPr="007B5DD9">
        <w:rPr>
          <w:rFonts w:asciiTheme="minorHAnsi" w:eastAsiaTheme="minorEastAsia" w:hAnsiTheme="minorHAnsi" w:cstheme="minorHAnsi"/>
        </w:rPr>
        <w:t>_____________________________</w:t>
      </w:r>
      <w:r w:rsidRPr="007B5DD9">
        <w:rPr>
          <w:rFonts w:asciiTheme="minorHAnsi" w:hAnsiTheme="minorHAnsi" w:cstheme="minorHAnsi"/>
        </w:rPr>
        <w:tab/>
      </w:r>
    </w:p>
    <w:p w:rsidR="00386AB5" w:rsidRPr="007B5DD9" w:rsidRDefault="00386AB5" w:rsidP="00386AB5">
      <w:pPr>
        <w:jc w:val="both"/>
        <w:rPr>
          <w:rFonts w:eastAsiaTheme="minorEastAsia" w:cstheme="minorHAnsi"/>
          <w:sz w:val="24"/>
          <w:szCs w:val="24"/>
        </w:rPr>
      </w:pPr>
      <w:r w:rsidRPr="007B5DD9">
        <w:rPr>
          <w:rFonts w:eastAsiaTheme="minorEastAsia" w:cstheme="minorHAnsi"/>
          <w:sz w:val="24"/>
          <w:szCs w:val="24"/>
        </w:rPr>
        <w:t>KP George, County Judge</w:t>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eastAsiaTheme="minorEastAsia" w:cstheme="minorHAnsi"/>
          <w:sz w:val="24"/>
          <w:szCs w:val="24"/>
        </w:rPr>
        <w:t>Chuck Wemple</w:t>
      </w:r>
    </w:p>
    <w:p w:rsidR="00386AB5" w:rsidRPr="007B5DD9" w:rsidRDefault="00386AB5" w:rsidP="00386AB5">
      <w:pPr>
        <w:jc w:val="both"/>
        <w:rPr>
          <w:rFonts w:eastAsiaTheme="minorEastAsia" w:cstheme="minorHAnsi"/>
          <w:sz w:val="24"/>
          <w:szCs w:val="24"/>
        </w:rPr>
      </w:pP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eastAsiaTheme="minorEastAsia" w:cstheme="minorHAnsi"/>
          <w:sz w:val="24"/>
          <w:szCs w:val="24"/>
        </w:rPr>
        <w:t>Executive Director</w:t>
      </w:r>
    </w:p>
    <w:p w:rsidR="00386AB5" w:rsidRPr="007B5DD9" w:rsidRDefault="00386AB5" w:rsidP="00386AB5">
      <w:pPr>
        <w:pStyle w:val="VEBodyTextNoSpace"/>
        <w:rPr>
          <w:rFonts w:asciiTheme="minorHAnsi" w:eastAsiaTheme="minorEastAsia" w:hAnsiTheme="minorHAnsi" w:cstheme="minorHAnsi"/>
        </w:rPr>
      </w:pPr>
      <w:r w:rsidRPr="007B5DD9">
        <w:rPr>
          <w:rFonts w:asciiTheme="minorHAnsi" w:eastAsiaTheme="minorEastAsia" w:hAnsiTheme="minorHAnsi" w:cstheme="minorHAnsi"/>
        </w:rPr>
        <w:t xml:space="preserve"> </w:t>
      </w:r>
    </w:p>
    <w:p w:rsidR="00386AB5" w:rsidRPr="007B5DD9" w:rsidRDefault="00386AB5" w:rsidP="00386AB5">
      <w:pPr>
        <w:ind w:left="720" w:hanging="720"/>
        <w:jc w:val="both"/>
        <w:rPr>
          <w:rFonts w:eastAsiaTheme="minorEastAsia" w:cstheme="minorHAnsi"/>
          <w:b/>
          <w:bCs/>
          <w:sz w:val="24"/>
          <w:szCs w:val="24"/>
        </w:rPr>
      </w:pPr>
      <w:r w:rsidRPr="007B5DD9">
        <w:rPr>
          <w:rFonts w:cstheme="minorHAnsi"/>
          <w:b/>
          <w:sz w:val="24"/>
          <w:szCs w:val="24"/>
        </w:rPr>
        <w:tab/>
      </w:r>
      <w:r w:rsidRPr="007B5DD9">
        <w:rPr>
          <w:rFonts w:cstheme="minorHAnsi"/>
          <w:b/>
          <w:sz w:val="24"/>
          <w:szCs w:val="24"/>
        </w:rPr>
        <w:tab/>
      </w:r>
      <w:r w:rsidRPr="007B5DD9">
        <w:rPr>
          <w:rFonts w:cstheme="minorHAnsi"/>
          <w:b/>
          <w:sz w:val="24"/>
          <w:szCs w:val="24"/>
        </w:rPr>
        <w:tab/>
      </w:r>
      <w:r w:rsidRPr="007B5DD9">
        <w:rPr>
          <w:rFonts w:cstheme="minorHAnsi"/>
          <w:b/>
          <w:sz w:val="24"/>
          <w:szCs w:val="24"/>
        </w:rPr>
        <w:tab/>
      </w:r>
      <w:r w:rsidRPr="007B5DD9">
        <w:rPr>
          <w:rFonts w:cstheme="minorHAnsi"/>
          <w:b/>
          <w:sz w:val="24"/>
          <w:szCs w:val="24"/>
        </w:rPr>
        <w:tab/>
      </w:r>
    </w:p>
    <w:p w:rsidR="00386AB5" w:rsidRPr="007B5DD9" w:rsidRDefault="00386AB5" w:rsidP="00386AB5">
      <w:pPr>
        <w:jc w:val="both"/>
        <w:rPr>
          <w:rFonts w:eastAsiaTheme="minorEastAsia" w:cstheme="minorHAnsi"/>
          <w:sz w:val="24"/>
          <w:szCs w:val="24"/>
        </w:rPr>
      </w:pPr>
      <w:r w:rsidRPr="007B5DD9">
        <w:rPr>
          <w:rFonts w:eastAsiaTheme="minorEastAsia" w:cstheme="minorHAnsi"/>
          <w:sz w:val="24"/>
          <w:szCs w:val="24"/>
        </w:rPr>
        <w:t>______________________________</w:t>
      </w:r>
      <w:r w:rsidRPr="007B5DD9">
        <w:rPr>
          <w:rFonts w:cstheme="minorHAnsi"/>
          <w:sz w:val="24"/>
          <w:szCs w:val="24"/>
        </w:rPr>
        <w:tab/>
      </w:r>
      <w:r w:rsidRPr="007B5DD9">
        <w:rPr>
          <w:rFonts w:cstheme="minorHAnsi"/>
          <w:sz w:val="24"/>
          <w:szCs w:val="24"/>
        </w:rPr>
        <w:tab/>
      </w:r>
      <w:r w:rsidRPr="007B5DD9">
        <w:rPr>
          <w:rFonts w:eastAsiaTheme="minorEastAsia" w:cstheme="minorHAnsi"/>
          <w:sz w:val="24"/>
          <w:szCs w:val="24"/>
        </w:rPr>
        <w:t>_____________________________</w:t>
      </w:r>
      <w:r w:rsidRPr="007B5DD9">
        <w:rPr>
          <w:rFonts w:cstheme="minorHAnsi"/>
          <w:sz w:val="24"/>
          <w:szCs w:val="24"/>
        </w:rPr>
        <w:tab/>
      </w:r>
    </w:p>
    <w:p w:rsidR="00386AB5" w:rsidRPr="007B5DD9" w:rsidRDefault="00386AB5" w:rsidP="00386AB5">
      <w:pPr>
        <w:jc w:val="both"/>
        <w:rPr>
          <w:rFonts w:eastAsiaTheme="minorEastAsia" w:cstheme="minorHAnsi"/>
          <w:sz w:val="24"/>
          <w:szCs w:val="24"/>
        </w:rPr>
      </w:pPr>
      <w:r w:rsidRPr="007B5DD9">
        <w:rPr>
          <w:rFonts w:eastAsiaTheme="minorEastAsia" w:cstheme="minorHAnsi"/>
          <w:sz w:val="24"/>
          <w:szCs w:val="24"/>
        </w:rPr>
        <w:t>Date</w:t>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proofErr w:type="spellStart"/>
      <w:r w:rsidRPr="007B5DD9">
        <w:rPr>
          <w:rFonts w:eastAsiaTheme="minorEastAsia" w:cstheme="minorHAnsi"/>
          <w:sz w:val="24"/>
          <w:szCs w:val="24"/>
        </w:rPr>
        <w:t>DATE</w:t>
      </w:r>
      <w:proofErr w:type="spellEnd"/>
    </w:p>
    <w:p w:rsidR="00386AB5" w:rsidRPr="007B5DD9" w:rsidRDefault="00386AB5" w:rsidP="00386AB5">
      <w:pPr>
        <w:jc w:val="both"/>
        <w:rPr>
          <w:rFonts w:eastAsiaTheme="minorEastAsia" w:cstheme="minorHAnsi"/>
          <w:sz w:val="24"/>
          <w:szCs w:val="24"/>
        </w:rPr>
      </w:pPr>
    </w:p>
    <w:p w:rsidR="00386AB5" w:rsidRPr="007B5DD9" w:rsidRDefault="00386AB5" w:rsidP="00386AB5">
      <w:pPr>
        <w:jc w:val="both"/>
        <w:rPr>
          <w:rFonts w:eastAsiaTheme="minorEastAsia" w:cstheme="minorHAnsi"/>
          <w:sz w:val="24"/>
          <w:szCs w:val="24"/>
        </w:rPr>
      </w:pPr>
      <w:r w:rsidRPr="007B5DD9">
        <w:rPr>
          <w:rFonts w:eastAsiaTheme="minorEastAsia" w:cstheme="minorHAnsi"/>
          <w:sz w:val="24"/>
          <w:szCs w:val="24"/>
        </w:rPr>
        <w:t>ATTEST:</w:t>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eastAsiaTheme="minorEastAsia" w:cstheme="minorHAnsi"/>
          <w:sz w:val="24"/>
          <w:szCs w:val="24"/>
        </w:rPr>
        <w:t>ATTEST:</w:t>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eastAsiaTheme="minorEastAsia" w:cstheme="minorHAnsi"/>
          <w:sz w:val="24"/>
          <w:szCs w:val="24"/>
        </w:rPr>
        <w:t xml:space="preserve"> </w:t>
      </w:r>
    </w:p>
    <w:p w:rsidR="00386AB5" w:rsidRPr="007B5DD9" w:rsidRDefault="00386AB5" w:rsidP="00386AB5">
      <w:pPr>
        <w:jc w:val="both"/>
        <w:rPr>
          <w:rFonts w:eastAsiaTheme="minorEastAsia" w:cstheme="minorHAnsi"/>
          <w:sz w:val="24"/>
          <w:szCs w:val="24"/>
        </w:rPr>
      </w:pP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eastAsiaTheme="minorEastAsia" w:cstheme="minorHAnsi"/>
          <w:sz w:val="24"/>
          <w:szCs w:val="24"/>
        </w:rPr>
        <w:t xml:space="preserve"> </w:t>
      </w:r>
    </w:p>
    <w:p w:rsidR="00386AB5" w:rsidRPr="007B5DD9" w:rsidRDefault="00386AB5" w:rsidP="00386AB5">
      <w:pPr>
        <w:jc w:val="both"/>
        <w:rPr>
          <w:rFonts w:eastAsiaTheme="minorEastAsia" w:cstheme="minorHAnsi"/>
          <w:sz w:val="24"/>
          <w:szCs w:val="24"/>
        </w:rPr>
      </w:pP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cstheme="minorHAnsi"/>
          <w:sz w:val="24"/>
          <w:szCs w:val="24"/>
        </w:rPr>
        <w:tab/>
      </w:r>
    </w:p>
    <w:p w:rsidR="00386AB5" w:rsidRPr="007B5DD9" w:rsidRDefault="00386AB5" w:rsidP="00386AB5">
      <w:pPr>
        <w:jc w:val="both"/>
        <w:rPr>
          <w:rFonts w:eastAsiaTheme="minorEastAsia" w:cstheme="minorHAnsi"/>
          <w:sz w:val="24"/>
          <w:szCs w:val="24"/>
        </w:rPr>
      </w:pPr>
      <w:r w:rsidRPr="007B5DD9">
        <w:rPr>
          <w:rFonts w:eastAsiaTheme="minorEastAsia" w:cstheme="minorHAnsi"/>
          <w:sz w:val="24"/>
          <w:szCs w:val="24"/>
        </w:rPr>
        <w:t>______________________________</w:t>
      </w:r>
      <w:r w:rsidRPr="007B5DD9">
        <w:rPr>
          <w:rFonts w:cstheme="minorHAnsi"/>
          <w:sz w:val="24"/>
          <w:szCs w:val="24"/>
        </w:rPr>
        <w:tab/>
      </w:r>
      <w:r w:rsidRPr="007B5DD9">
        <w:rPr>
          <w:rFonts w:cstheme="minorHAnsi"/>
          <w:sz w:val="24"/>
          <w:szCs w:val="24"/>
        </w:rPr>
        <w:tab/>
      </w:r>
      <w:r w:rsidRPr="007B5DD9">
        <w:rPr>
          <w:rFonts w:eastAsiaTheme="minorEastAsia" w:cstheme="minorHAnsi"/>
          <w:sz w:val="24"/>
          <w:szCs w:val="24"/>
        </w:rPr>
        <w:t>_____________________________</w:t>
      </w:r>
    </w:p>
    <w:p w:rsidR="00386AB5" w:rsidRPr="007B5DD9" w:rsidRDefault="00386AB5" w:rsidP="00386AB5">
      <w:pPr>
        <w:jc w:val="both"/>
        <w:rPr>
          <w:rFonts w:eastAsiaTheme="minorEastAsia" w:cstheme="minorHAnsi"/>
          <w:sz w:val="24"/>
          <w:szCs w:val="24"/>
        </w:rPr>
      </w:pPr>
      <w:r w:rsidRPr="007B5DD9">
        <w:rPr>
          <w:rFonts w:eastAsiaTheme="minorEastAsia" w:cstheme="minorHAnsi"/>
          <w:sz w:val="24"/>
          <w:szCs w:val="24"/>
        </w:rPr>
        <w:t>Laura Richard, County Clerk</w:t>
      </w:r>
      <w:r w:rsidRPr="007B5DD9">
        <w:rPr>
          <w:rFonts w:cstheme="minorHAnsi"/>
          <w:sz w:val="24"/>
          <w:szCs w:val="24"/>
        </w:rPr>
        <w:tab/>
      </w:r>
      <w:r w:rsidRPr="007B5DD9">
        <w:rPr>
          <w:rFonts w:cstheme="minorHAnsi"/>
          <w:sz w:val="24"/>
          <w:szCs w:val="24"/>
        </w:rPr>
        <w:tab/>
      </w:r>
      <w:r w:rsidRPr="007B5DD9">
        <w:rPr>
          <w:rFonts w:cstheme="minorHAnsi"/>
          <w:sz w:val="24"/>
          <w:szCs w:val="24"/>
        </w:rPr>
        <w:tab/>
      </w:r>
      <w:r w:rsidRPr="007B5DD9">
        <w:rPr>
          <w:rFonts w:eastAsiaTheme="minorEastAsia" w:cstheme="minorHAnsi"/>
          <w:b/>
          <w:bCs/>
          <w:caps/>
          <w:sz w:val="24"/>
          <w:szCs w:val="24"/>
        </w:rPr>
        <w:t xml:space="preserve"> </w:t>
      </w:r>
      <w:r w:rsidRPr="007B5DD9">
        <w:rPr>
          <w:rFonts w:eastAsiaTheme="minorEastAsia" w:cstheme="minorHAnsi"/>
          <w:sz w:val="24"/>
          <w:szCs w:val="24"/>
        </w:rPr>
        <w:t xml:space="preserve">H-GAC Secretary </w:t>
      </w:r>
    </w:p>
    <w:p w:rsidR="00386AB5" w:rsidRPr="007B5DD9" w:rsidRDefault="00386AB5" w:rsidP="00386AB5">
      <w:pPr>
        <w:jc w:val="both"/>
        <w:rPr>
          <w:rFonts w:eastAsiaTheme="minorEastAsia" w:cstheme="minorHAnsi"/>
          <w:sz w:val="24"/>
          <w:szCs w:val="24"/>
        </w:rPr>
      </w:pPr>
      <w:r w:rsidRPr="007B5DD9">
        <w:rPr>
          <w:rFonts w:cstheme="minorHAnsi"/>
          <w:sz w:val="24"/>
          <w:szCs w:val="24"/>
        </w:rPr>
        <w:tab/>
      </w:r>
    </w:p>
    <w:p w:rsidR="00386AB5" w:rsidRPr="0049456E" w:rsidRDefault="00386AB5" w:rsidP="00386AB5">
      <w:pPr>
        <w:spacing w:before="5" w:after="5"/>
        <w:jc w:val="both"/>
        <w:rPr>
          <w:rFonts w:eastAsiaTheme="minorEastAsia" w:cstheme="minorHAnsi"/>
          <w:sz w:val="16"/>
          <w:szCs w:val="24"/>
        </w:rPr>
      </w:pPr>
      <w:r w:rsidRPr="0049456E">
        <w:rPr>
          <w:rFonts w:eastAsiaTheme="minorEastAsia" w:cstheme="minorHAnsi"/>
          <w:sz w:val="16"/>
          <w:szCs w:val="24"/>
        </w:rPr>
        <w:t xml:space="preserve"> </w:t>
      </w:r>
    </w:p>
    <w:p w:rsidR="00EF1DDB" w:rsidRPr="0049456E" w:rsidRDefault="0049456E">
      <w:pPr>
        <w:rPr>
          <w:rFonts w:cstheme="minorHAnsi"/>
          <w:sz w:val="16"/>
          <w:szCs w:val="24"/>
        </w:rPr>
      </w:pPr>
      <w:r w:rsidRPr="0049456E">
        <w:rPr>
          <w:rFonts w:cstheme="minorHAnsi"/>
          <w:sz w:val="16"/>
          <w:szCs w:val="24"/>
        </w:rPr>
        <w:fldChar w:fldCharType="begin"/>
      </w:r>
      <w:r w:rsidRPr="0049456E">
        <w:rPr>
          <w:rFonts w:cstheme="minorHAnsi"/>
          <w:sz w:val="16"/>
          <w:szCs w:val="24"/>
        </w:rPr>
        <w:instrText xml:space="preserve"> FILENAME  \* Lower \p  \* MERGEFORMAT </w:instrText>
      </w:r>
      <w:r w:rsidRPr="0049456E">
        <w:rPr>
          <w:rFonts w:cstheme="minorHAnsi"/>
          <w:sz w:val="16"/>
          <w:szCs w:val="24"/>
        </w:rPr>
        <w:fldChar w:fldCharType="separate"/>
      </w:r>
      <w:r w:rsidRPr="0049456E">
        <w:rPr>
          <w:rFonts w:cstheme="minorHAnsi"/>
          <w:noProof/>
          <w:sz w:val="16"/>
          <w:szCs w:val="24"/>
        </w:rPr>
        <w:t>i:\agreements\2022 agreements\pct 3\1st amend fina interlocal agreeme</w:t>
      </w:r>
      <w:bookmarkStart w:id="2" w:name="_GoBack"/>
      <w:bookmarkEnd w:id="2"/>
      <w:r w:rsidRPr="0049456E">
        <w:rPr>
          <w:rFonts w:cstheme="minorHAnsi"/>
          <w:noProof/>
          <w:sz w:val="16"/>
          <w:szCs w:val="24"/>
        </w:rPr>
        <w:t>nt ft bend_hgac - 5.16.22 mlt.docx</w:t>
      </w:r>
      <w:r w:rsidRPr="0049456E">
        <w:rPr>
          <w:rFonts w:cstheme="minorHAnsi"/>
          <w:sz w:val="16"/>
          <w:szCs w:val="24"/>
        </w:rPr>
        <w:fldChar w:fldCharType="end"/>
      </w:r>
    </w:p>
    <w:sectPr w:rsidR="00EF1DDB" w:rsidRPr="0049456E" w:rsidSect="00386AB5">
      <w:footerReference w:type="default" r:id="rId7"/>
      <w:type w:val="continuous"/>
      <w:pgSz w:w="12240" w:h="15840"/>
      <w:pgMar w:top="1400" w:right="1340" w:bottom="280" w:left="1340" w:header="720" w:footer="720" w:gutter="0"/>
      <w:cols w:space="4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729" w:rsidRDefault="00386AB5">
      <w:r>
        <w:separator/>
      </w:r>
    </w:p>
  </w:endnote>
  <w:endnote w:type="continuationSeparator" w:id="0">
    <w:p w:rsidR="00A43729" w:rsidRDefault="0038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885163"/>
      <w:docPartObj>
        <w:docPartGallery w:val="Page Numbers (Bottom of Page)"/>
        <w:docPartUnique/>
      </w:docPartObj>
    </w:sdtPr>
    <w:sdtContent>
      <w:sdt>
        <w:sdtPr>
          <w:id w:val="1728636285"/>
          <w:docPartObj>
            <w:docPartGallery w:val="Page Numbers (Top of Page)"/>
            <w:docPartUnique/>
          </w:docPartObj>
        </w:sdtPr>
        <w:sdtContent>
          <w:p w:rsidR="0049456E" w:rsidRDefault="004945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3A77EF" w:rsidRDefault="0049456E">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729" w:rsidRDefault="00386AB5">
      <w:r>
        <w:separator/>
      </w:r>
    </w:p>
  </w:footnote>
  <w:footnote w:type="continuationSeparator" w:id="0">
    <w:p w:rsidR="00A43729" w:rsidRDefault="00386A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FE6"/>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9A"/>
    <w:rsid w:val="000A61AA"/>
    <w:rsid w:val="002A6692"/>
    <w:rsid w:val="002B2F62"/>
    <w:rsid w:val="00386AB5"/>
    <w:rsid w:val="0049456E"/>
    <w:rsid w:val="0059179A"/>
    <w:rsid w:val="005E2E6C"/>
    <w:rsid w:val="00A43729"/>
    <w:rsid w:val="00A97A7D"/>
    <w:rsid w:val="00B225EA"/>
    <w:rsid w:val="00C75AC8"/>
    <w:rsid w:val="00D32C99"/>
    <w:rsid w:val="00DB7CA1"/>
    <w:rsid w:val="00F079DA"/>
    <w:rsid w:val="00F3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3066"/>
  <w15:chartTrackingRefBased/>
  <w15:docId w15:val="{B988F861-947B-4311-8F61-E8D25965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79A"/>
    <w:pPr>
      <w:widowControl w:val="0"/>
      <w:spacing w:after="0" w:line="240" w:lineRule="auto"/>
    </w:pPr>
  </w:style>
  <w:style w:type="paragraph" w:styleId="Heading1">
    <w:name w:val="heading 1"/>
    <w:basedOn w:val="Normal"/>
    <w:next w:val="Normal"/>
    <w:link w:val="Heading1Char"/>
    <w:uiPriority w:val="9"/>
    <w:qFormat/>
    <w:rsid w:val="0059179A"/>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179A"/>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179A"/>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9179A"/>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179A"/>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9179A"/>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9179A"/>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9179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179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17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9179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9179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9179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9179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9179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917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179A"/>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59179A"/>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9179A"/>
    <w:rPr>
      <w:rFonts w:ascii="Times New Roman" w:eastAsia="Times New Roman" w:hAnsi="Times New Roman"/>
      <w:sz w:val="24"/>
      <w:szCs w:val="24"/>
    </w:rPr>
  </w:style>
  <w:style w:type="paragraph" w:styleId="ListParagraph">
    <w:name w:val="List Paragraph"/>
    <w:basedOn w:val="Normal"/>
    <w:uiPriority w:val="1"/>
    <w:qFormat/>
    <w:rsid w:val="0059179A"/>
  </w:style>
  <w:style w:type="table" w:styleId="TableGrid">
    <w:name w:val="Table Grid"/>
    <w:basedOn w:val="TableNormal"/>
    <w:uiPriority w:val="39"/>
    <w:rsid w:val="0059179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179A"/>
    <w:rPr>
      <w:b/>
      <w:bCs/>
    </w:rPr>
  </w:style>
  <w:style w:type="paragraph" w:styleId="Footer">
    <w:name w:val="footer"/>
    <w:basedOn w:val="Normal"/>
    <w:link w:val="FooterChar"/>
    <w:uiPriority w:val="99"/>
    <w:unhideWhenUsed/>
    <w:rsid w:val="0059179A"/>
    <w:pPr>
      <w:tabs>
        <w:tab w:val="center" w:pos="4680"/>
        <w:tab w:val="right" w:pos="9360"/>
      </w:tabs>
    </w:pPr>
  </w:style>
  <w:style w:type="character" w:customStyle="1" w:styleId="FooterChar">
    <w:name w:val="Footer Char"/>
    <w:basedOn w:val="DefaultParagraphFont"/>
    <w:link w:val="Footer"/>
    <w:uiPriority w:val="99"/>
    <w:rsid w:val="0059179A"/>
  </w:style>
  <w:style w:type="paragraph" w:customStyle="1" w:styleId="xxmsonormal">
    <w:name w:val="x_xmsonormal"/>
    <w:basedOn w:val="Normal"/>
    <w:rsid w:val="00DB7CA1"/>
    <w:pPr>
      <w:widowControl/>
      <w:spacing w:before="100" w:beforeAutospacing="1" w:after="100" w:afterAutospacing="1"/>
    </w:pPr>
    <w:rPr>
      <w:rFonts w:ascii="Calibri" w:eastAsiaTheme="minorEastAsia" w:hAnsi="Calibri" w:cs="Calibri"/>
    </w:rPr>
  </w:style>
  <w:style w:type="paragraph" w:customStyle="1" w:styleId="VEBodyTextNoSpace">
    <w:name w:val="VE Body Text No Space"/>
    <w:aliases w:val="BTNS"/>
    <w:basedOn w:val="Normal"/>
    <w:rsid w:val="00386AB5"/>
    <w:pPr>
      <w:widowControl/>
      <w:jc w:val="both"/>
    </w:pPr>
    <w:rPr>
      <w:rFonts w:ascii="Times New Roman" w:eastAsia="Times New Roman" w:hAnsi="Times New Roman" w:cs="Arial"/>
      <w:sz w:val="24"/>
      <w:szCs w:val="24"/>
    </w:rPr>
  </w:style>
  <w:style w:type="paragraph" w:customStyle="1" w:styleId="VEBodyText">
    <w:name w:val="VE Body Text"/>
    <w:aliases w:val="BT"/>
    <w:basedOn w:val="Normal"/>
    <w:rsid w:val="00386AB5"/>
    <w:pPr>
      <w:widowControl/>
      <w:spacing w:after="240"/>
      <w:jc w:val="both"/>
    </w:pPr>
    <w:rPr>
      <w:rFonts w:ascii="Times New Roman" w:eastAsia="Times New Roman" w:hAnsi="Times New Roman" w:cs="Arial"/>
      <w:sz w:val="24"/>
      <w:szCs w:val="24"/>
    </w:rPr>
  </w:style>
  <w:style w:type="paragraph" w:styleId="Header">
    <w:name w:val="header"/>
    <w:basedOn w:val="Normal"/>
    <w:link w:val="HeaderChar"/>
    <w:uiPriority w:val="99"/>
    <w:unhideWhenUsed/>
    <w:rsid w:val="0049456E"/>
    <w:pPr>
      <w:tabs>
        <w:tab w:val="center" w:pos="4680"/>
        <w:tab w:val="right" w:pos="9360"/>
      </w:tabs>
    </w:pPr>
  </w:style>
  <w:style w:type="character" w:customStyle="1" w:styleId="HeaderChar">
    <w:name w:val="Header Char"/>
    <w:basedOn w:val="DefaultParagraphFont"/>
    <w:link w:val="Header"/>
    <w:uiPriority w:val="99"/>
    <w:rsid w:val="0049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5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Michelle</dc:creator>
  <cp:keywords/>
  <dc:description/>
  <cp:lastModifiedBy>Turner, Michelle</cp:lastModifiedBy>
  <cp:revision>7</cp:revision>
  <dcterms:created xsi:type="dcterms:W3CDTF">2022-05-16T15:41:00Z</dcterms:created>
  <dcterms:modified xsi:type="dcterms:W3CDTF">2022-05-16T16:14:00Z</dcterms:modified>
</cp:coreProperties>
</file>