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BBC" w:rsidRDefault="00F41BBC" w:rsidP="00F41BBC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Interoffice Memorandum</w:t>
      </w:r>
    </w:p>
    <w:p w:rsidR="00F41BBC" w:rsidRPr="00AE581D" w:rsidRDefault="00F41BBC" w:rsidP="00F41BBC">
      <w:pPr>
        <w:jc w:val="center"/>
        <w:rPr>
          <w:rFonts w:ascii="Garamond" w:hAnsi="Garamond"/>
          <w:b/>
          <w:sz w:val="24"/>
          <w:szCs w:val="24"/>
        </w:rPr>
      </w:pPr>
    </w:p>
    <w:p w:rsidR="00F41BBC" w:rsidRDefault="00F41BBC" w:rsidP="00F41BBC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To:</w:t>
      </w:r>
      <w:r>
        <w:rPr>
          <w:rFonts w:ascii="Garamond" w:hAnsi="Garamond"/>
          <w:sz w:val="24"/>
          <w:szCs w:val="24"/>
        </w:rPr>
        <w:tab/>
        <w:t>Vanessa McKeehan</w:t>
      </w:r>
    </w:p>
    <w:p w:rsidR="00F41BBC" w:rsidRDefault="00F41BBC" w:rsidP="00F41BBC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Project Manager – Grants</w:t>
      </w:r>
    </w:p>
    <w:p w:rsidR="00F41BBC" w:rsidRDefault="00F41BBC" w:rsidP="00F41BBC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Office of County Judge KP George</w:t>
      </w:r>
    </w:p>
    <w:p w:rsidR="00F41BBC" w:rsidRDefault="00F41BBC" w:rsidP="00F41BBC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</w:p>
    <w:p w:rsidR="00F41BBC" w:rsidRDefault="00F41BBC" w:rsidP="00F41BBC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From:</w:t>
      </w:r>
      <w:r>
        <w:rPr>
          <w:rFonts w:ascii="Garamond" w:hAnsi="Garamond"/>
          <w:sz w:val="24"/>
          <w:szCs w:val="24"/>
        </w:rPr>
        <w:tab/>
        <w:t>Elizabeth Signorotti</w:t>
      </w:r>
    </w:p>
    <w:p w:rsidR="00F41BBC" w:rsidRDefault="00F41BBC" w:rsidP="00F41BBC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Date: </w:t>
      </w:r>
      <w:r>
        <w:rPr>
          <w:rFonts w:ascii="Garamond" w:hAnsi="Garamond"/>
          <w:sz w:val="24"/>
          <w:szCs w:val="24"/>
        </w:rPr>
        <w:tab/>
        <w:t>13 January 2022</w:t>
      </w:r>
    </w:p>
    <w:p w:rsidR="00F41BBC" w:rsidRDefault="00F41BBC" w:rsidP="00F41BBC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Re:</w:t>
      </w:r>
      <w:r>
        <w:rPr>
          <w:rFonts w:ascii="Garamond" w:hAnsi="Garamond"/>
          <w:sz w:val="24"/>
          <w:szCs w:val="24"/>
        </w:rPr>
        <w:tab/>
        <w:t>Rifle-Resistant Body Armor Grant</w:t>
      </w:r>
    </w:p>
    <w:p w:rsidR="00F41BBC" w:rsidRDefault="00F41BBC" w:rsidP="00F41BBC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F41BBC" w:rsidRDefault="00F41BBC" w:rsidP="00F41BBC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Dear Ms. McKeehan:</w:t>
      </w:r>
    </w:p>
    <w:p w:rsidR="00F41BBC" w:rsidRDefault="00F41BBC" w:rsidP="00F41BBC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F41BBC" w:rsidRDefault="00F41BBC" w:rsidP="00F41BBC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The Fort Bend County Sheriff’s Office will be submitting a grant proposal </w:t>
      </w:r>
      <w:r>
        <w:rPr>
          <w:rFonts w:ascii="Garamond" w:hAnsi="Garamond"/>
          <w:sz w:val="24"/>
          <w:szCs w:val="24"/>
        </w:rPr>
        <w:t>to fund Rifle-Resistant Body Armor</w:t>
      </w:r>
      <w:r>
        <w:rPr>
          <w:rFonts w:ascii="Garamond" w:hAnsi="Garamond"/>
          <w:sz w:val="24"/>
          <w:szCs w:val="24"/>
        </w:rPr>
        <w:t xml:space="preserve"> to supp</w:t>
      </w:r>
      <w:r>
        <w:rPr>
          <w:rFonts w:ascii="Garamond" w:hAnsi="Garamond"/>
          <w:sz w:val="24"/>
          <w:szCs w:val="24"/>
        </w:rPr>
        <w:t>ort our Patrol Division. The State</w:t>
      </w:r>
      <w:r>
        <w:rPr>
          <w:rFonts w:ascii="Garamond" w:hAnsi="Garamond"/>
          <w:sz w:val="24"/>
          <w:szCs w:val="24"/>
        </w:rPr>
        <w:t xml:space="preserve"> Funds we are requesting, through the Office of the </w:t>
      </w:r>
      <w:r>
        <w:rPr>
          <w:rFonts w:ascii="Garamond" w:hAnsi="Garamond"/>
          <w:sz w:val="24"/>
          <w:szCs w:val="24"/>
        </w:rPr>
        <w:t>Governor, Public Safety Office, are authorized under the Texas General Appropriations Act, Article I</w:t>
      </w:r>
      <w:r>
        <w:rPr>
          <w:rFonts w:ascii="Garamond" w:hAnsi="Garamond"/>
          <w:sz w:val="24"/>
          <w:szCs w:val="24"/>
        </w:rPr>
        <w:t>. Attached to this email is our LOI.</w:t>
      </w:r>
    </w:p>
    <w:p w:rsidR="00F41BBC" w:rsidRDefault="00F41BBC" w:rsidP="00F41BBC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F41BBC" w:rsidRDefault="00F41BBC" w:rsidP="00F41BBC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The Project Summary is as follows:</w:t>
      </w:r>
    </w:p>
    <w:p w:rsidR="00F41BBC" w:rsidRDefault="00F41BBC" w:rsidP="00F41BBC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F41BBC" w:rsidRDefault="00F41BBC" w:rsidP="00F41BBC">
      <w:r>
        <w:t xml:space="preserve">Project Summary: Fort Bend County Sheriff’s Office (FBCSO) Rifle-Resistant Body Armor Grant Program, funded by Office of the Governor, Public Safety Office Criminal Justice Division FY2023. </w:t>
      </w:r>
    </w:p>
    <w:p w:rsidR="00F41BBC" w:rsidRPr="00F41BBC" w:rsidRDefault="00F41BBC" w:rsidP="00F41BBC">
      <w:r>
        <w:t xml:space="preserve">FBCSO intends to apply to the above-named grant program to fund the purchase of Level III/Level IV Rifle-Resistant Body Armor to support the Patrol Division. We are seeking the maximum allowance under this proposal ($125,000 </w:t>
      </w:r>
      <w:r w:rsidRPr="00F51E52">
        <w:rPr>
          <w:u w:val="single"/>
        </w:rPr>
        <w:t>with no match requirement</w:t>
      </w:r>
      <w:r>
        <w:t>) to purchase equipment as stipulated in Eligible Activities and Costs: “body armor compliant with the National Institute of Justice (NIJ) standard . . . including ballistic plates and plate carriers.” Rifle-Resistant Body Armor is critical to maintain the safety of FBCSO’s law enforcement officers/first responders at risk of shootings, especially where high-powered rifles, assault weapons, and hig</w:t>
      </w:r>
      <w:r>
        <w:t>h-capacity handguns are present.</w:t>
      </w:r>
      <w:bookmarkStart w:id="0" w:name="_GoBack"/>
      <w:bookmarkEnd w:id="0"/>
    </w:p>
    <w:p w:rsidR="00F41BBC" w:rsidRDefault="00F41BBC" w:rsidP="00F41BBC">
      <w:pPr>
        <w:pStyle w:val="Default"/>
        <w:rPr>
          <w:rFonts w:ascii="Garamond" w:hAnsi="Garamond"/>
        </w:rPr>
      </w:pPr>
      <w:r w:rsidRPr="00AE581D">
        <w:rPr>
          <w:rFonts w:ascii="Garamond" w:hAnsi="Garamond"/>
        </w:rPr>
        <w:t>The County Attorney’s Of</w:t>
      </w:r>
      <w:r>
        <w:rPr>
          <w:rFonts w:ascii="Garamond" w:hAnsi="Garamond"/>
        </w:rPr>
        <w:t xml:space="preserve">fice has been informed of the </w:t>
      </w:r>
      <w:r w:rsidRPr="00AE581D">
        <w:rPr>
          <w:rFonts w:ascii="Garamond" w:hAnsi="Garamond"/>
        </w:rPr>
        <w:t>Sheriff’s Office</w:t>
      </w:r>
      <w:r>
        <w:rPr>
          <w:rFonts w:ascii="Garamond" w:hAnsi="Garamond"/>
        </w:rPr>
        <w:t>’s intent</w:t>
      </w:r>
      <w:r w:rsidRPr="00AE581D">
        <w:rPr>
          <w:rFonts w:ascii="Garamond" w:hAnsi="Garamond"/>
        </w:rPr>
        <w:t xml:space="preserve"> to seek this funding. The appropriate documents have been uploaded into </w:t>
      </w:r>
      <w:proofErr w:type="spellStart"/>
      <w:r w:rsidRPr="00AE581D">
        <w:rPr>
          <w:rFonts w:ascii="Garamond" w:hAnsi="Garamond"/>
        </w:rPr>
        <w:t>OnBase</w:t>
      </w:r>
      <w:proofErr w:type="spellEnd"/>
      <w:r w:rsidRPr="00AE581D">
        <w:rPr>
          <w:rFonts w:ascii="Garamond" w:hAnsi="Garamond"/>
        </w:rPr>
        <w:t xml:space="preserve"> with a request for a review of terms and conditions of the grant by an assistant county attorney. </w:t>
      </w:r>
    </w:p>
    <w:p w:rsidR="00F41BBC" w:rsidRPr="00AE581D" w:rsidRDefault="00F41BBC" w:rsidP="00F41BBC">
      <w:pPr>
        <w:pStyle w:val="Default"/>
        <w:rPr>
          <w:rFonts w:ascii="Garamond" w:hAnsi="Garamond"/>
        </w:rPr>
      </w:pPr>
    </w:p>
    <w:p w:rsidR="00F41BBC" w:rsidRDefault="00F41BBC" w:rsidP="00F41BBC">
      <w:pPr>
        <w:pStyle w:val="Default"/>
        <w:rPr>
          <w:rFonts w:ascii="Garamond" w:hAnsi="Garamond"/>
        </w:rPr>
      </w:pPr>
      <w:r w:rsidRPr="00AE581D">
        <w:rPr>
          <w:rFonts w:ascii="Garamond" w:hAnsi="Garamond"/>
        </w:rPr>
        <w:t xml:space="preserve">Please advise if you require any additional information on this grant proposal. </w:t>
      </w:r>
    </w:p>
    <w:p w:rsidR="00F41BBC" w:rsidRPr="00AE581D" w:rsidRDefault="00F41BBC" w:rsidP="00F41BBC">
      <w:pPr>
        <w:pStyle w:val="Default"/>
        <w:rPr>
          <w:rFonts w:ascii="Garamond" w:hAnsi="Garamond"/>
        </w:rPr>
      </w:pPr>
    </w:p>
    <w:p w:rsidR="00F41BBC" w:rsidRDefault="00F41BBC" w:rsidP="00F41BBC">
      <w:pPr>
        <w:pStyle w:val="Default"/>
        <w:rPr>
          <w:rFonts w:ascii="Garamond" w:hAnsi="Garamond"/>
        </w:rPr>
      </w:pPr>
      <w:r w:rsidRPr="00AE581D">
        <w:rPr>
          <w:rFonts w:ascii="Garamond" w:hAnsi="Garamond"/>
        </w:rPr>
        <w:t>The grant closing</w:t>
      </w:r>
      <w:r>
        <w:rPr>
          <w:rFonts w:ascii="Garamond" w:hAnsi="Garamond"/>
        </w:rPr>
        <w:t>/certification date is February 10</w:t>
      </w:r>
      <w:r w:rsidRPr="00AE581D">
        <w:rPr>
          <w:rFonts w:ascii="Garamond" w:hAnsi="Garamond"/>
        </w:rPr>
        <w:t xml:space="preserve">, 2022; however, the Sheriff’s Office seeks to submit this grant </w:t>
      </w:r>
      <w:r>
        <w:rPr>
          <w:rFonts w:ascii="Garamond" w:hAnsi="Garamond"/>
        </w:rPr>
        <w:t>to your office by Monday, February 7</w:t>
      </w:r>
      <w:r w:rsidRPr="00AE581D">
        <w:rPr>
          <w:rFonts w:ascii="Garamond" w:hAnsi="Garamond"/>
        </w:rPr>
        <w:t>, 2022</w:t>
      </w:r>
      <w:r>
        <w:rPr>
          <w:rFonts w:ascii="Garamond" w:hAnsi="Garamond"/>
        </w:rPr>
        <w:t xml:space="preserve"> for your certification and submission</w:t>
      </w:r>
      <w:r w:rsidRPr="00AE581D">
        <w:rPr>
          <w:rFonts w:ascii="Garamond" w:hAnsi="Garamond"/>
        </w:rPr>
        <w:t>.</w:t>
      </w:r>
    </w:p>
    <w:p w:rsidR="00F41BBC" w:rsidRPr="00AE581D" w:rsidRDefault="00F41BBC" w:rsidP="00F41BBC">
      <w:pPr>
        <w:pStyle w:val="Default"/>
        <w:rPr>
          <w:rFonts w:ascii="Garamond" w:hAnsi="Garamond"/>
        </w:rPr>
      </w:pPr>
      <w:r w:rsidRPr="00AE581D">
        <w:rPr>
          <w:rFonts w:ascii="Garamond" w:hAnsi="Garamond"/>
        </w:rPr>
        <w:t xml:space="preserve"> </w:t>
      </w:r>
    </w:p>
    <w:p w:rsidR="00F41BBC" w:rsidRDefault="00F41BBC" w:rsidP="00F41BBC">
      <w:pPr>
        <w:pStyle w:val="Default"/>
        <w:rPr>
          <w:rFonts w:ascii="Garamond" w:hAnsi="Garamond"/>
        </w:rPr>
      </w:pPr>
      <w:r>
        <w:rPr>
          <w:rFonts w:ascii="Garamond" w:hAnsi="Garamond"/>
        </w:rPr>
        <w:t xml:space="preserve">Sincerely, </w:t>
      </w:r>
    </w:p>
    <w:p w:rsidR="00F41BBC" w:rsidRDefault="00F41BBC" w:rsidP="00F41BBC">
      <w:pPr>
        <w:pStyle w:val="Default"/>
        <w:rPr>
          <w:rFonts w:ascii="Garamond" w:hAnsi="Garamond"/>
        </w:rPr>
      </w:pPr>
    </w:p>
    <w:p w:rsidR="00F41BBC" w:rsidRPr="00AE581D" w:rsidRDefault="00F41BBC" w:rsidP="00F41BB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Elizabeth Signorotti</w:t>
      </w:r>
    </w:p>
    <w:p w:rsidR="00F41BBC" w:rsidRDefault="00F41BBC" w:rsidP="00F41BBC"/>
    <w:p w:rsidR="00F41BBC" w:rsidRDefault="00F41BBC" w:rsidP="00F41BBC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F41BBC" w:rsidRDefault="00F41BBC" w:rsidP="00F41BBC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F41BBC" w:rsidRPr="006C742B" w:rsidRDefault="00F41BBC" w:rsidP="00F41BBC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684D16" w:rsidRDefault="00684D16"/>
    <w:sectPr w:rsidR="00684D16" w:rsidSect="00F64D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BBC"/>
    <w:rsid w:val="00684D16"/>
    <w:rsid w:val="00F4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100A5"/>
  <w15:chartTrackingRefBased/>
  <w15:docId w15:val="{48011E3A-3290-4482-8C85-0A390564D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B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41BB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FBC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Signorotti, Elizabeth</dc:creator>
  <cp:keywords/>
  <dc:description/>
  <cp:lastModifiedBy>Signorotti, Elizabeth</cp:lastModifiedBy>
  <cp:revision>1</cp:revision>
  <dcterms:created xsi:type="dcterms:W3CDTF">2022-01-13T18:29:00Z</dcterms:created>
  <dcterms:modified xsi:type="dcterms:W3CDTF">2022-01-13T18:34:00Z</dcterms:modified>
</cp:coreProperties>
</file>