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7D455" w14:textId="1B60CC1E" w:rsidR="00BF6667" w:rsidRDefault="006A4166" w:rsidP="006A4166">
      <w:pPr>
        <w:spacing w:after="0" w:line="240" w:lineRule="auto"/>
        <w:jc w:val="center"/>
        <w:rPr>
          <w:rFonts w:ascii="Arial" w:hAnsi="Arial" w:cs="Arial"/>
          <w:b/>
          <w:bCs/>
        </w:rPr>
      </w:pPr>
      <w:r>
        <w:rPr>
          <w:rFonts w:ascii="Arial" w:hAnsi="Arial" w:cs="Arial"/>
          <w:b/>
          <w:bCs/>
          <w:noProof/>
        </w:rPr>
        <w:drawing>
          <wp:inline distT="0" distB="0" distL="0" distR="0" wp14:anchorId="24DDF6F4" wp14:editId="0580DD48">
            <wp:extent cx="1302106" cy="12289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 new.100319.jpg"/>
                    <pic:cNvPicPr/>
                  </pic:nvPicPr>
                  <pic:blipFill rotWithShape="1">
                    <a:blip r:embed="rId8" cstate="print">
                      <a:extLst>
                        <a:ext uri="{28A0092B-C50C-407E-A947-70E740481C1C}">
                          <a14:useLocalDpi xmlns:a14="http://schemas.microsoft.com/office/drawing/2010/main" val="0"/>
                        </a:ext>
                      </a:extLst>
                    </a:blip>
                    <a:srcRect l="27948" t="13537" r="33188" b="13101"/>
                    <a:stretch/>
                  </pic:blipFill>
                  <pic:spPr bwMode="auto">
                    <a:xfrm>
                      <a:off x="0" y="0"/>
                      <a:ext cx="1308264" cy="1234765"/>
                    </a:xfrm>
                    <a:prstGeom prst="rect">
                      <a:avLst/>
                    </a:prstGeom>
                    <a:ln>
                      <a:noFill/>
                    </a:ln>
                    <a:extLst>
                      <a:ext uri="{53640926-AAD7-44D8-BBD7-CCE9431645EC}">
                        <a14:shadowObscured xmlns:a14="http://schemas.microsoft.com/office/drawing/2010/main"/>
                      </a:ext>
                    </a:extLst>
                  </pic:spPr>
                </pic:pic>
              </a:graphicData>
            </a:graphic>
          </wp:inline>
        </w:drawing>
      </w:r>
    </w:p>
    <w:p w14:paraId="1313939A" w14:textId="5A2DBE8A" w:rsidR="0083699C" w:rsidRPr="006A4166" w:rsidRDefault="0083699C" w:rsidP="0083699C">
      <w:pPr>
        <w:tabs>
          <w:tab w:val="left" w:pos="5241"/>
        </w:tabs>
        <w:spacing w:after="0" w:line="240" w:lineRule="auto"/>
        <w:contextualSpacing/>
        <w:jc w:val="center"/>
        <w:rPr>
          <w:rFonts w:ascii="Verdana" w:hAnsi="Verdana" w:cs="Arial"/>
          <w:b/>
          <w:bCs/>
        </w:rPr>
      </w:pPr>
      <w:r>
        <w:rPr>
          <w:rFonts w:ascii="Verdana" w:hAnsi="Verdana"/>
          <w:b/>
        </w:rPr>
        <w:t>District Attorney’s</w:t>
      </w:r>
    </w:p>
    <w:p w14:paraId="12166379" w14:textId="5E135B41" w:rsidR="000B7C28" w:rsidRPr="006A4166" w:rsidRDefault="00A35D3E" w:rsidP="0030060D">
      <w:pPr>
        <w:tabs>
          <w:tab w:val="left" w:pos="5241"/>
        </w:tabs>
        <w:spacing w:after="0" w:line="240" w:lineRule="auto"/>
        <w:contextualSpacing/>
        <w:jc w:val="center"/>
        <w:rPr>
          <w:rFonts w:ascii="Verdana" w:hAnsi="Verdana"/>
          <w:b/>
        </w:rPr>
      </w:pPr>
      <w:r w:rsidRPr="006A4166">
        <w:rPr>
          <w:rFonts w:ascii="Verdana" w:hAnsi="Verdana" w:cs="Arial"/>
          <w:b/>
          <w:bCs/>
        </w:rPr>
        <w:t>Expose Excellence Youth Program</w:t>
      </w:r>
    </w:p>
    <w:p w14:paraId="7FF2CF20" w14:textId="77777777" w:rsidR="000B7C28" w:rsidRDefault="000B7C28" w:rsidP="000B7C28">
      <w:pPr>
        <w:tabs>
          <w:tab w:val="left" w:pos="5241"/>
        </w:tabs>
        <w:jc w:val="center"/>
        <w:rPr>
          <w:rFonts w:ascii="Gill Sans MT" w:hAnsi="Gill Sans MT"/>
          <w:b/>
        </w:rPr>
      </w:pPr>
    </w:p>
    <w:p w14:paraId="21010B58" w14:textId="4F49D23D" w:rsidR="000B7C28" w:rsidRPr="006A4166" w:rsidRDefault="0083699C" w:rsidP="000B7C28">
      <w:pPr>
        <w:pBdr>
          <w:bottom w:val="single" w:sz="6" w:space="1" w:color="auto"/>
        </w:pBdr>
        <w:tabs>
          <w:tab w:val="left" w:pos="5241"/>
        </w:tabs>
        <w:rPr>
          <w:rFonts w:ascii="Arial" w:hAnsi="Arial" w:cs="Arial"/>
        </w:rPr>
      </w:pPr>
      <w:r>
        <w:rPr>
          <w:rFonts w:ascii="Arial" w:hAnsi="Arial" w:cs="Arial"/>
        </w:rPr>
        <w:t>June 2, 2021</w:t>
      </w:r>
    </w:p>
    <w:p w14:paraId="2E0BD5B6" w14:textId="51C7206C" w:rsidR="00526A23" w:rsidRPr="006A4166" w:rsidRDefault="009B29F7" w:rsidP="001E70A9">
      <w:pPr>
        <w:spacing w:after="0" w:line="240" w:lineRule="auto"/>
        <w:jc w:val="both"/>
        <w:rPr>
          <w:rFonts w:ascii="Arial" w:hAnsi="Arial" w:cs="Arial"/>
        </w:rPr>
      </w:pPr>
      <w:r w:rsidRPr="006A4166">
        <w:rPr>
          <w:rFonts w:ascii="Arial" w:hAnsi="Arial" w:cs="Arial"/>
        </w:rPr>
        <w:t xml:space="preserve">Fort Bend County </w:t>
      </w:r>
      <w:r w:rsidR="00D726A7">
        <w:rPr>
          <w:rFonts w:ascii="Arial" w:hAnsi="Arial" w:cs="Arial"/>
        </w:rPr>
        <w:t>launched</w:t>
      </w:r>
      <w:r w:rsidRPr="006A4166">
        <w:rPr>
          <w:rFonts w:ascii="Arial" w:hAnsi="Arial" w:cs="Arial"/>
        </w:rPr>
        <w:t xml:space="preserve"> a new youth outreach program called the </w:t>
      </w:r>
      <w:r w:rsidR="00C3780D">
        <w:rPr>
          <w:rFonts w:ascii="Arial" w:hAnsi="Arial" w:cs="Arial"/>
        </w:rPr>
        <w:t xml:space="preserve">“Expose </w:t>
      </w:r>
      <w:r w:rsidRPr="006A4166">
        <w:rPr>
          <w:rFonts w:ascii="Arial" w:hAnsi="Arial" w:cs="Arial"/>
        </w:rPr>
        <w:t>Excellence Youth Program.</w:t>
      </w:r>
      <w:r w:rsidR="00C3780D">
        <w:rPr>
          <w:rFonts w:ascii="Arial" w:hAnsi="Arial" w:cs="Arial"/>
        </w:rPr>
        <w:t>”</w:t>
      </w:r>
      <w:r w:rsidRPr="006A4166">
        <w:rPr>
          <w:rFonts w:ascii="Arial" w:hAnsi="Arial" w:cs="Arial"/>
        </w:rPr>
        <w:t xml:space="preserve"> </w:t>
      </w:r>
      <w:r w:rsidR="00C3780D">
        <w:rPr>
          <w:rFonts w:ascii="Arial" w:hAnsi="Arial" w:cs="Arial"/>
        </w:rPr>
        <w:t xml:space="preserve"> </w:t>
      </w:r>
      <w:r w:rsidR="00E704B0" w:rsidRPr="006A4166">
        <w:rPr>
          <w:rFonts w:ascii="Arial" w:hAnsi="Arial" w:cs="Arial"/>
        </w:rPr>
        <w:t xml:space="preserve">The </w:t>
      </w:r>
      <w:r w:rsidR="00C3780D">
        <w:rPr>
          <w:rFonts w:ascii="Arial" w:hAnsi="Arial" w:cs="Arial"/>
        </w:rPr>
        <w:t>p</w:t>
      </w:r>
      <w:r w:rsidR="00E704B0" w:rsidRPr="006A4166">
        <w:rPr>
          <w:rFonts w:ascii="Arial" w:hAnsi="Arial" w:cs="Arial"/>
        </w:rPr>
        <w:t>rogram is a collaboration between the Fort Bend County District Attorney’s Office, the Fort Bend County Juvenile Probation Department, the Fort Bend County</w:t>
      </w:r>
      <w:r w:rsidR="00526A23" w:rsidRPr="006A4166">
        <w:rPr>
          <w:rFonts w:ascii="Arial" w:hAnsi="Arial" w:cs="Arial"/>
        </w:rPr>
        <w:t xml:space="preserve"> Sheriff’s Office, and the Fort Bend County </w:t>
      </w:r>
      <w:r w:rsidR="00C3780D">
        <w:rPr>
          <w:rFonts w:ascii="Arial" w:hAnsi="Arial" w:cs="Arial"/>
        </w:rPr>
        <w:t xml:space="preserve">Community Supervision &amp; Corrections </w:t>
      </w:r>
      <w:r w:rsidR="00526A23" w:rsidRPr="006A4166">
        <w:rPr>
          <w:rFonts w:ascii="Arial" w:hAnsi="Arial" w:cs="Arial"/>
        </w:rPr>
        <w:t>Department.</w:t>
      </w:r>
    </w:p>
    <w:p w14:paraId="3BE728CE" w14:textId="77777777" w:rsidR="00526A23" w:rsidRPr="006A4166" w:rsidRDefault="00526A23" w:rsidP="001E70A9">
      <w:pPr>
        <w:spacing w:after="0" w:line="240" w:lineRule="auto"/>
        <w:jc w:val="both"/>
        <w:rPr>
          <w:rFonts w:ascii="Arial" w:hAnsi="Arial" w:cs="Arial"/>
        </w:rPr>
      </w:pPr>
    </w:p>
    <w:p w14:paraId="5B31E258" w14:textId="6304733C" w:rsidR="00E7638C" w:rsidRPr="006A4166" w:rsidRDefault="00526A23" w:rsidP="001E70A9">
      <w:pPr>
        <w:spacing w:after="0" w:line="240" w:lineRule="auto"/>
        <w:jc w:val="both"/>
        <w:rPr>
          <w:rFonts w:ascii="Arial" w:hAnsi="Arial" w:cs="Arial"/>
        </w:rPr>
      </w:pPr>
      <w:r w:rsidRPr="006A4166">
        <w:rPr>
          <w:rFonts w:ascii="Arial" w:hAnsi="Arial" w:cs="Arial"/>
        </w:rPr>
        <w:t xml:space="preserve">The concept </w:t>
      </w:r>
      <w:r w:rsidR="009F0FFF" w:rsidRPr="006A4166">
        <w:rPr>
          <w:rFonts w:ascii="Arial" w:hAnsi="Arial" w:cs="Arial"/>
        </w:rPr>
        <w:t xml:space="preserve">for </w:t>
      </w:r>
      <w:r w:rsidR="00820514" w:rsidRPr="006A4166">
        <w:rPr>
          <w:rFonts w:ascii="Arial" w:hAnsi="Arial" w:cs="Arial"/>
        </w:rPr>
        <w:t xml:space="preserve">the youth outreach program </w:t>
      </w:r>
      <w:r w:rsidRPr="006A4166">
        <w:rPr>
          <w:rFonts w:ascii="Arial" w:hAnsi="Arial" w:cs="Arial"/>
        </w:rPr>
        <w:t>was originally conceived by District Attorney Brian M. Middleton. District Attorney</w:t>
      </w:r>
      <w:r w:rsidR="00FB18D6" w:rsidRPr="006A4166">
        <w:rPr>
          <w:rFonts w:ascii="Arial" w:hAnsi="Arial" w:cs="Arial"/>
        </w:rPr>
        <w:t xml:space="preserve"> Middleton </w:t>
      </w:r>
      <w:r w:rsidR="00D726A7">
        <w:rPr>
          <w:rFonts w:ascii="Arial" w:hAnsi="Arial" w:cs="Arial"/>
        </w:rPr>
        <w:t>was</w:t>
      </w:r>
      <w:r w:rsidR="001A43B4" w:rsidRPr="006A4166">
        <w:rPr>
          <w:rFonts w:ascii="Arial" w:hAnsi="Arial" w:cs="Arial"/>
        </w:rPr>
        <w:t xml:space="preserve"> </w:t>
      </w:r>
      <w:r w:rsidR="009E3BE6" w:rsidRPr="006A4166">
        <w:rPr>
          <w:rFonts w:ascii="Arial" w:hAnsi="Arial" w:cs="Arial"/>
        </w:rPr>
        <w:t xml:space="preserve">troubled by </w:t>
      </w:r>
      <w:r w:rsidR="0057003C" w:rsidRPr="006A4166">
        <w:rPr>
          <w:rFonts w:ascii="Arial" w:hAnsi="Arial" w:cs="Arial"/>
        </w:rPr>
        <w:t xml:space="preserve">the </w:t>
      </w:r>
      <w:r w:rsidR="00B4020F" w:rsidRPr="006A4166">
        <w:rPr>
          <w:rFonts w:ascii="Arial" w:hAnsi="Arial" w:cs="Arial"/>
        </w:rPr>
        <w:t>repetiti</w:t>
      </w:r>
      <w:r w:rsidR="00266164" w:rsidRPr="006A4166">
        <w:rPr>
          <w:rFonts w:ascii="Arial" w:hAnsi="Arial" w:cs="Arial"/>
        </w:rPr>
        <w:t xml:space="preserve">ous presence of kind-hearted, </w:t>
      </w:r>
      <w:r w:rsidR="00324E4E" w:rsidRPr="006A4166">
        <w:rPr>
          <w:rFonts w:ascii="Arial" w:hAnsi="Arial" w:cs="Arial"/>
        </w:rPr>
        <w:t>non-violent juvenile offenders within the justice system</w:t>
      </w:r>
      <w:r w:rsidR="00D726A7">
        <w:rPr>
          <w:rFonts w:ascii="Arial" w:hAnsi="Arial" w:cs="Arial"/>
        </w:rPr>
        <w:t xml:space="preserve"> and </w:t>
      </w:r>
      <w:r w:rsidR="00324E4E" w:rsidRPr="006A4166">
        <w:rPr>
          <w:rFonts w:ascii="Arial" w:hAnsi="Arial" w:cs="Arial"/>
        </w:rPr>
        <w:t>observed that many of the offenders ended up in the system due to a lack of proper guidance.</w:t>
      </w:r>
      <w:r w:rsidR="00F125C7" w:rsidRPr="006A4166">
        <w:rPr>
          <w:rFonts w:ascii="Arial" w:hAnsi="Arial" w:cs="Arial"/>
        </w:rPr>
        <w:t xml:space="preserve"> </w:t>
      </w:r>
      <w:r w:rsidR="00D726A7">
        <w:rPr>
          <w:rFonts w:ascii="Arial" w:hAnsi="Arial" w:cs="Arial"/>
        </w:rPr>
        <w:t xml:space="preserve"> Although beginning steps</w:t>
      </w:r>
      <w:r w:rsidR="00F125C7" w:rsidRPr="006A4166">
        <w:rPr>
          <w:rFonts w:ascii="Arial" w:hAnsi="Arial" w:cs="Arial"/>
        </w:rPr>
        <w:t xml:space="preserve"> </w:t>
      </w:r>
      <w:r w:rsidR="00D726A7">
        <w:rPr>
          <w:rFonts w:ascii="Arial" w:hAnsi="Arial" w:cs="Arial"/>
        </w:rPr>
        <w:t>were taken as early as</w:t>
      </w:r>
      <w:r w:rsidR="00793E49" w:rsidRPr="006A4166">
        <w:rPr>
          <w:rFonts w:ascii="Arial" w:hAnsi="Arial" w:cs="Arial"/>
        </w:rPr>
        <w:t xml:space="preserve"> </w:t>
      </w:r>
      <w:r w:rsidR="0057003C" w:rsidRPr="006A4166">
        <w:rPr>
          <w:rFonts w:ascii="Arial" w:hAnsi="Arial" w:cs="Arial"/>
        </w:rPr>
        <w:t>201</w:t>
      </w:r>
      <w:r w:rsidR="00793E49" w:rsidRPr="006A4166">
        <w:rPr>
          <w:rFonts w:ascii="Arial" w:hAnsi="Arial" w:cs="Arial"/>
        </w:rPr>
        <w:t>9</w:t>
      </w:r>
      <w:r w:rsidR="00D726A7">
        <w:rPr>
          <w:rFonts w:ascii="Arial" w:hAnsi="Arial" w:cs="Arial"/>
        </w:rPr>
        <w:t>, r</w:t>
      </w:r>
      <w:r w:rsidR="001E6BD0" w:rsidRPr="006A4166">
        <w:rPr>
          <w:rFonts w:ascii="Arial" w:hAnsi="Arial" w:cs="Arial"/>
        </w:rPr>
        <w:t xml:space="preserve">ecent </w:t>
      </w:r>
      <w:r w:rsidR="00D726A7">
        <w:rPr>
          <w:rFonts w:ascii="Arial" w:hAnsi="Arial" w:cs="Arial"/>
        </w:rPr>
        <w:t xml:space="preserve">social justice </w:t>
      </w:r>
      <w:r w:rsidR="001E6BD0" w:rsidRPr="006A4166">
        <w:rPr>
          <w:rFonts w:ascii="Arial" w:hAnsi="Arial" w:cs="Arial"/>
        </w:rPr>
        <w:t>e</w:t>
      </w:r>
      <w:r w:rsidR="006E6E9D" w:rsidRPr="006A4166">
        <w:rPr>
          <w:rFonts w:ascii="Arial" w:hAnsi="Arial" w:cs="Arial"/>
        </w:rPr>
        <w:t>v</w:t>
      </w:r>
      <w:r w:rsidR="001E6BD0" w:rsidRPr="006A4166">
        <w:rPr>
          <w:rFonts w:ascii="Arial" w:hAnsi="Arial" w:cs="Arial"/>
        </w:rPr>
        <w:t>ents</w:t>
      </w:r>
      <w:r w:rsidR="007460AD" w:rsidRPr="006A4166">
        <w:rPr>
          <w:rFonts w:ascii="Arial" w:hAnsi="Arial" w:cs="Arial"/>
        </w:rPr>
        <w:t xml:space="preserve"> </w:t>
      </w:r>
      <w:r w:rsidR="001E6BD0" w:rsidRPr="006A4166">
        <w:rPr>
          <w:rFonts w:ascii="Arial" w:hAnsi="Arial" w:cs="Arial"/>
        </w:rPr>
        <w:t>and the pandemic</w:t>
      </w:r>
      <w:r w:rsidR="00D726A7">
        <w:rPr>
          <w:rFonts w:ascii="Arial" w:hAnsi="Arial" w:cs="Arial"/>
        </w:rPr>
        <w:t>’s impact in the community</w:t>
      </w:r>
      <w:r w:rsidR="001E6BD0" w:rsidRPr="006A4166">
        <w:rPr>
          <w:rFonts w:ascii="Arial" w:hAnsi="Arial" w:cs="Arial"/>
        </w:rPr>
        <w:t xml:space="preserve"> hasten</w:t>
      </w:r>
      <w:r w:rsidR="00811048">
        <w:rPr>
          <w:rFonts w:ascii="Arial" w:hAnsi="Arial" w:cs="Arial"/>
        </w:rPr>
        <w:t>ed</w:t>
      </w:r>
      <w:r w:rsidR="001E6BD0" w:rsidRPr="006A4166">
        <w:rPr>
          <w:rFonts w:ascii="Arial" w:hAnsi="Arial" w:cs="Arial"/>
        </w:rPr>
        <w:t xml:space="preserve"> the creation of the youth program</w:t>
      </w:r>
      <w:r w:rsidR="00D726A7">
        <w:rPr>
          <w:rFonts w:ascii="Arial" w:hAnsi="Arial" w:cs="Arial"/>
        </w:rPr>
        <w:t>.</w:t>
      </w:r>
    </w:p>
    <w:p w14:paraId="3B8A1BDC" w14:textId="77777777" w:rsidR="00A30771" w:rsidRPr="006A4166" w:rsidRDefault="00A30771" w:rsidP="001E70A9">
      <w:pPr>
        <w:pStyle w:val="xmsonormal"/>
        <w:shd w:val="clear" w:color="auto" w:fill="FFFFFF"/>
        <w:spacing w:before="0" w:beforeAutospacing="0" w:after="0" w:afterAutospacing="0"/>
        <w:jc w:val="both"/>
        <w:rPr>
          <w:rFonts w:ascii="Arial" w:hAnsi="Arial" w:cs="Arial"/>
          <w:color w:val="000000"/>
          <w:sz w:val="22"/>
          <w:szCs w:val="22"/>
          <w:bdr w:val="none" w:sz="0" w:space="0" w:color="auto" w:frame="1"/>
        </w:rPr>
      </w:pPr>
    </w:p>
    <w:p w14:paraId="213ED582" w14:textId="172DF24D" w:rsidR="00A30771" w:rsidRPr="006A4166" w:rsidRDefault="005C36EE" w:rsidP="001E70A9">
      <w:pPr>
        <w:pStyle w:val="xmsonormal"/>
        <w:shd w:val="clear" w:color="auto" w:fill="FFFFFF"/>
        <w:spacing w:before="0" w:beforeAutospacing="0" w:after="0" w:afterAutospacing="0"/>
        <w:jc w:val="both"/>
        <w:rPr>
          <w:rFonts w:ascii="Arial" w:hAnsi="Arial" w:cs="Arial"/>
          <w:color w:val="000000"/>
          <w:sz w:val="22"/>
          <w:szCs w:val="22"/>
          <w:bdr w:val="none" w:sz="0" w:space="0" w:color="auto" w:frame="1"/>
        </w:rPr>
      </w:pPr>
      <w:r w:rsidRPr="006A4166">
        <w:rPr>
          <w:rFonts w:ascii="Arial" w:hAnsi="Arial" w:cs="Arial"/>
          <w:sz w:val="22"/>
          <w:szCs w:val="22"/>
          <w:bdr w:val="none" w:sz="0" w:space="0" w:color="auto" w:frame="1"/>
          <w:shd w:val="clear" w:color="auto" w:fill="FFFFFF"/>
        </w:rPr>
        <w:t xml:space="preserve">COVID-19 </w:t>
      </w:r>
      <w:r w:rsidR="00A30771" w:rsidRPr="006A4166">
        <w:rPr>
          <w:rFonts w:ascii="Arial" w:hAnsi="Arial" w:cs="Arial"/>
          <w:color w:val="201F1E"/>
          <w:sz w:val="22"/>
          <w:szCs w:val="22"/>
          <w:shd w:val="clear" w:color="auto" w:fill="FFFFFF"/>
        </w:rPr>
        <w:t xml:space="preserve">diminished many of the protective factors that existed prior to the pandemic. </w:t>
      </w:r>
      <w:r w:rsidR="00412616">
        <w:rPr>
          <w:rFonts w:ascii="Arial" w:hAnsi="Arial" w:cs="Arial"/>
          <w:color w:val="201F1E"/>
          <w:sz w:val="22"/>
          <w:szCs w:val="22"/>
          <w:shd w:val="clear" w:color="auto" w:fill="FFFFFF"/>
        </w:rPr>
        <w:t xml:space="preserve"> </w:t>
      </w:r>
      <w:r w:rsidR="00A30771" w:rsidRPr="006A4166">
        <w:rPr>
          <w:rFonts w:ascii="Arial" w:hAnsi="Arial" w:cs="Arial"/>
          <w:color w:val="201F1E"/>
          <w:sz w:val="22"/>
          <w:szCs w:val="22"/>
          <w:shd w:val="clear" w:color="auto" w:fill="FFFFFF"/>
        </w:rPr>
        <w:t>As a result, there are more children in our community who are considered at-risk and in need of some level of intervention.</w:t>
      </w:r>
      <w:r w:rsidR="00E9510C" w:rsidRPr="006A4166">
        <w:rPr>
          <w:rFonts w:ascii="Arial" w:hAnsi="Arial" w:cs="Arial"/>
          <w:color w:val="201F1E"/>
          <w:sz w:val="22"/>
          <w:szCs w:val="22"/>
          <w:shd w:val="clear" w:color="auto" w:fill="FFFFFF"/>
        </w:rPr>
        <w:t xml:space="preserve">  </w:t>
      </w:r>
      <w:r w:rsidR="00A30771" w:rsidRPr="006A4166">
        <w:rPr>
          <w:rFonts w:ascii="Arial" w:hAnsi="Arial" w:cs="Arial"/>
          <w:color w:val="201F1E"/>
          <w:sz w:val="22"/>
          <w:szCs w:val="22"/>
          <w:bdr w:val="none" w:sz="0" w:space="0" w:color="auto" w:frame="1"/>
          <w:shd w:val="clear" w:color="auto" w:fill="FFFFFF"/>
        </w:rPr>
        <w:t>The Expose Excellence Youth Program</w:t>
      </w:r>
      <w:r w:rsidR="00A30771" w:rsidRPr="006A4166">
        <w:rPr>
          <w:rFonts w:ascii="Arial" w:hAnsi="Arial" w:cs="Arial"/>
          <w:color w:val="201F1E"/>
          <w:sz w:val="22"/>
          <w:szCs w:val="22"/>
          <w:shd w:val="clear" w:color="auto" w:fill="FFFFFF"/>
        </w:rPr>
        <w:t> will</w:t>
      </w:r>
      <w:r w:rsidR="00A30771" w:rsidRPr="006A4166">
        <w:rPr>
          <w:rFonts w:ascii="Arial" w:hAnsi="Arial" w:cs="Arial"/>
          <w:color w:val="201F1E"/>
          <w:sz w:val="22"/>
          <w:szCs w:val="22"/>
          <w:bdr w:val="none" w:sz="0" w:space="0" w:color="auto" w:frame="1"/>
          <w:shd w:val="clear" w:color="auto" w:fill="FFFFFF"/>
        </w:rPr>
        <w:t> help youth acquire positive self-awareness, cultural competency, aspiration, and self-expression.</w:t>
      </w:r>
      <w:r w:rsidR="00D726A7">
        <w:rPr>
          <w:rFonts w:ascii="Arial" w:hAnsi="Arial" w:cs="Arial"/>
          <w:color w:val="201F1E"/>
          <w:sz w:val="22"/>
          <w:szCs w:val="22"/>
          <w:bdr w:val="none" w:sz="0" w:space="0" w:color="auto" w:frame="1"/>
          <w:shd w:val="clear" w:color="auto" w:fill="FFFFFF"/>
        </w:rPr>
        <w:t xml:space="preserve"> </w:t>
      </w:r>
      <w:r w:rsidR="00A30771" w:rsidRPr="006A4166">
        <w:rPr>
          <w:rFonts w:ascii="Arial" w:hAnsi="Arial" w:cs="Arial"/>
          <w:color w:val="201F1E"/>
          <w:sz w:val="22"/>
          <w:szCs w:val="22"/>
          <w:bdr w:val="none" w:sz="0" w:space="0" w:color="auto" w:frame="1"/>
          <w:shd w:val="clear" w:color="auto" w:fill="FFFFFF"/>
        </w:rPr>
        <w:t xml:space="preserve"> The program will help youth to do well academically and </w:t>
      </w:r>
      <w:r w:rsidR="005E2834">
        <w:rPr>
          <w:rFonts w:ascii="Arial" w:hAnsi="Arial" w:cs="Arial"/>
          <w:color w:val="201F1E"/>
          <w:sz w:val="22"/>
          <w:szCs w:val="22"/>
          <w:bdr w:val="none" w:sz="0" w:space="0" w:color="auto" w:frame="1"/>
          <w:shd w:val="clear" w:color="auto" w:fill="FFFFFF"/>
        </w:rPr>
        <w:t xml:space="preserve">to </w:t>
      </w:r>
      <w:r w:rsidR="00A30771" w:rsidRPr="006A4166">
        <w:rPr>
          <w:rFonts w:ascii="Arial" w:hAnsi="Arial" w:cs="Arial"/>
          <w:color w:val="201F1E"/>
          <w:sz w:val="22"/>
          <w:szCs w:val="22"/>
          <w:bdr w:val="none" w:sz="0" w:space="0" w:color="auto" w:frame="1"/>
          <w:shd w:val="clear" w:color="auto" w:fill="FFFFFF"/>
        </w:rPr>
        <w:t>be well emotionally.  It is designed to expose youth to themselves and to the world. Teaching youth how to take personal responsibility</w:t>
      </w:r>
      <w:r w:rsidR="005E2834">
        <w:rPr>
          <w:rFonts w:ascii="Arial" w:hAnsi="Arial" w:cs="Arial"/>
          <w:color w:val="201F1E"/>
          <w:sz w:val="22"/>
          <w:szCs w:val="22"/>
          <w:bdr w:val="none" w:sz="0" w:space="0" w:color="auto" w:frame="1"/>
          <w:shd w:val="clear" w:color="auto" w:fill="FFFFFF"/>
        </w:rPr>
        <w:t>,</w:t>
      </w:r>
      <w:r w:rsidR="00A30771" w:rsidRPr="006A4166">
        <w:rPr>
          <w:rFonts w:ascii="Arial" w:hAnsi="Arial" w:cs="Arial"/>
          <w:color w:val="201F1E"/>
          <w:sz w:val="22"/>
          <w:szCs w:val="22"/>
          <w:bdr w:val="none" w:sz="0" w:space="0" w:color="auto" w:frame="1"/>
          <w:shd w:val="clear" w:color="auto" w:fill="FFFFFF"/>
        </w:rPr>
        <w:t xml:space="preserve"> and opening doors to opportunity</w:t>
      </w:r>
      <w:r w:rsidR="005E2834">
        <w:rPr>
          <w:rFonts w:ascii="Arial" w:hAnsi="Arial" w:cs="Arial"/>
          <w:color w:val="201F1E"/>
          <w:sz w:val="22"/>
          <w:szCs w:val="22"/>
          <w:bdr w:val="none" w:sz="0" w:space="0" w:color="auto" w:frame="1"/>
          <w:shd w:val="clear" w:color="auto" w:fill="FFFFFF"/>
        </w:rPr>
        <w:t>,</w:t>
      </w:r>
      <w:r w:rsidR="00B03BAC" w:rsidRPr="006A4166">
        <w:rPr>
          <w:rFonts w:ascii="Arial" w:hAnsi="Arial" w:cs="Arial"/>
          <w:color w:val="201F1E"/>
          <w:sz w:val="22"/>
          <w:szCs w:val="22"/>
          <w:bdr w:val="none" w:sz="0" w:space="0" w:color="auto" w:frame="1"/>
          <w:shd w:val="clear" w:color="auto" w:fill="FFFFFF"/>
        </w:rPr>
        <w:t xml:space="preserve"> </w:t>
      </w:r>
      <w:r w:rsidR="00A30771" w:rsidRPr="006A4166">
        <w:rPr>
          <w:rFonts w:ascii="Arial" w:hAnsi="Arial" w:cs="Arial"/>
          <w:color w:val="201F1E"/>
          <w:sz w:val="22"/>
          <w:szCs w:val="22"/>
          <w:bdr w:val="none" w:sz="0" w:space="0" w:color="auto" w:frame="1"/>
          <w:shd w:val="clear" w:color="auto" w:fill="FFFFFF"/>
        </w:rPr>
        <w:t xml:space="preserve">will assist them </w:t>
      </w:r>
      <w:r w:rsidR="005E2834">
        <w:rPr>
          <w:rFonts w:ascii="Arial" w:hAnsi="Arial" w:cs="Arial"/>
          <w:color w:val="201F1E"/>
          <w:sz w:val="22"/>
          <w:szCs w:val="22"/>
          <w:bdr w:val="none" w:sz="0" w:space="0" w:color="auto" w:frame="1"/>
          <w:shd w:val="clear" w:color="auto" w:fill="FFFFFF"/>
        </w:rPr>
        <w:t>to</w:t>
      </w:r>
      <w:r w:rsidR="00A30771" w:rsidRPr="006A4166">
        <w:rPr>
          <w:rFonts w:ascii="Arial" w:hAnsi="Arial" w:cs="Arial"/>
          <w:color w:val="201F1E"/>
          <w:sz w:val="22"/>
          <w:szCs w:val="22"/>
          <w:bdr w:val="none" w:sz="0" w:space="0" w:color="auto" w:frame="1"/>
          <w:shd w:val="clear" w:color="auto" w:fill="FFFFFF"/>
        </w:rPr>
        <w:t xml:space="preserve"> becom</w:t>
      </w:r>
      <w:r w:rsidR="005E2834">
        <w:rPr>
          <w:rFonts w:ascii="Arial" w:hAnsi="Arial" w:cs="Arial"/>
          <w:color w:val="201F1E"/>
          <w:sz w:val="22"/>
          <w:szCs w:val="22"/>
          <w:bdr w:val="none" w:sz="0" w:space="0" w:color="auto" w:frame="1"/>
          <w:shd w:val="clear" w:color="auto" w:fill="FFFFFF"/>
        </w:rPr>
        <w:t>e</w:t>
      </w:r>
      <w:r w:rsidR="00A30771" w:rsidRPr="006A4166">
        <w:rPr>
          <w:rFonts w:ascii="Arial" w:hAnsi="Arial" w:cs="Arial"/>
          <w:color w:val="201F1E"/>
          <w:sz w:val="22"/>
          <w:szCs w:val="22"/>
          <w:bdr w:val="none" w:sz="0" w:space="0" w:color="auto" w:frame="1"/>
          <w:shd w:val="clear" w:color="auto" w:fill="FFFFFF"/>
        </w:rPr>
        <w:t xml:space="preserve"> successful citizens in society</w:t>
      </w:r>
      <w:r w:rsidR="00D726A7">
        <w:rPr>
          <w:rFonts w:ascii="Arial" w:hAnsi="Arial" w:cs="Arial"/>
          <w:color w:val="201F1E"/>
          <w:sz w:val="22"/>
          <w:szCs w:val="22"/>
          <w:bdr w:val="none" w:sz="0" w:space="0" w:color="auto" w:frame="1"/>
          <w:shd w:val="clear" w:color="auto" w:fill="FFFFFF"/>
        </w:rPr>
        <w:t>.</w:t>
      </w:r>
    </w:p>
    <w:p w14:paraId="0D0BBB22" w14:textId="77777777" w:rsidR="001A6F33" w:rsidRPr="006A4166" w:rsidRDefault="001A6F33" w:rsidP="001E70A9">
      <w:pPr>
        <w:pStyle w:val="xmsonormal"/>
        <w:shd w:val="clear" w:color="auto" w:fill="FFFFFF"/>
        <w:spacing w:before="0" w:beforeAutospacing="0" w:after="0" w:afterAutospacing="0"/>
        <w:jc w:val="both"/>
        <w:rPr>
          <w:rFonts w:ascii="Arial" w:hAnsi="Arial" w:cs="Arial"/>
          <w:color w:val="201F1E"/>
          <w:sz w:val="22"/>
          <w:szCs w:val="22"/>
        </w:rPr>
      </w:pPr>
    </w:p>
    <w:p w14:paraId="458E3BBB" w14:textId="37AFC6F0" w:rsidR="001A6F33" w:rsidRPr="006A4166" w:rsidRDefault="001A6F33" w:rsidP="001E70A9">
      <w:pPr>
        <w:pStyle w:val="xmsonormal"/>
        <w:shd w:val="clear" w:color="auto" w:fill="FFFFFF"/>
        <w:spacing w:before="0" w:beforeAutospacing="0" w:after="0" w:afterAutospacing="0"/>
        <w:jc w:val="both"/>
        <w:rPr>
          <w:rFonts w:ascii="Arial" w:hAnsi="Arial" w:cs="Arial"/>
          <w:color w:val="201F1E"/>
          <w:sz w:val="22"/>
          <w:szCs w:val="22"/>
        </w:rPr>
      </w:pPr>
      <w:r w:rsidRPr="006A4166">
        <w:rPr>
          <w:rFonts w:ascii="Arial" w:hAnsi="Arial" w:cs="Arial"/>
          <w:color w:val="201F1E"/>
          <w:sz w:val="22"/>
          <w:szCs w:val="22"/>
        </w:rPr>
        <w:t xml:space="preserve">The </w:t>
      </w:r>
      <w:r w:rsidR="00412616">
        <w:rPr>
          <w:rFonts w:ascii="Arial" w:hAnsi="Arial" w:cs="Arial"/>
          <w:color w:val="201F1E"/>
          <w:sz w:val="22"/>
          <w:szCs w:val="22"/>
        </w:rPr>
        <w:t>y</w:t>
      </w:r>
      <w:r w:rsidRPr="006A4166">
        <w:rPr>
          <w:rFonts w:ascii="Arial" w:hAnsi="Arial" w:cs="Arial"/>
          <w:color w:val="201F1E"/>
          <w:sz w:val="22"/>
          <w:szCs w:val="22"/>
        </w:rPr>
        <w:t xml:space="preserve">outh </w:t>
      </w:r>
      <w:r w:rsidR="00412616">
        <w:rPr>
          <w:rFonts w:ascii="Arial" w:hAnsi="Arial" w:cs="Arial"/>
          <w:color w:val="201F1E"/>
          <w:sz w:val="22"/>
          <w:szCs w:val="22"/>
        </w:rPr>
        <w:t>p</w:t>
      </w:r>
      <w:r w:rsidRPr="006A4166">
        <w:rPr>
          <w:rFonts w:ascii="Arial" w:hAnsi="Arial" w:cs="Arial"/>
          <w:color w:val="201F1E"/>
          <w:sz w:val="22"/>
          <w:szCs w:val="22"/>
        </w:rPr>
        <w:t>rogram will offer:</w:t>
      </w:r>
    </w:p>
    <w:p w14:paraId="59D899B7" w14:textId="77777777" w:rsidR="00AF5D03" w:rsidRPr="006A4166" w:rsidRDefault="00CF6077" w:rsidP="00CF6077">
      <w:pPr>
        <w:pStyle w:val="xmsonormal"/>
        <w:numPr>
          <w:ilvl w:val="0"/>
          <w:numId w:val="1"/>
        </w:numPr>
        <w:shd w:val="clear" w:color="auto" w:fill="FFFFFF"/>
        <w:spacing w:before="0" w:beforeAutospacing="0" w:after="0" w:afterAutospacing="0"/>
        <w:rPr>
          <w:rFonts w:ascii="Arial" w:hAnsi="Arial" w:cs="Arial"/>
          <w:color w:val="201F1E"/>
          <w:sz w:val="22"/>
          <w:szCs w:val="22"/>
        </w:rPr>
      </w:pPr>
      <w:r w:rsidRPr="006A4166">
        <w:rPr>
          <w:rFonts w:ascii="Arial" w:hAnsi="Arial" w:cs="Arial"/>
          <w:color w:val="201F1E"/>
          <w:sz w:val="22"/>
          <w:szCs w:val="22"/>
        </w:rPr>
        <w:t>Job Skills and Career Training</w:t>
      </w:r>
    </w:p>
    <w:p w14:paraId="4E6E9090" w14:textId="77B6C5BD" w:rsidR="00AF5D03" w:rsidRPr="006A4166" w:rsidRDefault="00CF6077" w:rsidP="00CF6077">
      <w:pPr>
        <w:pStyle w:val="xmsonormal"/>
        <w:numPr>
          <w:ilvl w:val="0"/>
          <w:numId w:val="1"/>
        </w:numPr>
        <w:shd w:val="clear" w:color="auto" w:fill="FFFFFF"/>
        <w:spacing w:before="0" w:beforeAutospacing="0" w:after="0" w:afterAutospacing="0"/>
        <w:rPr>
          <w:rFonts w:ascii="Arial" w:hAnsi="Arial" w:cs="Arial"/>
          <w:color w:val="201F1E"/>
          <w:sz w:val="22"/>
          <w:szCs w:val="22"/>
        </w:rPr>
      </w:pPr>
      <w:r w:rsidRPr="006A4166">
        <w:rPr>
          <w:rFonts w:ascii="Arial" w:hAnsi="Arial" w:cs="Arial"/>
          <w:color w:val="201F1E"/>
          <w:sz w:val="22"/>
          <w:szCs w:val="22"/>
        </w:rPr>
        <w:t xml:space="preserve">Business and Entrepreneur </w:t>
      </w:r>
      <w:r w:rsidR="00412616">
        <w:rPr>
          <w:rFonts w:ascii="Arial" w:hAnsi="Arial" w:cs="Arial"/>
          <w:color w:val="201F1E"/>
          <w:sz w:val="22"/>
          <w:szCs w:val="22"/>
        </w:rPr>
        <w:t>W</w:t>
      </w:r>
      <w:r w:rsidRPr="006A4166">
        <w:rPr>
          <w:rFonts w:ascii="Arial" w:hAnsi="Arial" w:cs="Arial"/>
          <w:color w:val="201F1E"/>
          <w:sz w:val="22"/>
          <w:szCs w:val="22"/>
        </w:rPr>
        <w:t>orkshops</w:t>
      </w:r>
    </w:p>
    <w:p w14:paraId="41C3E806" w14:textId="77777777" w:rsidR="00AF5D03" w:rsidRPr="006A4166" w:rsidRDefault="00CF6077" w:rsidP="00CF6077">
      <w:pPr>
        <w:pStyle w:val="xmsonormal"/>
        <w:numPr>
          <w:ilvl w:val="0"/>
          <w:numId w:val="1"/>
        </w:numPr>
        <w:shd w:val="clear" w:color="auto" w:fill="FFFFFF"/>
        <w:spacing w:before="0" w:beforeAutospacing="0" w:after="0" w:afterAutospacing="0"/>
        <w:rPr>
          <w:rFonts w:ascii="Arial" w:hAnsi="Arial" w:cs="Arial"/>
          <w:color w:val="201F1E"/>
          <w:sz w:val="22"/>
          <w:szCs w:val="22"/>
        </w:rPr>
      </w:pPr>
      <w:r w:rsidRPr="006A4166">
        <w:rPr>
          <w:rFonts w:ascii="Arial" w:hAnsi="Arial" w:cs="Arial"/>
          <w:color w:val="201F1E"/>
          <w:sz w:val="22"/>
          <w:szCs w:val="22"/>
        </w:rPr>
        <w:t>Recreational Activities</w:t>
      </w:r>
    </w:p>
    <w:p w14:paraId="2488A80F" w14:textId="77777777" w:rsidR="00AF5D03" w:rsidRPr="006A4166" w:rsidRDefault="00CF6077" w:rsidP="00CF6077">
      <w:pPr>
        <w:pStyle w:val="xmsonormal"/>
        <w:numPr>
          <w:ilvl w:val="0"/>
          <w:numId w:val="1"/>
        </w:numPr>
        <w:shd w:val="clear" w:color="auto" w:fill="FFFFFF"/>
        <w:spacing w:before="0" w:beforeAutospacing="0" w:after="0" w:afterAutospacing="0"/>
        <w:rPr>
          <w:rFonts w:ascii="Arial" w:hAnsi="Arial" w:cs="Arial"/>
          <w:color w:val="201F1E"/>
          <w:sz w:val="22"/>
          <w:szCs w:val="22"/>
        </w:rPr>
      </w:pPr>
      <w:r w:rsidRPr="006A4166">
        <w:rPr>
          <w:rFonts w:ascii="Arial" w:hAnsi="Arial" w:cs="Arial"/>
          <w:color w:val="201F1E"/>
          <w:sz w:val="22"/>
          <w:szCs w:val="22"/>
        </w:rPr>
        <w:t>Life Skills Training</w:t>
      </w:r>
    </w:p>
    <w:p w14:paraId="5D717175" w14:textId="77777777" w:rsidR="00AF5D03" w:rsidRPr="006A4166" w:rsidRDefault="00CF6077" w:rsidP="00CF6077">
      <w:pPr>
        <w:pStyle w:val="xmsonormal"/>
        <w:numPr>
          <w:ilvl w:val="0"/>
          <w:numId w:val="1"/>
        </w:numPr>
        <w:shd w:val="clear" w:color="auto" w:fill="FFFFFF"/>
        <w:spacing w:before="0" w:beforeAutospacing="0" w:after="0" w:afterAutospacing="0"/>
        <w:rPr>
          <w:rFonts w:ascii="Arial" w:hAnsi="Arial" w:cs="Arial"/>
          <w:color w:val="201F1E"/>
          <w:sz w:val="22"/>
          <w:szCs w:val="22"/>
        </w:rPr>
      </w:pPr>
      <w:r w:rsidRPr="006A4166">
        <w:rPr>
          <w:rFonts w:ascii="Arial" w:hAnsi="Arial" w:cs="Arial"/>
          <w:color w:val="201F1E"/>
          <w:sz w:val="22"/>
          <w:szCs w:val="22"/>
        </w:rPr>
        <w:t>Field Trips</w:t>
      </w:r>
    </w:p>
    <w:p w14:paraId="76CCB39E" w14:textId="77777777" w:rsidR="00AF5D03" w:rsidRPr="006A4166" w:rsidRDefault="00CF6077" w:rsidP="00CF6077">
      <w:pPr>
        <w:pStyle w:val="xmsonormal"/>
        <w:numPr>
          <w:ilvl w:val="0"/>
          <w:numId w:val="1"/>
        </w:numPr>
        <w:shd w:val="clear" w:color="auto" w:fill="FFFFFF"/>
        <w:spacing w:before="0" w:beforeAutospacing="0" w:after="0" w:afterAutospacing="0"/>
        <w:rPr>
          <w:rFonts w:ascii="Arial" w:hAnsi="Arial" w:cs="Arial"/>
          <w:color w:val="201F1E"/>
          <w:sz w:val="22"/>
          <w:szCs w:val="22"/>
        </w:rPr>
      </w:pPr>
      <w:r w:rsidRPr="006A4166">
        <w:rPr>
          <w:rFonts w:ascii="Arial" w:hAnsi="Arial" w:cs="Arial"/>
          <w:color w:val="201F1E"/>
          <w:sz w:val="22"/>
          <w:szCs w:val="22"/>
        </w:rPr>
        <w:t>Self-Expression Activities (Spoken Word, Poetry, and Visual Arts)</w:t>
      </w:r>
    </w:p>
    <w:p w14:paraId="14A08472" w14:textId="77777777" w:rsidR="00AF5D03" w:rsidRPr="006A4166" w:rsidRDefault="00CF6077" w:rsidP="00CF6077">
      <w:pPr>
        <w:pStyle w:val="xmsonormal"/>
        <w:numPr>
          <w:ilvl w:val="0"/>
          <w:numId w:val="1"/>
        </w:numPr>
        <w:shd w:val="clear" w:color="auto" w:fill="FFFFFF"/>
        <w:spacing w:before="0" w:beforeAutospacing="0" w:after="0" w:afterAutospacing="0"/>
        <w:rPr>
          <w:rFonts w:ascii="Arial" w:hAnsi="Arial" w:cs="Arial"/>
          <w:color w:val="201F1E"/>
          <w:sz w:val="22"/>
          <w:szCs w:val="22"/>
        </w:rPr>
      </w:pPr>
      <w:r w:rsidRPr="006A4166">
        <w:rPr>
          <w:rFonts w:ascii="Arial" w:hAnsi="Arial" w:cs="Arial"/>
          <w:color w:val="201F1E"/>
          <w:sz w:val="22"/>
          <w:szCs w:val="22"/>
        </w:rPr>
        <w:t>Tutoring Services</w:t>
      </w:r>
    </w:p>
    <w:p w14:paraId="69FE3BF5" w14:textId="77777777" w:rsidR="00AF5D03" w:rsidRPr="006A4166" w:rsidRDefault="00CF6077" w:rsidP="00CF6077">
      <w:pPr>
        <w:pStyle w:val="xmsonormal"/>
        <w:numPr>
          <w:ilvl w:val="0"/>
          <w:numId w:val="1"/>
        </w:numPr>
        <w:shd w:val="clear" w:color="auto" w:fill="FFFFFF"/>
        <w:spacing w:before="0" w:beforeAutospacing="0" w:after="0" w:afterAutospacing="0"/>
        <w:rPr>
          <w:rFonts w:ascii="Arial" w:hAnsi="Arial" w:cs="Arial"/>
          <w:color w:val="201F1E"/>
          <w:sz w:val="22"/>
          <w:szCs w:val="22"/>
        </w:rPr>
      </w:pPr>
      <w:r w:rsidRPr="006A4166">
        <w:rPr>
          <w:rFonts w:ascii="Arial" w:hAnsi="Arial" w:cs="Arial"/>
          <w:color w:val="201F1E"/>
          <w:sz w:val="22"/>
          <w:szCs w:val="22"/>
        </w:rPr>
        <w:t>Driver's Education</w:t>
      </w:r>
    </w:p>
    <w:p w14:paraId="17902956" w14:textId="719EB11F" w:rsidR="005023B6" w:rsidRPr="006A4166" w:rsidRDefault="00CF6077" w:rsidP="00CF6077">
      <w:pPr>
        <w:pStyle w:val="xmsonormal"/>
        <w:numPr>
          <w:ilvl w:val="0"/>
          <w:numId w:val="1"/>
        </w:numPr>
        <w:shd w:val="clear" w:color="auto" w:fill="FFFFFF"/>
        <w:spacing w:before="0" w:beforeAutospacing="0" w:after="0" w:afterAutospacing="0"/>
        <w:rPr>
          <w:rFonts w:ascii="Arial" w:hAnsi="Arial" w:cs="Arial"/>
          <w:color w:val="201F1E"/>
          <w:sz w:val="22"/>
          <w:szCs w:val="22"/>
        </w:rPr>
      </w:pPr>
      <w:r w:rsidRPr="006A4166">
        <w:rPr>
          <w:rFonts w:ascii="Arial" w:hAnsi="Arial" w:cs="Arial"/>
          <w:color w:val="201F1E"/>
          <w:sz w:val="22"/>
          <w:szCs w:val="22"/>
        </w:rPr>
        <w:t xml:space="preserve">Financial </w:t>
      </w:r>
      <w:r w:rsidR="00412616">
        <w:rPr>
          <w:rFonts w:ascii="Arial" w:hAnsi="Arial" w:cs="Arial"/>
          <w:color w:val="201F1E"/>
          <w:sz w:val="22"/>
          <w:szCs w:val="22"/>
        </w:rPr>
        <w:t>A</w:t>
      </w:r>
      <w:r w:rsidRPr="006A4166">
        <w:rPr>
          <w:rFonts w:ascii="Arial" w:hAnsi="Arial" w:cs="Arial"/>
          <w:color w:val="201F1E"/>
          <w:sz w:val="22"/>
          <w:szCs w:val="22"/>
        </w:rPr>
        <w:t>id Advocacy and Support</w:t>
      </w:r>
    </w:p>
    <w:p w14:paraId="5CB2BA96" w14:textId="77777777" w:rsidR="005023B6" w:rsidRPr="006A4166" w:rsidRDefault="00CF6077" w:rsidP="00CF6077">
      <w:pPr>
        <w:pStyle w:val="xmsonormal"/>
        <w:numPr>
          <w:ilvl w:val="0"/>
          <w:numId w:val="1"/>
        </w:numPr>
        <w:shd w:val="clear" w:color="auto" w:fill="FFFFFF"/>
        <w:spacing w:before="0" w:beforeAutospacing="0" w:after="0" w:afterAutospacing="0"/>
        <w:rPr>
          <w:rFonts w:ascii="Arial" w:hAnsi="Arial" w:cs="Arial"/>
          <w:color w:val="201F1E"/>
          <w:sz w:val="22"/>
          <w:szCs w:val="22"/>
        </w:rPr>
      </w:pPr>
      <w:r w:rsidRPr="006A4166">
        <w:rPr>
          <w:rFonts w:ascii="Arial" w:hAnsi="Arial" w:cs="Arial"/>
          <w:color w:val="201F1E"/>
          <w:sz w:val="22"/>
          <w:szCs w:val="22"/>
        </w:rPr>
        <w:t>Academic Support and Advocacy</w:t>
      </w:r>
    </w:p>
    <w:p w14:paraId="39455E9E" w14:textId="77777777" w:rsidR="005023B6" w:rsidRPr="006A4166" w:rsidRDefault="00CF6077" w:rsidP="00CF6077">
      <w:pPr>
        <w:pStyle w:val="xmsonormal"/>
        <w:numPr>
          <w:ilvl w:val="0"/>
          <w:numId w:val="1"/>
        </w:numPr>
        <w:shd w:val="clear" w:color="auto" w:fill="FFFFFF"/>
        <w:spacing w:before="0" w:beforeAutospacing="0" w:after="0" w:afterAutospacing="0"/>
        <w:rPr>
          <w:rFonts w:ascii="Arial" w:hAnsi="Arial" w:cs="Arial"/>
          <w:color w:val="201F1E"/>
          <w:sz w:val="22"/>
          <w:szCs w:val="22"/>
        </w:rPr>
      </w:pPr>
      <w:r w:rsidRPr="006A4166">
        <w:rPr>
          <w:rFonts w:ascii="Arial" w:hAnsi="Arial" w:cs="Arial"/>
          <w:color w:val="201F1E"/>
          <w:sz w:val="22"/>
          <w:szCs w:val="22"/>
        </w:rPr>
        <w:t>Exposure to Fine Arts</w:t>
      </w:r>
    </w:p>
    <w:p w14:paraId="2B328649" w14:textId="18EC38A2" w:rsidR="00CF6077" w:rsidRPr="006A4166" w:rsidRDefault="00CF6077" w:rsidP="00CF6077">
      <w:pPr>
        <w:pStyle w:val="xmsonormal"/>
        <w:numPr>
          <w:ilvl w:val="0"/>
          <w:numId w:val="1"/>
        </w:numPr>
        <w:shd w:val="clear" w:color="auto" w:fill="FFFFFF"/>
        <w:spacing w:before="0" w:beforeAutospacing="0" w:after="0" w:afterAutospacing="0"/>
        <w:rPr>
          <w:rFonts w:ascii="Arial" w:hAnsi="Arial" w:cs="Arial"/>
          <w:color w:val="201F1E"/>
          <w:sz w:val="22"/>
          <w:szCs w:val="22"/>
        </w:rPr>
      </w:pPr>
      <w:r w:rsidRPr="006A4166">
        <w:rPr>
          <w:rFonts w:ascii="Arial" w:hAnsi="Arial" w:cs="Arial"/>
          <w:color w:val="201F1E"/>
          <w:sz w:val="22"/>
          <w:szCs w:val="22"/>
        </w:rPr>
        <w:t>Mental Health and Substance Abuse Support</w:t>
      </w:r>
    </w:p>
    <w:p w14:paraId="4C7ED292" w14:textId="5DF373B2" w:rsidR="008E0F53" w:rsidRPr="006A4166" w:rsidRDefault="008E0F53" w:rsidP="001E70A9">
      <w:pPr>
        <w:pStyle w:val="xmsonormal"/>
        <w:shd w:val="clear" w:color="auto" w:fill="FFFFFF"/>
        <w:spacing w:before="0" w:beforeAutospacing="0" w:after="0" w:afterAutospacing="0"/>
        <w:jc w:val="both"/>
        <w:rPr>
          <w:rFonts w:ascii="Arial" w:hAnsi="Arial" w:cs="Arial"/>
          <w:color w:val="201F1E"/>
          <w:sz w:val="22"/>
          <w:szCs w:val="22"/>
        </w:rPr>
      </w:pPr>
    </w:p>
    <w:p w14:paraId="5CD98A05" w14:textId="77777777" w:rsidR="00B227C8" w:rsidRDefault="00B227C8">
      <w:pPr>
        <w:rPr>
          <w:rFonts w:ascii="Arial" w:hAnsi="Arial" w:cs="Arial"/>
        </w:rPr>
      </w:pPr>
      <w:r>
        <w:rPr>
          <w:rFonts w:ascii="Arial" w:hAnsi="Arial" w:cs="Arial"/>
        </w:rPr>
        <w:br w:type="page"/>
      </w:r>
    </w:p>
    <w:p w14:paraId="665B388E" w14:textId="1D839AE2" w:rsidR="001E274A" w:rsidRDefault="001E274A" w:rsidP="001E274A">
      <w:pPr>
        <w:spacing w:after="0" w:line="240" w:lineRule="auto"/>
        <w:jc w:val="both"/>
        <w:rPr>
          <w:rFonts w:ascii="Arial" w:hAnsi="Arial" w:cs="Arial"/>
        </w:rPr>
      </w:pPr>
      <w:r w:rsidRPr="006A4166">
        <w:rPr>
          <w:rFonts w:ascii="Arial" w:hAnsi="Arial" w:cs="Arial"/>
        </w:rPr>
        <w:lastRenderedPageBreak/>
        <w:t xml:space="preserve">Outreach programs have a proven track record of success and represent a smart on crime, best practices approach to crime prevention. </w:t>
      </w:r>
      <w:r>
        <w:rPr>
          <w:rFonts w:ascii="Arial" w:hAnsi="Arial" w:cs="Arial"/>
        </w:rPr>
        <w:t xml:space="preserve"> </w:t>
      </w:r>
      <w:r w:rsidRPr="006A4166">
        <w:rPr>
          <w:rFonts w:ascii="Arial" w:hAnsi="Arial" w:cs="Arial"/>
        </w:rPr>
        <w:t xml:space="preserve">Moreover, our children are our future. </w:t>
      </w:r>
      <w:r>
        <w:rPr>
          <w:rFonts w:ascii="Arial" w:hAnsi="Arial" w:cs="Arial"/>
        </w:rPr>
        <w:t xml:space="preserve"> </w:t>
      </w:r>
      <w:r w:rsidRPr="006A4166">
        <w:rPr>
          <w:rFonts w:ascii="Arial" w:hAnsi="Arial" w:cs="Arial"/>
        </w:rPr>
        <w:t>We must invest in our children to ensure</w:t>
      </w:r>
      <w:r>
        <w:rPr>
          <w:rFonts w:ascii="Arial" w:hAnsi="Arial" w:cs="Arial"/>
        </w:rPr>
        <w:t xml:space="preserve"> our future success.  And with the drastic change to educational delivery and social behaviors due to the pandemic, this program addressed a need just in time.</w:t>
      </w:r>
    </w:p>
    <w:p w14:paraId="0AE3F5D9" w14:textId="77777777" w:rsidR="001E274A" w:rsidRDefault="001E274A" w:rsidP="000279E8">
      <w:pPr>
        <w:spacing w:after="0" w:line="240" w:lineRule="auto"/>
        <w:jc w:val="both"/>
        <w:rPr>
          <w:rFonts w:ascii="Arial" w:hAnsi="Arial" w:cs="Arial"/>
        </w:rPr>
      </w:pPr>
    </w:p>
    <w:p w14:paraId="0F908642" w14:textId="09ABE9FA" w:rsidR="00E21ED9" w:rsidRDefault="001E274A" w:rsidP="000279E8">
      <w:pPr>
        <w:spacing w:after="0" w:line="240" w:lineRule="auto"/>
        <w:jc w:val="both"/>
        <w:rPr>
          <w:rFonts w:ascii="Arial" w:hAnsi="Arial" w:cs="Arial"/>
        </w:rPr>
      </w:pPr>
      <w:r>
        <w:rPr>
          <w:rFonts w:ascii="Arial" w:hAnsi="Arial" w:cs="Arial"/>
        </w:rPr>
        <w:t>The Expose Excellence Youth Program has produced two public events as part of a countywide tour to publicize the program, recruit community partners, recruit participants, and begin to provide a positive impact in our communities depressed by the pandemic’s restrictive mandates.</w:t>
      </w:r>
    </w:p>
    <w:p w14:paraId="1C6FD786" w14:textId="77777777" w:rsidR="001E274A" w:rsidRDefault="001E274A" w:rsidP="000279E8">
      <w:pPr>
        <w:spacing w:after="0" w:line="240" w:lineRule="auto"/>
        <w:jc w:val="both"/>
        <w:rPr>
          <w:rFonts w:ascii="Arial" w:hAnsi="Arial" w:cs="Arial"/>
        </w:rPr>
      </w:pPr>
    </w:p>
    <w:p w14:paraId="233BDB70" w14:textId="5BF60EAD" w:rsidR="001E274A" w:rsidRDefault="001E274A" w:rsidP="000279E8">
      <w:pPr>
        <w:spacing w:after="0" w:line="240" w:lineRule="auto"/>
        <w:jc w:val="both"/>
        <w:rPr>
          <w:rFonts w:ascii="Arial" w:hAnsi="Arial" w:cs="Arial"/>
        </w:rPr>
      </w:pPr>
      <w:r>
        <w:rPr>
          <w:rFonts w:ascii="Arial" w:hAnsi="Arial" w:cs="Arial"/>
        </w:rPr>
        <w:t xml:space="preserve">The Fort Bend County Commissioner’s Court has earmarked </w:t>
      </w:r>
      <w:r w:rsidR="00B227C8">
        <w:rPr>
          <w:rFonts w:ascii="Arial" w:hAnsi="Arial" w:cs="Arial"/>
        </w:rPr>
        <w:t>two</w:t>
      </w:r>
      <w:r>
        <w:rPr>
          <w:rFonts w:ascii="Arial" w:hAnsi="Arial" w:cs="Arial"/>
        </w:rPr>
        <w:t xml:space="preserve"> million dollars of ARPA funds to support this program over the next four years.  Part of that expense is community events, the next of which is scheduled for June 18, 2021</w:t>
      </w:r>
      <w:r w:rsidR="001E3E01">
        <w:rPr>
          <w:rFonts w:ascii="Arial" w:hAnsi="Arial" w:cs="Arial"/>
        </w:rPr>
        <w:t>, from 6-9 p.m</w:t>
      </w:r>
      <w:r>
        <w:rPr>
          <w:rFonts w:ascii="Arial" w:hAnsi="Arial" w:cs="Arial"/>
        </w:rPr>
        <w:t>.</w:t>
      </w:r>
      <w:r w:rsidR="008645FD">
        <w:rPr>
          <w:rFonts w:ascii="Arial" w:hAnsi="Arial" w:cs="Arial"/>
        </w:rPr>
        <w:t xml:space="preserve">  To produce that event, the District Attorney’s Office needs to expend those funds immediately.  The items requested include:</w:t>
      </w:r>
    </w:p>
    <w:p w14:paraId="1A9AE96C" w14:textId="77777777" w:rsidR="008645FD" w:rsidRDefault="008645FD" w:rsidP="000279E8">
      <w:pPr>
        <w:spacing w:after="0" w:line="240" w:lineRule="auto"/>
        <w:jc w:val="both"/>
        <w:rPr>
          <w:rFonts w:ascii="Arial" w:hAnsi="Arial" w:cs="Arial"/>
        </w:rPr>
      </w:pPr>
    </w:p>
    <w:p w14:paraId="43F99353" w14:textId="3822DF94" w:rsidR="008645FD" w:rsidRDefault="008645FD" w:rsidP="008645FD">
      <w:pPr>
        <w:pStyle w:val="ListParagraph"/>
        <w:numPr>
          <w:ilvl w:val="0"/>
          <w:numId w:val="2"/>
        </w:numPr>
        <w:spacing w:after="0" w:line="240" w:lineRule="auto"/>
        <w:jc w:val="both"/>
        <w:rPr>
          <w:rFonts w:ascii="Arial" w:hAnsi="Arial" w:cs="Arial"/>
        </w:rPr>
      </w:pPr>
      <w:r w:rsidRPr="008645FD">
        <w:rPr>
          <w:rFonts w:ascii="Arial" w:hAnsi="Arial" w:cs="Arial"/>
          <w:u w:val="single"/>
        </w:rPr>
        <w:t>Advertising literature and supplies (swag)</w:t>
      </w:r>
      <w:r w:rsidRPr="008645FD">
        <w:rPr>
          <w:rFonts w:ascii="Arial" w:hAnsi="Arial" w:cs="Arial"/>
        </w:rPr>
        <w:t>: push cards, t-shirts, pens, stress balls and related giveaways.</w:t>
      </w:r>
    </w:p>
    <w:p w14:paraId="380E7C71" w14:textId="239750EC" w:rsidR="008645FD" w:rsidRDefault="001E3E01" w:rsidP="008645FD">
      <w:pPr>
        <w:pStyle w:val="ListParagraph"/>
        <w:numPr>
          <w:ilvl w:val="0"/>
          <w:numId w:val="2"/>
        </w:numPr>
        <w:spacing w:after="0" w:line="240" w:lineRule="auto"/>
        <w:jc w:val="both"/>
        <w:rPr>
          <w:rFonts w:ascii="Arial" w:hAnsi="Arial" w:cs="Arial"/>
        </w:rPr>
      </w:pPr>
      <w:r>
        <w:rPr>
          <w:rFonts w:ascii="Arial" w:hAnsi="Arial" w:cs="Arial"/>
          <w:u w:val="single"/>
        </w:rPr>
        <w:t>Event tents</w:t>
      </w:r>
      <w:r w:rsidRPr="001E3E01">
        <w:rPr>
          <w:rFonts w:ascii="Arial" w:hAnsi="Arial" w:cs="Arial"/>
        </w:rPr>
        <w:t>:</w:t>
      </w:r>
      <w:r>
        <w:rPr>
          <w:rFonts w:ascii="Arial" w:hAnsi="Arial" w:cs="Arial"/>
        </w:rPr>
        <w:t xml:space="preserve">  Renting tents for the event, which is outdoors at Hunter’s Glen Park in Missouri City.  </w:t>
      </w:r>
      <w:bookmarkStart w:id="0" w:name="_GoBack"/>
      <w:bookmarkEnd w:id="0"/>
    </w:p>
    <w:p w14:paraId="7F0837D6" w14:textId="77DFB772" w:rsidR="001E3E01" w:rsidRDefault="001E3E01" w:rsidP="008645FD">
      <w:pPr>
        <w:pStyle w:val="ListParagraph"/>
        <w:numPr>
          <w:ilvl w:val="0"/>
          <w:numId w:val="2"/>
        </w:numPr>
        <w:spacing w:after="0" w:line="240" w:lineRule="auto"/>
        <w:jc w:val="both"/>
        <w:rPr>
          <w:rFonts w:ascii="Arial" w:hAnsi="Arial" w:cs="Arial"/>
        </w:rPr>
      </w:pPr>
      <w:r>
        <w:rPr>
          <w:rFonts w:ascii="Arial" w:hAnsi="Arial" w:cs="Arial"/>
          <w:u w:val="single"/>
        </w:rPr>
        <w:t>Entertainment</w:t>
      </w:r>
      <w:r w:rsidRPr="001E3E01">
        <w:rPr>
          <w:rFonts w:ascii="Arial" w:hAnsi="Arial" w:cs="Arial"/>
        </w:rPr>
        <w:t>:</w:t>
      </w:r>
      <w:r>
        <w:rPr>
          <w:rFonts w:ascii="Arial" w:hAnsi="Arial" w:cs="Arial"/>
        </w:rPr>
        <w:t xml:space="preserve">  Renting a DJ to provide a sound system and entertainment throughout the 3-hour event.</w:t>
      </w:r>
      <w:r w:rsidR="0014346C">
        <w:rPr>
          <w:rFonts w:ascii="Arial" w:hAnsi="Arial" w:cs="Arial"/>
        </w:rPr>
        <w:t xml:space="preserve">  A nationally-renowned artist will also present, and has cut his fee by almost 90%!  The product of his live artistry will be donated to support the program and revitalize the fine arts in our youth.</w:t>
      </w:r>
    </w:p>
    <w:p w14:paraId="0208AF16" w14:textId="77777777" w:rsidR="001E3E01" w:rsidRDefault="001E3E01" w:rsidP="001E3E01">
      <w:pPr>
        <w:spacing w:after="0" w:line="240" w:lineRule="auto"/>
        <w:jc w:val="both"/>
        <w:rPr>
          <w:rFonts w:ascii="Arial" w:hAnsi="Arial" w:cs="Arial"/>
        </w:rPr>
      </w:pPr>
    </w:p>
    <w:p w14:paraId="53D2FC64" w14:textId="4398DAA9" w:rsidR="001E3E01" w:rsidRDefault="001E3E01" w:rsidP="001E3E01">
      <w:pPr>
        <w:spacing w:after="0" w:line="240" w:lineRule="auto"/>
        <w:jc w:val="both"/>
        <w:rPr>
          <w:rFonts w:ascii="Arial" w:hAnsi="Arial" w:cs="Arial"/>
        </w:rPr>
      </w:pPr>
      <w:r>
        <w:rPr>
          <w:rFonts w:ascii="Arial" w:hAnsi="Arial" w:cs="Arial"/>
        </w:rPr>
        <w:t xml:space="preserve">These events include representatives from local school districts, higher education, military recruiters, social services, and non-profits serving our youth.  The goal is to expose youth to the many and varied services they may not otherwise have easy access to.  This includes job skills, educational opportunities, and fine arts.  </w:t>
      </w:r>
      <w:r w:rsidR="006B2EED">
        <w:rPr>
          <w:rFonts w:ascii="Arial" w:hAnsi="Arial" w:cs="Arial"/>
        </w:rPr>
        <w:t>Local elected officials attend to support the youth and to build a positive relationship with them and their neighborhoods.</w:t>
      </w:r>
    </w:p>
    <w:p w14:paraId="2090CB51" w14:textId="77777777" w:rsidR="00B227C8" w:rsidRDefault="00B227C8" w:rsidP="001E3E01">
      <w:pPr>
        <w:spacing w:after="0" w:line="240" w:lineRule="auto"/>
        <w:jc w:val="both"/>
        <w:rPr>
          <w:rFonts w:ascii="Arial" w:hAnsi="Arial" w:cs="Arial"/>
        </w:rPr>
      </w:pPr>
    </w:p>
    <w:p w14:paraId="6DD4B2AC" w14:textId="099DEC0D" w:rsidR="00B227C8" w:rsidRPr="001E3E01" w:rsidRDefault="00B227C8" w:rsidP="001E3E01">
      <w:pPr>
        <w:spacing w:after="0" w:line="240" w:lineRule="auto"/>
        <w:jc w:val="both"/>
        <w:rPr>
          <w:rFonts w:ascii="Arial" w:hAnsi="Arial" w:cs="Arial"/>
        </w:rPr>
      </w:pPr>
      <w:r w:rsidRPr="00B227C8">
        <w:rPr>
          <w:rFonts w:ascii="Arial" w:hAnsi="Arial" w:cs="Arial"/>
          <w:u w:val="single"/>
        </w:rPr>
        <w:t>Additionally</w:t>
      </w:r>
      <w:r>
        <w:rPr>
          <w:rFonts w:ascii="Arial" w:hAnsi="Arial" w:cs="Arial"/>
        </w:rPr>
        <w:t>, the District Attorney’s Office seeks to employ a community outreach coordinator for this program.  Currently, there is no dedicated staff in the office to run this program.  This cost is included in the youth program budget approved by commissioner’s court.</w:t>
      </w:r>
    </w:p>
    <w:p w14:paraId="015D95D4" w14:textId="77777777" w:rsidR="008645FD" w:rsidRDefault="008645FD" w:rsidP="000279E8">
      <w:pPr>
        <w:spacing w:after="0" w:line="240" w:lineRule="auto"/>
        <w:jc w:val="both"/>
        <w:rPr>
          <w:rFonts w:ascii="Arial" w:hAnsi="Arial" w:cs="Arial"/>
        </w:rPr>
      </w:pPr>
    </w:p>
    <w:p w14:paraId="5DE90595" w14:textId="58A48D87" w:rsidR="00B91866" w:rsidRPr="006A4166" w:rsidRDefault="006B2EED" w:rsidP="00A91774">
      <w:pPr>
        <w:spacing w:after="0" w:line="240" w:lineRule="auto"/>
        <w:jc w:val="both"/>
        <w:rPr>
          <w:rFonts w:ascii="Arial" w:hAnsi="Arial" w:cs="Arial"/>
        </w:rPr>
      </w:pPr>
      <w:r>
        <w:rPr>
          <w:rFonts w:ascii="Arial" w:hAnsi="Arial" w:cs="Arial"/>
        </w:rPr>
        <w:t>At a time when many are just now emerging from government-sanctioned pandemic lockdowns, our local government seeks to reestablish a beneficial relationship supportive of a transparent and accountable leadership, while developing our youth into the leaders of tomorrow.</w:t>
      </w:r>
    </w:p>
    <w:p w14:paraId="498BAE7D" w14:textId="0EB1CF99" w:rsidR="0040750D" w:rsidRPr="006A4166" w:rsidRDefault="0040750D" w:rsidP="004A3750">
      <w:pPr>
        <w:spacing w:after="0" w:line="240" w:lineRule="auto"/>
        <w:jc w:val="both"/>
        <w:rPr>
          <w:rFonts w:ascii="Arial" w:hAnsi="Arial" w:cs="Arial"/>
        </w:rPr>
      </w:pPr>
    </w:p>
    <w:p w14:paraId="4C64AB18" w14:textId="6DDEF5AB" w:rsidR="00D924EB" w:rsidRPr="00D924EB" w:rsidRDefault="00D924EB" w:rsidP="00B227C8">
      <w:pPr>
        <w:spacing w:after="0" w:line="240" w:lineRule="auto"/>
        <w:rPr>
          <w:rFonts w:ascii="Arial" w:hAnsi="Arial" w:cs="Arial"/>
          <w:b/>
          <w:bCs/>
        </w:rPr>
      </w:pPr>
    </w:p>
    <w:sectPr w:rsidR="00D924EB" w:rsidRPr="00D924E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D08C6" w14:textId="77777777" w:rsidR="008A427E" w:rsidRDefault="008A427E" w:rsidP="008A427E">
      <w:pPr>
        <w:spacing w:after="0" w:line="240" w:lineRule="auto"/>
      </w:pPr>
      <w:r>
        <w:separator/>
      </w:r>
    </w:p>
  </w:endnote>
  <w:endnote w:type="continuationSeparator" w:id="0">
    <w:p w14:paraId="7238A3B0" w14:textId="77777777" w:rsidR="008A427E" w:rsidRDefault="008A427E" w:rsidP="008A4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031506"/>
      <w:docPartObj>
        <w:docPartGallery w:val="Page Numbers (Bottom of Page)"/>
        <w:docPartUnique/>
      </w:docPartObj>
    </w:sdtPr>
    <w:sdtEndPr/>
    <w:sdtContent>
      <w:sdt>
        <w:sdtPr>
          <w:id w:val="1728636285"/>
          <w:docPartObj>
            <w:docPartGallery w:val="Page Numbers (Top of Page)"/>
            <w:docPartUnique/>
          </w:docPartObj>
        </w:sdtPr>
        <w:sdtEndPr/>
        <w:sdtContent>
          <w:p w14:paraId="6E0DE074" w14:textId="3DE927D1" w:rsidR="008A427E" w:rsidRDefault="008A42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4346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4346C">
              <w:rPr>
                <w:b/>
                <w:bCs/>
                <w:noProof/>
              </w:rPr>
              <w:t>2</w:t>
            </w:r>
            <w:r>
              <w:rPr>
                <w:b/>
                <w:bCs/>
                <w:sz w:val="24"/>
                <w:szCs w:val="24"/>
              </w:rPr>
              <w:fldChar w:fldCharType="end"/>
            </w:r>
          </w:p>
        </w:sdtContent>
      </w:sdt>
    </w:sdtContent>
  </w:sdt>
  <w:p w14:paraId="3FBE92F0" w14:textId="77777777" w:rsidR="008A427E" w:rsidRDefault="008A42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059A5" w14:textId="77777777" w:rsidR="008A427E" w:rsidRDefault="008A427E" w:rsidP="008A427E">
      <w:pPr>
        <w:spacing w:after="0" w:line="240" w:lineRule="auto"/>
      </w:pPr>
      <w:r>
        <w:separator/>
      </w:r>
    </w:p>
  </w:footnote>
  <w:footnote w:type="continuationSeparator" w:id="0">
    <w:p w14:paraId="236BD155" w14:textId="77777777" w:rsidR="008A427E" w:rsidRDefault="008A427E" w:rsidP="008A42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75DB1"/>
    <w:multiLevelType w:val="hybridMultilevel"/>
    <w:tmpl w:val="EC426150"/>
    <w:lvl w:ilvl="0" w:tplc="9E9433C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43673F"/>
    <w:multiLevelType w:val="hybridMultilevel"/>
    <w:tmpl w:val="76D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E9E"/>
    <w:rsid w:val="000178A3"/>
    <w:rsid w:val="000279E8"/>
    <w:rsid w:val="00035679"/>
    <w:rsid w:val="000B2BC4"/>
    <w:rsid w:val="000B7C28"/>
    <w:rsid w:val="000C26C0"/>
    <w:rsid w:val="000D01BE"/>
    <w:rsid w:val="000D2262"/>
    <w:rsid w:val="0011575A"/>
    <w:rsid w:val="00133045"/>
    <w:rsid w:val="00141ECC"/>
    <w:rsid w:val="0014346C"/>
    <w:rsid w:val="0016363D"/>
    <w:rsid w:val="0017227A"/>
    <w:rsid w:val="001A43B4"/>
    <w:rsid w:val="001A6F33"/>
    <w:rsid w:val="001B3605"/>
    <w:rsid w:val="001D0CD2"/>
    <w:rsid w:val="001D4326"/>
    <w:rsid w:val="001E274A"/>
    <w:rsid w:val="001E2A7D"/>
    <w:rsid w:val="001E3E01"/>
    <w:rsid w:val="001E6B06"/>
    <w:rsid w:val="001E6BD0"/>
    <w:rsid w:val="001E70A9"/>
    <w:rsid w:val="00204923"/>
    <w:rsid w:val="002061FC"/>
    <w:rsid w:val="002253AA"/>
    <w:rsid w:val="00266164"/>
    <w:rsid w:val="00271065"/>
    <w:rsid w:val="00293B41"/>
    <w:rsid w:val="002A4990"/>
    <w:rsid w:val="002A65BD"/>
    <w:rsid w:val="002C0C97"/>
    <w:rsid w:val="002D32EE"/>
    <w:rsid w:val="002F20A4"/>
    <w:rsid w:val="0030060D"/>
    <w:rsid w:val="00324354"/>
    <w:rsid w:val="00324E4E"/>
    <w:rsid w:val="003451A8"/>
    <w:rsid w:val="00405599"/>
    <w:rsid w:val="0040750D"/>
    <w:rsid w:val="00412616"/>
    <w:rsid w:val="00437903"/>
    <w:rsid w:val="00442D2F"/>
    <w:rsid w:val="00446168"/>
    <w:rsid w:val="00446E63"/>
    <w:rsid w:val="004A3750"/>
    <w:rsid w:val="004A4DF2"/>
    <w:rsid w:val="004C06C3"/>
    <w:rsid w:val="004D6696"/>
    <w:rsid w:val="005023B6"/>
    <w:rsid w:val="005053E3"/>
    <w:rsid w:val="005149A2"/>
    <w:rsid w:val="00526A23"/>
    <w:rsid w:val="005336A3"/>
    <w:rsid w:val="005443B1"/>
    <w:rsid w:val="0056514B"/>
    <w:rsid w:val="0057003C"/>
    <w:rsid w:val="005736FF"/>
    <w:rsid w:val="005B5C8A"/>
    <w:rsid w:val="005C36EE"/>
    <w:rsid w:val="005E2834"/>
    <w:rsid w:val="00603344"/>
    <w:rsid w:val="006200E8"/>
    <w:rsid w:val="00641778"/>
    <w:rsid w:val="006547B9"/>
    <w:rsid w:val="00657662"/>
    <w:rsid w:val="00665253"/>
    <w:rsid w:val="006A1A06"/>
    <w:rsid w:val="006A4166"/>
    <w:rsid w:val="006B2EED"/>
    <w:rsid w:val="006E048A"/>
    <w:rsid w:val="006E6E9D"/>
    <w:rsid w:val="006E76D5"/>
    <w:rsid w:val="006F0B0B"/>
    <w:rsid w:val="006F2376"/>
    <w:rsid w:val="007047F5"/>
    <w:rsid w:val="0073459E"/>
    <w:rsid w:val="007460AD"/>
    <w:rsid w:val="00764315"/>
    <w:rsid w:val="00793E49"/>
    <w:rsid w:val="00797367"/>
    <w:rsid w:val="007B6F1F"/>
    <w:rsid w:val="007E5152"/>
    <w:rsid w:val="007F4D69"/>
    <w:rsid w:val="008003EB"/>
    <w:rsid w:val="0080780C"/>
    <w:rsid w:val="00811048"/>
    <w:rsid w:val="00814314"/>
    <w:rsid w:val="008153C1"/>
    <w:rsid w:val="008160C9"/>
    <w:rsid w:val="0081767B"/>
    <w:rsid w:val="00820514"/>
    <w:rsid w:val="0082255D"/>
    <w:rsid w:val="0082276C"/>
    <w:rsid w:val="00836810"/>
    <w:rsid w:val="0083699C"/>
    <w:rsid w:val="008639ED"/>
    <w:rsid w:val="008645FD"/>
    <w:rsid w:val="00867460"/>
    <w:rsid w:val="00877250"/>
    <w:rsid w:val="00877845"/>
    <w:rsid w:val="008A427E"/>
    <w:rsid w:val="008B76C7"/>
    <w:rsid w:val="008E0DFE"/>
    <w:rsid w:val="008E0F53"/>
    <w:rsid w:val="00912FAA"/>
    <w:rsid w:val="00924813"/>
    <w:rsid w:val="00945AEC"/>
    <w:rsid w:val="009544E6"/>
    <w:rsid w:val="009652FA"/>
    <w:rsid w:val="00965AF3"/>
    <w:rsid w:val="00967A24"/>
    <w:rsid w:val="0097379B"/>
    <w:rsid w:val="009A3117"/>
    <w:rsid w:val="009A3815"/>
    <w:rsid w:val="009B29F7"/>
    <w:rsid w:val="009D575C"/>
    <w:rsid w:val="009E3ACB"/>
    <w:rsid w:val="009E3BE6"/>
    <w:rsid w:val="009F0FFF"/>
    <w:rsid w:val="00A23BBD"/>
    <w:rsid w:val="00A24A88"/>
    <w:rsid w:val="00A30771"/>
    <w:rsid w:val="00A35D3E"/>
    <w:rsid w:val="00A80C81"/>
    <w:rsid w:val="00A91774"/>
    <w:rsid w:val="00AF5D03"/>
    <w:rsid w:val="00B03BAC"/>
    <w:rsid w:val="00B227C8"/>
    <w:rsid w:val="00B4020F"/>
    <w:rsid w:val="00B54A66"/>
    <w:rsid w:val="00B6112C"/>
    <w:rsid w:val="00B83AC6"/>
    <w:rsid w:val="00B91866"/>
    <w:rsid w:val="00B97C32"/>
    <w:rsid w:val="00BC2CFB"/>
    <w:rsid w:val="00BE2ECA"/>
    <w:rsid w:val="00BF6667"/>
    <w:rsid w:val="00C10C99"/>
    <w:rsid w:val="00C12E10"/>
    <w:rsid w:val="00C1410C"/>
    <w:rsid w:val="00C3137B"/>
    <w:rsid w:val="00C3780D"/>
    <w:rsid w:val="00C472A5"/>
    <w:rsid w:val="00C61BD5"/>
    <w:rsid w:val="00C86E0F"/>
    <w:rsid w:val="00CA5520"/>
    <w:rsid w:val="00CF6077"/>
    <w:rsid w:val="00D24234"/>
    <w:rsid w:val="00D34E25"/>
    <w:rsid w:val="00D4417F"/>
    <w:rsid w:val="00D4766F"/>
    <w:rsid w:val="00D562C1"/>
    <w:rsid w:val="00D726A7"/>
    <w:rsid w:val="00D87FC8"/>
    <w:rsid w:val="00D924EB"/>
    <w:rsid w:val="00DD3B69"/>
    <w:rsid w:val="00E004EC"/>
    <w:rsid w:val="00E21ED9"/>
    <w:rsid w:val="00E323E6"/>
    <w:rsid w:val="00E55E9E"/>
    <w:rsid w:val="00E5615E"/>
    <w:rsid w:val="00E704B0"/>
    <w:rsid w:val="00E7638C"/>
    <w:rsid w:val="00E87248"/>
    <w:rsid w:val="00E9510C"/>
    <w:rsid w:val="00E953A9"/>
    <w:rsid w:val="00EA368D"/>
    <w:rsid w:val="00F125C7"/>
    <w:rsid w:val="00F35999"/>
    <w:rsid w:val="00F87D19"/>
    <w:rsid w:val="00FB18D6"/>
    <w:rsid w:val="00FD2E74"/>
    <w:rsid w:val="00FE5DDA"/>
    <w:rsid w:val="00FF5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7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E0F5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A4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27E"/>
  </w:style>
  <w:style w:type="paragraph" w:styleId="Footer">
    <w:name w:val="footer"/>
    <w:basedOn w:val="Normal"/>
    <w:link w:val="FooterChar"/>
    <w:uiPriority w:val="99"/>
    <w:unhideWhenUsed/>
    <w:rsid w:val="008A4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27E"/>
  </w:style>
  <w:style w:type="paragraph" w:styleId="BalloonText">
    <w:name w:val="Balloon Text"/>
    <w:basedOn w:val="Normal"/>
    <w:link w:val="BalloonTextChar"/>
    <w:uiPriority w:val="99"/>
    <w:semiHidden/>
    <w:unhideWhenUsed/>
    <w:rsid w:val="006A4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166"/>
    <w:rPr>
      <w:rFonts w:ascii="Tahoma" w:hAnsi="Tahoma" w:cs="Tahoma"/>
      <w:sz w:val="16"/>
      <w:szCs w:val="16"/>
    </w:rPr>
  </w:style>
  <w:style w:type="paragraph" w:styleId="ListParagraph">
    <w:name w:val="List Paragraph"/>
    <w:basedOn w:val="Normal"/>
    <w:uiPriority w:val="34"/>
    <w:qFormat/>
    <w:rsid w:val="008645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E0F5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A4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27E"/>
  </w:style>
  <w:style w:type="paragraph" w:styleId="Footer">
    <w:name w:val="footer"/>
    <w:basedOn w:val="Normal"/>
    <w:link w:val="FooterChar"/>
    <w:uiPriority w:val="99"/>
    <w:unhideWhenUsed/>
    <w:rsid w:val="008A4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27E"/>
  </w:style>
  <w:style w:type="paragraph" w:styleId="BalloonText">
    <w:name w:val="Balloon Text"/>
    <w:basedOn w:val="Normal"/>
    <w:link w:val="BalloonTextChar"/>
    <w:uiPriority w:val="99"/>
    <w:semiHidden/>
    <w:unhideWhenUsed/>
    <w:rsid w:val="006A4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166"/>
    <w:rPr>
      <w:rFonts w:ascii="Tahoma" w:hAnsi="Tahoma" w:cs="Tahoma"/>
      <w:sz w:val="16"/>
      <w:szCs w:val="16"/>
    </w:rPr>
  </w:style>
  <w:style w:type="paragraph" w:styleId="ListParagraph">
    <w:name w:val="List Paragraph"/>
    <w:basedOn w:val="Normal"/>
    <w:uiPriority w:val="34"/>
    <w:qFormat/>
    <w:rsid w:val="008645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29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FBC</Company>
  <LinksUpToDate>false</LinksUpToDate>
  <CharactersWithSpaces>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Middleton</dc:creator>
  <cp:lastModifiedBy>Wittig, Wesley</cp:lastModifiedBy>
  <cp:revision>9</cp:revision>
  <cp:lastPrinted>2021-02-22T15:17:00Z</cp:lastPrinted>
  <dcterms:created xsi:type="dcterms:W3CDTF">2021-06-02T18:04:00Z</dcterms:created>
  <dcterms:modified xsi:type="dcterms:W3CDTF">2021-06-02T19:11:00Z</dcterms:modified>
</cp:coreProperties>
</file>