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9B" w:rsidRPr="000B589B" w:rsidRDefault="000B589B" w:rsidP="000B589B">
      <w:pPr>
        <w:spacing w:after="0" w:line="240" w:lineRule="auto"/>
        <w:jc w:val="both"/>
        <w:rPr>
          <w:rFonts w:ascii="Times New Roman" w:eastAsia="Times New Roman" w:hAnsi="Times New Roman" w:cs="Times New Roman"/>
          <w:color w:val="C00000"/>
          <w:sz w:val="20"/>
          <w:szCs w:val="20"/>
        </w:rPr>
      </w:pPr>
      <w:bookmarkStart w:id="0" w:name="_GoBack"/>
      <w:bookmarkEnd w:id="0"/>
    </w:p>
    <w:p w:rsidR="000B589B" w:rsidRPr="000B589B" w:rsidRDefault="000B589B" w:rsidP="000B589B">
      <w:pPr>
        <w:spacing w:after="0" w:line="240" w:lineRule="auto"/>
        <w:jc w:val="both"/>
        <w:rPr>
          <w:rFonts w:ascii="Times New Roman" w:eastAsia="Times New Roman" w:hAnsi="Times New Roman" w:cs="Times New Roman"/>
          <w:sz w:val="20"/>
          <w:szCs w:val="24"/>
        </w:rPr>
      </w:pPr>
    </w:p>
    <w:p w:rsidR="000B589B" w:rsidRPr="000B589B" w:rsidRDefault="000B589B" w:rsidP="000B589B">
      <w:pPr>
        <w:spacing w:after="0" w:line="240" w:lineRule="auto"/>
        <w:jc w:val="both"/>
        <w:rPr>
          <w:rFonts w:ascii="Times New Roman" w:eastAsia="Times New Roman" w:hAnsi="Times New Roman" w:cs="Times New Roman"/>
          <w:sz w:val="20"/>
          <w:szCs w:val="24"/>
        </w:rPr>
      </w:pPr>
    </w:p>
    <w:p w:rsidR="000B589B" w:rsidRPr="000B589B" w:rsidRDefault="000B589B" w:rsidP="000B589B">
      <w:pPr>
        <w:spacing w:after="0" w:line="240" w:lineRule="auto"/>
        <w:jc w:val="both"/>
        <w:rPr>
          <w:rFonts w:ascii="Times New Roman" w:eastAsia="Times New Roman" w:hAnsi="Times New Roman" w:cs="Times New Roman"/>
          <w:sz w:val="20"/>
          <w:szCs w:val="24"/>
        </w:rPr>
      </w:pPr>
    </w:p>
    <w:p w:rsidR="000B589B" w:rsidRPr="000B589B" w:rsidRDefault="000B589B" w:rsidP="000B589B">
      <w:pPr>
        <w:keepNext/>
        <w:spacing w:after="0" w:line="240" w:lineRule="auto"/>
        <w:jc w:val="center"/>
        <w:outlineLvl w:val="0"/>
        <w:rPr>
          <w:rFonts w:ascii="Times New Roman" w:eastAsia="Times New Roman" w:hAnsi="Times New Roman" w:cs="Times New Roman"/>
          <w:b/>
          <w:bCs/>
          <w:sz w:val="28"/>
          <w:szCs w:val="24"/>
        </w:rPr>
      </w:pPr>
      <w:r w:rsidRPr="000B589B">
        <w:rPr>
          <w:rFonts w:ascii="Times New Roman" w:eastAsia="Times New Roman" w:hAnsi="Times New Roman" w:cs="Times New Roman"/>
          <w:b/>
          <w:bCs/>
          <w:sz w:val="28"/>
          <w:szCs w:val="24"/>
        </w:rPr>
        <w:t xml:space="preserve">AIRPORT HANGAR LEASE BETWEEN THE </w:t>
      </w:r>
    </w:p>
    <w:p w:rsidR="000B589B" w:rsidRPr="000B589B" w:rsidRDefault="000B589B" w:rsidP="000B589B">
      <w:pPr>
        <w:spacing w:after="0" w:line="240" w:lineRule="auto"/>
        <w:jc w:val="center"/>
        <w:rPr>
          <w:rFonts w:ascii="Times New Roman" w:eastAsia="Times New Roman" w:hAnsi="Times New Roman" w:cs="Times New Roman"/>
          <w:sz w:val="20"/>
          <w:szCs w:val="24"/>
        </w:rPr>
      </w:pPr>
    </w:p>
    <w:p w:rsidR="000B589B" w:rsidRPr="000B589B" w:rsidRDefault="000B589B" w:rsidP="000B589B">
      <w:pPr>
        <w:keepNext/>
        <w:spacing w:after="0" w:line="240" w:lineRule="auto"/>
        <w:jc w:val="center"/>
        <w:outlineLvl w:val="2"/>
        <w:rPr>
          <w:rFonts w:ascii="Times New Roman" w:eastAsia="Times New Roman" w:hAnsi="Times New Roman" w:cs="Times New Roman"/>
          <w:b/>
          <w:bCs/>
          <w:sz w:val="28"/>
          <w:szCs w:val="28"/>
        </w:rPr>
      </w:pPr>
      <w:r w:rsidRPr="000B589B">
        <w:rPr>
          <w:rFonts w:ascii="Times New Roman" w:eastAsia="Times New Roman" w:hAnsi="Times New Roman" w:cs="Times New Roman"/>
          <w:b/>
          <w:bCs/>
          <w:sz w:val="28"/>
          <w:szCs w:val="28"/>
        </w:rPr>
        <w:t>CITY OF SUGAR LAND AND</w:t>
      </w:r>
    </w:p>
    <w:p w:rsidR="000B589B" w:rsidRPr="000B589B" w:rsidRDefault="000B589B" w:rsidP="000B589B">
      <w:pPr>
        <w:spacing w:after="0" w:line="240" w:lineRule="auto"/>
        <w:rPr>
          <w:rFonts w:ascii="Times New Roman" w:eastAsia="Times New Roman" w:hAnsi="Times New Roman" w:cs="Times New Roman"/>
          <w:sz w:val="20"/>
          <w:szCs w:val="20"/>
        </w:rPr>
      </w:pPr>
    </w:p>
    <w:p w:rsidR="000B589B" w:rsidRPr="00E0693B" w:rsidRDefault="00E0693B" w:rsidP="000B589B">
      <w:pPr>
        <w:spacing w:after="0" w:line="240" w:lineRule="auto"/>
        <w:jc w:val="center"/>
        <w:rPr>
          <w:rFonts w:ascii="Times New Roman Bold" w:eastAsia="Times New Roman" w:hAnsi="Times New Roman Bold" w:cs="Times New Roman"/>
          <w:b/>
          <w:bCs/>
          <w:caps/>
          <w:sz w:val="28"/>
          <w:szCs w:val="28"/>
        </w:rPr>
      </w:pPr>
      <w:r w:rsidRPr="00E0693B">
        <w:rPr>
          <w:rFonts w:ascii="Times New Roman Bold" w:eastAsia="Times New Roman" w:hAnsi="Times New Roman Bold" w:cs="Times New Roman"/>
          <w:b/>
          <w:bCs/>
          <w:caps/>
          <w:sz w:val="28"/>
          <w:szCs w:val="28"/>
        </w:rPr>
        <w:t xml:space="preserve">Fort bend County </w:t>
      </w:r>
      <w:r w:rsidR="00CD43A3">
        <w:rPr>
          <w:rFonts w:ascii="Times New Roman Bold" w:eastAsia="Times New Roman" w:hAnsi="Times New Roman Bold" w:cs="Times New Roman"/>
          <w:b/>
          <w:bCs/>
          <w:caps/>
          <w:sz w:val="28"/>
          <w:szCs w:val="28"/>
        </w:rPr>
        <w:t xml:space="preserve">by and through the </w:t>
      </w:r>
      <w:r w:rsidRPr="00E0693B">
        <w:rPr>
          <w:rFonts w:ascii="Times New Roman Bold" w:eastAsia="Times New Roman" w:hAnsi="Times New Roman Bold" w:cs="Times New Roman"/>
          <w:b/>
          <w:bCs/>
          <w:caps/>
          <w:sz w:val="28"/>
          <w:szCs w:val="28"/>
        </w:rPr>
        <w:t>sheriff’s department</w:t>
      </w: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rPr>
          <w:rFonts w:ascii="Times New Roman" w:eastAsia="Times New Roman" w:hAnsi="Times New Roman" w:cs="Times New Roman"/>
          <w:b/>
          <w:bCs/>
          <w:sz w:val="28"/>
          <w:szCs w:val="28"/>
        </w:rPr>
      </w:pPr>
    </w:p>
    <w:p w:rsidR="000B589B" w:rsidRPr="000B589B" w:rsidRDefault="000B589B" w:rsidP="000B589B">
      <w:pPr>
        <w:spacing w:after="0" w:line="240" w:lineRule="auto"/>
        <w:jc w:val="center"/>
        <w:rPr>
          <w:rFonts w:ascii="Times New Roman" w:eastAsia="Times New Roman" w:hAnsi="Times New Roman" w:cs="Times New Roman"/>
          <w:b/>
          <w:bCs/>
          <w:sz w:val="24"/>
          <w:szCs w:val="24"/>
        </w:rPr>
      </w:pPr>
    </w:p>
    <w:p w:rsidR="000B589B" w:rsidRPr="000B589B" w:rsidRDefault="007F2F77" w:rsidP="000B589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EFFECTIVE   </w:t>
      </w:r>
      <w:r w:rsidR="00AC418D">
        <w:rPr>
          <w:rFonts w:ascii="Times New Roman" w:eastAsia="Times New Roman" w:hAnsi="Times New Roman" w:cs="Times New Roman"/>
          <w:b/>
          <w:bCs/>
          <w:sz w:val="24"/>
          <w:szCs w:val="24"/>
        </w:rPr>
        <w:t>_____________________</w:t>
      </w:r>
    </w:p>
    <w:p w:rsidR="000B589B" w:rsidRPr="000B589B" w:rsidRDefault="000B589B" w:rsidP="000B589B">
      <w:pPr>
        <w:spacing w:after="0" w:line="240" w:lineRule="auto"/>
        <w:rPr>
          <w:rFonts w:ascii="Times New Roman" w:eastAsia="Times New Roman" w:hAnsi="Times New Roman" w:cs="Times New Roman"/>
          <w:b/>
          <w:bCs/>
          <w:sz w:val="24"/>
          <w:szCs w:val="24"/>
        </w:rPr>
      </w:pPr>
    </w:p>
    <w:p w:rsidR="005A7891" w:rsidRDefault="005A7891"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Default="000B589B" w:rsidP="005A7891">
      <w:pPr>
        <w:rPr>
          <w:rFonts w:ascii="Times New Roman" w:hAnsi="Times New Roman" w:cs="Times New Roman"/>
          <w:sz w:val="24"/>
          <w:szCs w:val="24"/>
        </w:rPr>
      </w:pPr>
    </w:p>
    <w:p w:rsidR="000B589B" w:rsidRPr="000B589B" w:rsidRDefault="00482253" w:rsidP="00CD43A3">
      <w:pPr>
        <w:tabs>
          <w:tab w:val="left" w:pos="2651"/>
        </w:tabs>
        <w:rPr>
          <w:rFonts w:ascii="Times New Roman" w:eastAsia="Times New Roman" w:hAnsi="Times New Roman" w:cs="Times New Roman"/>
          <w:b/>
          <w:bCs/>
          <w:sz w:val="24"/>
          <w:szCs w:val="24"/>
        </w:rPr>
      </w:pPr>
      <w:r>
        <w:rPr>
          <w:rFonts w:ascii="Times New Roman" w:hAnsi="Times New Roman" w:cs="Times New Roman"/>
          <w:sz w:val="24"/>
          <w:szCs w:val="24"/>
        </w:rPr>
        <w:lastRenderedPageBreak/>
        <w:tab/>
      </w:r>
      <w:r w:rsidR="000B589B" w:rsidRPr="000B589B">
        <w:rPr>
          <w:rFonts w:ascii="Times New Roman" w:eastAsia="Times New Roman" w:hAnsi="Times New Roman" w:cs="Times New Roman"/>
          <w:b/>
          <w:bCs/>
          <w:sz w:val="24"/>
          <w:szCs w:val="24"/>
          <w:u w:val="single"/>
        </w:rPr>
        <w:t>TABLE OF CONTENTS</w:t>
      </w:r>
    </w:p>
    <w:p w:rsidR="000B589B" w:rsidRPr="000B589B" w:rsidRDefault="000B589B" w:rsidP="000B589B">
      <w:pPr>
        <w:spacing w:after="0" w:line="240" w:lineRule="auto"/>
        <w:rPr>
          <w:rFonts w:ascii="Times New Roman" w:eastAsia="Times New Roman" w:hAnsi="Times New Roman" w:cs="Times New Roman"/>
          <w:b/>
          <w:bCs/>
          <w:sz w:val="20"/>
          <w:szCs w:val="24"/>
          <w:u w:val="single"/>
        </w:rPr>
      </w:pPr>
    </w:p>
    <w:p w:rsidR="000B589B" w:rsidRPr="000B589B" w:rsidRDefault="000B589B" w:rsidP="000B589B">
      <w:pPr>
        <w:spacing w:after="0" w:line="240" w:lineRule="auto"/>
        <w:jc w:val="right"/>
        <w:rPr>
          <w:rFonts w:ascii="Times New Roman" w:eastAsia="Times New Roman" w:hAnsi="Times New Roman" w:cs="Times New Roman"/>
          <w:sz w:val="24"/>
          <w:szCs w:val="24"/>
        </w:rPr>
      </w:pPr>
      <w:r w:rsidRPr="000B589B">
        <w:rPr>
          <w:rFonts w:ascii="Times New Roman" w:eastAsia="Times New Roman" w:hAnsi="Times New Roman" w:cs="Times New Roman"/>
          <w:b/>
          <w:bCs/>
          <w:sz w:val="24"/>
          <w:szCs w:val="24"/>
          <w:u w:val="single"/>
        </w:rPr>
        <w:t>Page Number</w:t>
      </w:r>
    </w:p>
    <w:p w:rsidR="000B589B" w:rsidRPr="000B589B" w:rsidRDefault="000B589B" w:rsidP="000B589B">
      <w:pPr>
        <w:spacing w:after="0" w:line="240" w:lineRule="auto"/>
        <w:rPr>
          <w:rFonts w:ascii="Times New Roman" w:hAnsi="Times New Roman" w:cs="Times New Roman"/>
          <w:sz w:val="24"/>
          <w:szCs w:val="24"/>
        </w:rPr>
      </w:pP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w:t>
      </w:r>
      <w:r w:rsidRPr="000B589B">
        <w:rPr>
          <w:rFonts w:ascii="Times New Roman" w:hAnsi="Times New Roman" w:cs="Times New Roman"/>
          <w:sz w:val="24"/>
          <w:szCs w:val="24"/>
        </w:rPr>
        <w:tab/>
        <w:t>DEFINITIONS AND EXHIBITS</w:t>
      </w:r>
      <w:r w:rsidR="000B589B">
        <w:rPr>
          <w:rFonts w:ascii="Times New Roman" w:hAnsi="Times New Roman" w:cs="Times New Roman"/>
          <w:sz w:val="24"/>
          <w:szCs w:val="24"/>
        </w:rPr>
        <w:t>……………………………………</w:t>
      </w:r>
      <w:r w:rsidR="008E766F">
        <w:rPr>
          <w:rFonts w:ascii="Times New Roman" w:hAnsi="Times New Roman" w:cs="Times New Roman"/>
          <w:sz w:val="24"/>
          <w:szCs w:val="24"/>
        </w:rPr>
        <w:t>….</w:t>
      </w:r>
      <w:r w:rsidR="000B589B">
        <w:rPr>
          <w:rFonts w:ascii="Times New Roman" w:hAnsi="Times New Roman" w:cs="Times New Roman"/>
          <w:sz w:val="24"/>
          <w:szCs w:val="24"/>
        </w:rPr>
        <w:t>…</w:t>
      </w:r>
      <w:r w:rsidR="00FE42EE">
        <w:rPr>
          <w:rFonts w:ascii="Times New Roman" w:hAnsi="Times New Roman" w:cs="Times New Roman"/>
          <w:sz w:val="24"/>
          <w:szCs w:val="24"/>
        </w:rPr>
        <w:t>.</w:t>
      </w:r>
      <w:r w:rsidR="000B589B">
        <w:rPr>
          <w:rFonts w:ascii="Times New Roman" w:hAnsi="Times New Roman" w:cs="Times New Roman"/>
          <w:sz w:val="24"/>
          <w:szCs w:val="24"/>
        </w:rPr>
        <w:t>.</w:t>
      </w:r>
      <w:r w:rsidR="008E766F">
        <w:rPr>
          <w:rFonts w:ascii="Times New Roman" w:hAnsi="Times New Roman" w:cs="Times New Roman"/>
          <w:sz w:val="24"/>
          <w:szCs w:val="24"/>
        </w:rPr>
        <w:t>3</w:t>
      </w:r>
      <w:r w:rsidRPr="000B589B">
        <w:rPr>
          <w:rFonts w:ascii="Times New Roman" w:hAnsi="Times New Roman" w:cs="Times New Roman"/>
          <w:sz w:val="24"/>
          <w:szCs w:val="24"/>
        </w:rPr>
        <w:tab/>
        <w:t xml:space="preserve">  </w:t>
      </w:r>
    </w:p>
    <w:p w:rsidR="000B589B" w:rsidRDefault="000B589B" w:rsidP="00A85DB9">
      <w:pPr>
        <w:spacing w:after="0" w:line="240" w:lineRule="auto"/>
        <w:jc w:val="both"/>
        <w:rPr>
          <w:rFonts w:ascii="Times New Roman" w:hAnsi="Times New Roman" w:cs="Times New Roman"/>
          <w:sz w:val="24"/>
          <w:szCs w:val="24"/>
        </w:rPr>
      </w:pP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2</w:t>
      </w:r>
      <w:r w:rsidRPr="000B589B">
        <w:rPr>
          <w:rFonts w:ascii="Times New Roman" w:hAnsi="Times New Roman" w:cs="Times New Roman"/>
          <w:sz w:val="24"/>
          <w:szCs w:val="24"/>
        </w:rPr>
        <w:tab/>
        <w:t>LEASED PREMISES</w:t>
      </w:r>
      <w:r w:rsidRPr="000B589B">
        <w:rPr>
          <w:rFonts w:ascii="Times New Roman" w:hAnsi="Times New Roman" w:cs="Times New Roman"/>
          <w:sz w:val="24"/>
          <w:szCs w:val="24"/>
        </w:rPr>
        <w:tab/>
      </w:r>
      <w:r w:rsidR="00DA2C85">
        <w:rPr>
          <w:rFonts w:ascii="Times New Roman" w:hAnsi="Times New Roman" w:cs="Times New Roman"/>
          <w:sz w:val="24"/>
          <w:szCs w:val="24"/>
        </w:rPr>
        <w:t>………………………………………………</w:t>
      </w:r>
      <w:r w:rsidR="008E766F">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8E766F">
        <w:rPr>
          <w:rFonts w:ascii="Times New Roman" w:hAnsi="Times New Roman" w:cs="Times New Roman"/>
          <w:sz w:val="24"/>
          <w:szCs w:val="24"/>
        </w:rPr>
        <w:t>4</w:t>
      </w:r>
      <w:r w:rsidRPr="000B589B">
        <w:rPr>
          <w:rFonts w:ascii="Times New Roman" w:hAnsi="Times New Roman" w:cs="Times New Roman"/>
          <w:sz w:val="24"/>
          <w:szCs w:val="24"/>
        </w:rPr>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3</w:t>
      </w:r>
      <w:r w:rsidRPr="000B589B">
        <w:rPr>
          <w:rFonts w:ascii="Times New Roman" w:hAnsi="Times New Roman" w:cs="Times New Roman"/>
          <w:sz w:val="24"/>
          <w:szCs w:val="24"/>
        </w:rPr>
        <w:tab/>
        <w:t>TERM</w:t>
      </w:r>
      <w:r w:rsidR="00DA2C85">
        <w:rPr>
          <w:rFonts w:ascii="Times New Roman" w:hAnsi="Times New Roman" w:cs="Times New Roman"/>
          <w:sz w:val="24"/>
          <w:szCs w:val="24"/>
        </w:rPr>
        <w:t>…………………………………………………………………</w:t>
      </w:r>
      <w:r w:rsidR="008E766F">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8E766F">
        <w:rPr>
          <w:rFonts w:ascii="Times New Roman" w:hAnsi="Times New Roman" w:cs="Times New Roman"/>
          <w:sz w:val="24"/>
          <w:szCs w:val="24"/>
        </w:rPr>
        <w:t>4</w:t>
      </w:r>
      <w:r w:rsidR="00DA2C85">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4</w:t>
      </w:r>
      <w:r w:rsidRPr="000B589B">
        <w:rPr>
          <w:rFonts w:ascii="Times New Roman" w:hAnsi="Times New Roman" w:cs="Times New Roman"/>
          <w:sz w:val="24"/>
          <w:szCs w:val="24"/>
        </w:rPr>
        <w:tab/>
        <w:t>RENTALS AND PAYMENTS</w:t>
      </w:r>
      <w:r w:rsidR="00DA2C85">
        <w:rPr>
          <w:rFonts w:ascii="Times New Roman" w:hAnsi="Times New Roman" w:cs="Times New Roman"/>
          <w:sz w:val="24"/>
          <w:szCs w:val="24"/>
        </w:rPr>
        <w:t>………………………………………</w:t>
      </w:r>
      <w:r w:rsidR="008E766F">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4</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5</w:t>
      </w:r>
      <w:r w:rsidRPr="000B589B">
        <w:rPr>
          <w:rFonts w:ascii="Times New Roman" w:hAnsi="Times New Roman" w:cs="Times New Roman"/>
          <w:sz w:val="24"/>
          <w:szCs w:val="24"/>
        </w:rPr>
        <w:tab/>
        <w:t>USE OF PREMISES AND AIRPORT</w:t>
      </w:r>
      <w:r w:rsidR="00DA2C85">
        <w:rPr>
          <w:rFonts w:ascii="Times New Roman" w:hAnsi="Times New Roman" w:cs="Times New Roman"/>
          <w:sz w:val="24"/>
          <w:szCs w:val="24"/>
        </w:rPr>
        <w:t>………………………………</w:t>
      </w:r>
      <w:r w:rsidR="008E766F">
        <w:rPr>
          <w:rFonts w:ascii="Times New Roman" w:hAnsi="Times New Roman" w:cs="Times New Roman"/>
          <w:sz w:val="24"/>
          <w:szCs w:val="24"/>
        </w:rPr>
        <w:t>…</w:t>
      </w:r>
      <w:r w:rsidR="00FE42EE">
        <w:rPr>
          <w:rFonts w:ascii="Times New Roman" w:hAnsi="Times New Roman" w:cs="Times New Roman"/>
          <w:sz w:val="24"/>
          <w:szCs w:val="24"/>
        </w:rPr>
        <w:t>.</w:t>
      </w:r>
      <w:r w:rsidR="008E766F">
        <w:rPr>
          <w:rFonts w:ascii="Times New Roman" w:hAnsi="Times New Roman" w:cs="Times New Roman"/>
          <w:sz w:val="24"/>
          <w:szCs w:val="24"/>
        </w:rPr>
        <w:t>…..5</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6</w:t>
      </w:r>
      <w:r w:rsidRPr="000B589B">
        <w:rPr>
          <w:rFonts w:ascii="Times New Roman" w:hAnsi="Times New Roman" w:cs="Times New Roman"/>
          <w:sz w:val="24"/>
          <w:szCs w:val="24"/>
        </w:rPr>
        <w:tab/>
        <w:t>IMPROVEMENTS TO PREMISES</w:t>
      </w:r>
      <w:r w:rsidR="00DA2C85">
        <w:rPr>
          <w:rFonts w:ascii="Times New Roman" w:hAnsi="Times New Roman" w:cs="Times New Roman"/>
          <w:sz w:val="24"/>
          <w:szCs w:val="24"/>
        </w:rPr>
        <w:t>…………………………………</w:t>
      </w:r>
      <w:r w:rsidR="008E766F">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8E766F">
        <w:rPr>
          <w:rFonts w:ascii="Times New Roman" w:hAnsi="Times New Roman" w:cs="Times New Roman"/>
          <w:sz w:val="24"/>
          <w:szCs w:val="24"/>
        </w:rPr>
        <w:t>6</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7</w:t>
      </w:r>
      <w:r w:rsidRPr="000B589B">
        <w:rPr>
          <w:rFonts w:ascii="Times New Roman" w:hAnsi="Times New Roman" w:cs="Times New Roman"/>
          <w:sz w:val="24"/>
          <w:szCs w:val="24"/>
        </w:rPr>
        <w:tab/>
        <w:t>MAINTENANCE</w:t>
      </w:r>
      <w:r w:rsidR="00DA2C85">
        <w:rPr>
          <w:rFonts w:ascii="Times New Roman" w:hAnsi="Times New Roman" w:cs="Times New Roman"/>
          <w:sz w:val="24"/>
          <w:szCs w:val="24"/>
        </w:rPr>
        <w:t>……………………………………………………</w:t>
      </w:r>
      <w:r w:rsidR="008E766F">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6</w:t>
      </w:r>
      <w:r w:rsidR="009C411F" w:rsidRPr="000B589B">
        <w:rPr>
          <w:rFonts w:ascii="Times New Roman" w:hAnsi="Times New Roman" w:cs="Times New Roman"/>
          <w:sz w:val="24"/>
          <w:szCs w:val="24"/>
        </w:rPr>
        <w:t xml:space="preserve"> </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8</w:t>
      </w:r>
      <w:r w:rsidRPr="000B589B">
        <w:rPr>
          <w:rFonts w:ascii="Times New Roman" w:hAnsi="Times New Roman" w:cs="Times New Roman"/>
          <w:sz w:val="24"/>
          <w:szCs w:val="24"/>
        </w:rPr>
        <w:tab/>
        <w:t>INSURANCE</w:t>
      </w:r>
      <w:r w:rsidRPr="000B589B">
        <w:rPr>
          <w:rFonts w:ascii="Times New Roman" w:hAnsi="Times New Roman" w:cs="Times New Roman"/>
          <w:sz w:val="24"/>
          <w:szCs w:val="24"/>
        </w:rPr>
        <w:tab/>
      </w:r>
      <w:r w:rsidR="00DA2C85">
        <w:rPr>
          <w:rFonts w:ascii="Times New Roman" w:hAnsi="Times New Roman" w:cs="Times New Roman"/>
          <w:sz w:val="24"/>
          <w:szCs w:val="24"/>
        </w:rPr>
        <w:t>…………………………………………………………</w:t>
      </w:r>
      <w:r w:rsidR="008E766F">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7</w:t>
      </w:r>
      <w:r w:rsidR="009C411F" w:rsidRPr="000B589B">
        <w:rPr>
          <w:rFonts w:ascii="Times New Roman" w:hAnsi="Times New Roman" w:cs="Times New Roman"/>
          <w:sz w:val="24"/>
          <w:szCs w:val="24"/>
        </w:rPr>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9</w:t>
      </w:r>
      <w:r w:rsidRPr="000B589B">
        <w:rPr>
          <w:rFonts w:ascii="Times New Roman" w:hAnsi="Times New Roman" w:cs="Times New Roman"/>
          <w:sz w:val="24"/>
          <w:szCs w:val="24"/>
        </w:rPr>
        <w:tab/>
        <w:t>TAXES, ASSESSMENTS AND FEES</w:t>
      </w:r>
      <w:r w:rsidR="00DA2C85">
        <w:rPr>
          <w:rFonts w:ascii="Times New Roman" w:hAnsi="Times New Roman" w:cs="Times New Roman"/>
          <w:sz w:val="24"/>
          <w:szCs w:val="24"/>
        </w:rPr>
        <w:t>…………………………………</w:t>
      </w:r>
      <w:r w:rsidR="008E766F">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9C411F">
        <w:rPr>
          <w:rFonts w:ascii="Times New Roman" w:hAnsi="Times New Roman" w:cs="Times New Roman"/>
          <w:sz w:val="24"/>
          <w:szCs w:val="24"/>
        </w:rPr>
        <w:t>7</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10</w:t>
      </w:r>
      <w:r w:rsidRPr="000B589B">
        <w:rPr>
          <w:rFonts w:ascii="Times New Roman" w:hAnsi="Times New Roman" w:cs="Times New Roman"/>
          <w:sz w:val="24"/>
          <w:szCs w:val="24"/>
        </w:rPr>
        <w:tab/>
        <w:t>UTILITIES</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8E766F">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7</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5A7891" w:rsidRP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11</w:t>
      </w:r>
      <w:r w:rsidRPr="000B589B">
        <w:rPr>
          <w:rFonts w:ascii="Times New Roman" w:hAnsi="Times New Roman" w:cs="Times New Roman"/>
          <w:sz w:val="24"/>
          <w:szCs w:val="24"/>
        </w:rPr>
        <w:tab/>
        <w:t>DAMAGE TO OR DESTRUCTION OF PREMIS</w:t>
      </w:r>
      <w:r w:rsidR="00DA2C85">
        <w:rPr>
          <w:rFonts w:ascii="Times New Roman" w:hAnsi="Times New Roman" w:cs="Times New Roman"/>
          <w:sz w:val="24"/>
          <w:szCs w:val="24"/>
        </w:rPr>
        <w:t>E</w:t>
      </w:r>
      <w:r w:rsidRPr="000B589B">
        <w:rPr>
          <w:rFonts w:ascii="Times New Roman" w:hAnsi="Times New Roman" w:cs="Times New Roman"/>
          <w:sz w:val="24"/>
          <w:szCs w:val="24"/>
        </w:rPr>
        <w:t>S</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8E766F">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 xml:space="preserve">7  </w:t>
      </w:r>
      <w:r w:rsidR="009C411F" w:rsidRPr="000B589B">
        <w:rPr>
          <w:rFonts w:ascii="Times New Roman" w:hAnsi="Times New Roman" w:cs="Times New Roman"/>
          <w:sz w:val="24"/>
          <w:szCs w:val="24"/>
        </w:rPr>
        <w:t xml:space="preserve"> </w:t>
      </w:r>
      <w:r w:rsidRPr="000B589B">
        <w:rPr>
          <w:rFonts w:ascii="Times New Roman" w:hAnsi="Times New Roman" w:cs="Times New Roman"/>
          <w:sz w:val="24"/>
          <w:szCs w:val="24"/>
        </w:rPr>
        <w:tab/>
      </w:r>
    </w:p>
    <w:p w:rsidR="000B589B" w:rsidRDefault="000B589B" w:rsidP="00A85DB9">
      <w:pPr>
        <w:spacing w:after="0" w:line="240" w:lineRule="auto"/>
        <w:jc w:val="both"/>
        <w:rPr>
          <w:rFonts w:ascii="Times New Roman" w:hAnsi="Times New Roman" w:cs="Times New Roman"/>
          <w:sz w:val="24"/>
          <w:szCs w:val="24"/>
        </w:rPr>
      </w:pPr>
    </w:p>
    <w:p w:rsidR="005A7891" w:rsidRP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12</w:t>
      </w:r>
      <w:r w:rsidRPr="000B589B">
        <w:rPr>
          <w:rFonts w:ascii="Times New Roman" w:hAnsi="Times New Roman" w:cs="Times New Roman"/>
          <w:sz w:val="24"/>
          <w:szCs w:val="24"/>
        </w:rPr>
        <w:tab/>
        <w:t>ASSIGNING, SUBLETTING AND ENCUMBERING</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8E766F">
        <w:rPr>
          <w:rFonts w:ascii="Times New Roman" w:hAnsi="Times New Roman" w:cs="Times New Roman"/>
          <w:sz w:val="24"/>
          <w:szCs w:val="24"/>
        </w:rPr>
        <w:t>...</w:t>
      </w:r>
      <w:r w:rsidR="00DA2C85">
        <w:rPr>
          <w:rFonts w:ascii="Times New Roman" w:hAnsi="Times New Roman" w:cs="Times New Roman"/>
          <w:sz w:val="24"/>
          <w:szCs w:val="24"/>
        </w:rPr>
        <w:t>…</w:t>
      </w:r>
      <w:r w:rsidR="008E766F">
        <w:rPr>
          <w:rFonts w:ascii="Times New Roman" w:hAnsi="Times New Roman" w:cs="Times New Roman"/>
          <w:sz w:val="24"/>
          <w:szCs w:val="24"/>
        </w:rPr>
        <w:t>8</w:t>
      </w:r>
      <w:r w:rsidR="008E766F">
        <w:rPr>
          <w:rFonts w:ascii="Times New Roman" w:hAnsi="Times New Roman" w:cs="Times New Roman"/>
          <w:sz w:val="24"/>
          <w:szCs w:val="24"/>
        </w:rPr>
        <w:tab/>
        <w:t xml:space="preserve"> </w:t>
      </w:r>
    </w:p>
    <w:p w:rsidR="000B589B" w:rsidRDefault="000B589B" w:rsidP="00A85DB9">
      <w:pPr>
        <w:spacing w:after="0" w:line="240" w:lineRule="auto"/>
        <w:jc w:val="both"/>
        <w:rPr>
          <w:rFonts w:ascii="Times New Roman" w:hAnsi="Times New Roman" w:cs="Times New Roman"/>
          <w:sz w:val="24"/>
          <w:szCs w:val="24"/>
        </w:rPr>
      </w:pP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13</w:t>
      </w:r>
      <w:r w:rsidRPr="000B589B">
        <w:rPr>
          <w:rFonts w:ascii="Times New Roman" w:hAnsi="Times New Roman" w:cs="Times New Roman"/>
          <w:sz w:val="24"/>
          <w:szCs w:val="24"/>
        </w:rPr>
        <w:tab/>
        <w:t>DEFAULT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8E766F">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8</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9C411F"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14.</w:t>
      </w:r>
      <w:r w:rsidRPr="000B589B">
        <w:rPr>
          <w:rFonts w:ascii="Times New Roman" w:hAnsi="Times New Roman" w:cs="Times New Roman"/>
          <w:sz w:val="24"/>
          <w:szCs w:val="24"/>
        </w:rPr>
        <w:tab/>
        <w:t>FAILURE TO USE PR</w:t>
      </w:r>
      <w:r w:rsidR="000B589B">
        <w:rPr>
          <w:rFonts w:ascii="Times New Roman" w:hAnsi="Times New Roman" w:cs="Times New Roman"/>
          <w:sz w:val="24"/>
          <w:szCs w:val="24"/>
        </w:rPr>
        <w:t>EMISES FOR SPECIFIED PURPOSE</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9C411F">
        <w:rPr>
          <w:rFonts w:ascii="Times New Roman" w:hAnsi="Times New Roman" w:cs="Times New Roman"/>
          <w:sz w:val="24"/>
          <w:szCs w:val="24"/>
        </w:rPr>
        <w:t>9</w:t>
      </w:r>
      <w:r w:rsidR="000B589B">
        <w:rPr>
          <w:rFonts w:ascii="Times New Roman" w:hAnsi="Times New Roman" w:cs="Times New Roman"/>
          <w:sz w:val="24"/>
          <w:szCs w:val="24"/>
        </w:rPr>
        <w:tab/>
      </w:r>
    </w:p>
    <w:p w:rsidR="000B589B" w:rsidRDefault="000B589B" w:rsidP="00A85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15</w:t>
      </w:r>
      <w:r w:rsidRPr="000B589B">
        <w:rPr>
          <w:rFonts w:ascii="Times New Roman" w:hAnsi="Times New Roman" w:cs="Times New Roman"/>
          <w:sz w:val="24"/>
          <w:szCs w:val="24"/>
        </w:rPr>
        <w:tab/>
        <w:t>TERMINATION BY LESSEE</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9C411F">
        <w:rPr>
          <w:rFonts w:ascii="Times New Roman" w:hAnsi="Times New Roman" w:cs="Times New Roman"/>
          <w:sz w:val="24"/>
          <w:szCs w:val="24"/>
        </w:rPr>
        <w:t>9</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16</w:t>
      </w:r>
      <w:r w:rsidRPr="000B589B">
        <w:rPr>
          <w:rFonts w:ascii="Times New Roman" w:hAnsi="Times New Roman" w:cs="Times New Roman"/>
          <w:sz w:val="24"/>
          <w:szCs w:val="24"/>
        </w:rPr>
        <w:tab/>
        <w:t>DISPOSITION OF IMPROVEMENTS</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9</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17</w:t>
      </w:r>
      <w:r w:rsidRPr="000B589B">
        <w:rPr>
          <w:rFonts w:ascii="Times New Roman" w:hAnsi="Times New Roman" w:cs="Times New Roman"/>
          <w:sz w:val="24"/>
          <w:szCs w:val="24"/>
        </w:rPr>
        <w:tab/>
        <w:t>EMINENT DOMAIN</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9</w:t>
      </w:r>
      <w:r w:rsidR="009C411F" w:rsidRPr="000B589B">
        <w:rPr>
          <w:rFonts w:ascii="Times New Roman" w:hAnsi="Times New Roman" w:cs="Times New Roman"/>
          <w:sz w:val="24"/>
          <w:szCs w:val="24"/>
        </w:rPr>
        <w:t xml:space="preserve"> </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5A7891" w:rsidRP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18</w:t>
      </w:r>
      <w:r w:rsidRPr="000B589B">
        <w:rPr>
          <w:rFonts w:ascii="Times New Roman" w:hAnsi="Times New Roman" w:cs="Times New Roman"/>
          <w:sz w:val="24"/>
          <w:szCs w:val="24"/>
        </w:rPr>
        <w:tab/>
      </w:r>
      <w:r w:rsidR="007F48B5">
        <w:rPr>
          <w:rFonts w:ascii="Times New Roman" w:hAnsi="Times New Roman" w:cs="Times New Roman"/>
          <w:sz w:val="24"/>
          <w:szCs w:val="24"/>
        </w:rPr>
        <w:t xml:space="preserve">RIGHT OF ENTRY AND </w:t>
      </w:r>
      <w:r w:rsidRPr="000B589B">
        <w:rPr>
          <w:rFonts w:ascii="Times New Roman" w:hAnsi="Times New Roman" w:cs="Times New Roman"/>
          <w:sz w:val="24"/>
          <w:szCs w:val="24"/>
        </w:rPr>
        <w:t>INSPECTION BY THE CITY</w:t>
      </w:r>
      <w:r w:rsidR="007F48B5">
        <w:rPr>
          <w:rFonts w:ascii="Times New Roman" w:hAnsi="Times New Roman" w:cs="Times New Roman"/>
          <w:sz w:val="24"/>
          <w:szCs w:val="24"/>
        </w:rPr>
        <w:t>…………………</w:t>
      </w:r>
      <w:r w:rsidR="009C411F">
        <w:rPr>
          <w:rFonts w:ascii="Times New Roman" w:hAnsi="Times New Roman" w:cs="Times New Roman"/>
          <w:sz w:val="24"/>
          <w:szCs w:val="24"/>
        </w:rPr>
        <w:t>10</w:t>
      </w:r>
      <w:r w:rsidR="00DA2C85">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19</w:t>
      </w:r>
      <w:r w:rsidRPr="000B589B">
        <w:rPr>
          <w:rFonts w:ascii="Times New Roman" w:hAnsi="Times New Roman" w:cs="Times New Roman"/>
          <w:sz w:val="24"/>
          <w:szCs w:val="24"/>
        </w:rPr>
        <w:tab/>
        <w:t>FEDERAL AVIATION ADMINISTRATION REQUIREMENTS</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10</w:t>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5A7891" w:rsidRP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20</w:t>
      </w:r>
      <w:r w:rsidRPr="000B589B">
        <w:rPr>
          <w:rFonts w:ascii="Times New Roman" w:hAnsi="Times New Roman" w:cs="Times New Roman"/>
          <w:sz w:val="24"/>
          <w:szCs w:val="24"/>
        </w:rPr>
        <w:tab/>
        <w:t>HAZARDOUS MATERIALS</w:t>
      </w:r>
      <w:r w:rsidR="00DA2C85">
        <w:rPr>
          <w:rFonts w:ascii="Times New Roman" w:hAnsi="Times New Roman" w:cs="Times New Roman"/>
          <w:sz w:val="24"/>
          <w:szCs w:val="24"/>
        </w:rPr>
        <w:t>………………………………………</w:t>
      </w:r>
      <w:r w:rsidR="00EB4237">
        <w:rPr>
          <w:rFonts w:ascii="Times New Roman" w:hAnsi="Times New Roman" w:cs="Times New Roman"/>
          <w:sz w:val="24"/>
          <w:szCs w:val="24"/>
        </w:rPr>
        <w:t>.</w:t>
      </w:r>
      <w:r w:rsidR="00DA2C85">
        <w:rPr>
          <w:rFonts w:ascii="Times New Roman" w:hAnsi="Times New Roman" w:cs="Times New Roman"/>
          <w:sz w:val="24"/>
          <w:szCs w:val="24"/>
        </w:rPr>
        <w:t>…</w:t>
      </w:r>
      <w:r w:rsidR="00FE42EE">
        <w:rPr>
          <w:rFonts w:ascii="Times New Roman" w:hAnsi="Times New Roman" w:cs="Times New Roman"/>
          <w:sz w:val="24"/>
          <w:szCs w:val="24"/>
        </w:rPr>
        <w:t>.</w:t>
      </w:r>
      <w:r w:rsidR="00DA2C85">
        <w:rPr>
          <w:rFonts w:ascii="Times New Roman" w:hAnsi="Times New Roman" w:cs="Times New Roman"/>
          <w:sz w:val="24"/>
          <w:szCs w:val="24"/>
        </w:rPr>
        <w:t>….</w:t>
      </w:r>
      <w:r w:rsidR="009C411F">
        <w:rPr>
          <w:rFonts w:ascii="Times New Roman" w:hAnsi="Times New Roman" w:cs="Times New Roman"/>
          <w:sz w:val="24"/>
          <w:szCs w:val="24"/>
        </w:rPr>
        <w:t>12</w:t>
      </w:r>
      <w:r w:rsidRPr="000B589B">
        <w:rPr>
          <w:rFonts w:ascii="Times New Roman" w:hAnsi="Times New Roman" w:cs="Times New Roman"/>
          <w:sz w:val="24"/>
          <w:szCs w:val="24"/>
        </w:rPr>
        <w:tab/>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5A7891" w:rsidRPr="000B589B" w:rsidRDefault="005A7891" w:rsidP="00A85DB9">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SECTION 21</w:t>
      </w:r>
      <w:r w:rsidRPr="000B589B">
        <w:rPr>
          <w:rFonts w:ascii="Times New Roman" w:hAnsi="Times New Roman" w:cs="Times New Roman"/>
          <w:sz w:val="24"/>
          <w:szCs w:val="24"/>
        </w:rPr>
        <w:tab/>
        <w:t>MISCELLANEOUS PROVISIONS</w:t>
      </w:r>
      <w:r w:rsidR="00DA2C85">
        <w:rPr>
          <w:rFonts w:ascii="Times New Roman" w:hAnsi="Times New Roman" w:cs="Times New Roman"/>
          <w:sz w:val="24"/>
          <w:szCs w:val="24"/>
        </w:rPr>
        <w:t>……………………………………….</w:t>
      </w:r>
      <w:r w:rsidR="008E766F">
        <w:rPr>
          <w:rFonts w:ascii="Times New Roman" w:hAnsi="Times New Roman" w:cs="Times New Roman"/>
          <w:sz w:val="24"/>
          <w:szCs w:val="24"/>
        </w:rPr>
        <w:tab/>
      </w:r>
      <w:r w:rsidR="009C411F">
        <w:rPr>
          <w:rFonts w:ascii="Times New Roman" w:hAnsi="Times New Roman" w:cs="Times New Roman"/>
          <w:sz w:val="24"/>
          <w:szCs w:val="24"/>
        </w:rPr>
        <w:t>13</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5A7891" w:rsidRPr="001678BA" w:rsidRDefault="005A7891" w:rsidP="001678BA">
      <w:pPr>
        <w:spacing w:after="0" w:line="240" w:lineRule="auto"/>
        <w:jc w:val="center"/>
        <w:rPr>
          <w:rFonts w:ascii="Times New Roman" w:hAnsi="Times New Roman" w:cs="Times New Roman"/>
          <w:b/>
          <w:sz w:val="24"/>
          <w:szCs w:val="24"/>
        </w:rPr>
      </w:pPr>
      <w:r w:rsidRPr="001678BA">
        <w:rPr>
          <w:rFonts w:ascii="Times New Roman" w:hAnsi="Times New Roman" w:cs="Times New Roman"/>
          <w:b/>
          <w:sz w:val="24"/>
          <w:szCs w:val="24"/>
        </w:rPr>
        <w:lastRenderedPageBreak/>
        <w:t>AIRPORT HANGAR LEASE BETWEEN</w:t>
      </w:r>
    </w:p>
    <w:p w:rsidR="005A7891" w:rsidRPr="001678BA" w:rsidRDefault="005A7891" w:rsidP="001678BA">
      <w:pPr>
        <w:spacing w:after="0" w:line="240" w:lineRule="auto"/>
        <w:jc w:val="center"/>
        <w:rPr>
          <w:rFonts w:ascii="Times New Roman" w:hAnsi="Times New Roman" w:cs="Times New Roman"/>
          <w:b/>
          <w:sz w:val="24"/>
          <w:szCs w:val="24"/>
        </w:rPr>
      </w:pPr>
      <w:r w:rsidRPr="001678BA">
        <w:rPr>
          <w:rFonts w:ascii="Times New Roman" w:hAnsi="Times New Roman" w:cs="Times New Roman"/>
          <w:b/>
          <w:sz w:val="24"/>
          <w:szCs w:val="24"/>
        </w:rPr>
        <w:t xml:space="preserve">THE CITY OF SUGAR LAND AND </w:t>
      </w:r>
      <w:r w:rsidR="00E0693B">
        <w:rPr>
          <w:rFonts w:ascii="Times New Roman" w:hAnsi="Times New Roman" w:cs="Times New Roman"/>
          <w:b/>
          <w:sz w:val="24"/>
          <w:szCs w:val="24"/>
        </w:rPr>
        <w:t xml:space="preserve">FORT BEND COUNTY </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370E9D">
      <w:pPr>
        <w:spacing w:after="0" w:line="240" w:lineRule="auto"/>
        <w:ind w:firstLine="720"/>
        <w:rPr>
          <w:rFonts w:ascii="Times New Roman" w:hAnsi="Times New Roman" w:cs="Times New Roman"/>
          <w:sz w:val="24"/>
          <w:szCs w:val="24"/>
        </w:rPr>
      </w:pPr>
      <w:r w:rsidRPr="000B589B">
        <w:rPr>
          <w:rFonts w:ascii="Times New Roman" w:hAnsi="Times New Roman" w:cs="Times New Roman"/>
          <w:sz w:val="24"/>
          <w:szCs w:val="24"/>
        </w:rPr>
        <w:t>The City of Sugar Land, Texas, as owner of the Sugar Land Regional Air</w:t>
      </w:r>
      <w:r w:rsidR="008A0E37">
        <w:rPr>
          <w:rFonts w:ascii="Times New Roman" w:hAnsi="Times New Roman" w:cs="Times New Roman"/>
          <w:sz w:val="24"/>
          <w:szCs w:val="24"/>
        </w:rPr>
        <w:t xml:space="preserve">port, and </w:t>
      </w:r>
      <w:r w:rsidR="00E0693B">
        <w:rPr>
          <w:rFonts w:ascii="Times New Roman" w:hAnsi="Times New Roman" w:cs="Times New Roman"/>
          <w:sz w:val="24"/>
          <w:szCs w:val="24"/>
        </w:rPr>
        <w:t xml:space="preserve">Fort Bend County </w:t>
      </w:r>
      <w:r w:rsidR="00CD43A3">
        <w:rPr>
          <w:rFonts w:ascii="Times New Roman" w:hAnsi="Times New Roman" w:cs="Times New Roman"/>
          <w:sz w:val="24"/>
          <w:szCs w:val="24"/>
        </w:rPr>
        <w:t xml:space="preserve">by and through the </w:t>
      </w:r>
      <w:r w:rsidR="00E0693B">
        <w:rPr>
          <w:rFonts w:ascii="Times New Roman" w:hAnsi="Times New Roman" w:cs="Times New Roman"/>
          <w:sz w:val="24"/>
          <w:szCs w:val="24"/>
        </w:rPr>
        <w:t>Sheriff’s Office</w:t>
      </w:r>
      <w:r w:rsidR="00720731">
        <w:rPr>
          <w:rFonts w:ascii="Times New Roman" w:hAnsi="Times New Roman" w:cs="Times New Roman"/>
          <w:sz w:val="24"/>
          <w:szCs w:val="24"/>
        </w:rPr>
        <w:t>,</w:t>
      </w:r>
      <w:r w:rsidR="00CF4666">
        <w:rPr>
          <w:rFonts w:ascii="Times New Roman" w:hAnsi="Times New Roman" w:cs="Times New Roman"/>
          <w:sz w:val="24"/>
          <w:szCs w:val="24"/>
        </w:rPr>
        <w:t xml:space="preserve"> </w:t>
      </w:r>
      <w:r w:rsidRPr="000B589B">
        <w:rPr>
          <w:rFonts w:ascii="Times New Roman" w:hAnsi="Times New Roman" w:cs="Times New Roman"/>
          <w:sz w:val="24"/>
          <w:szCs w:val="24"/>
        </w:rPr>
        <w:t xml:space="preserve">as Lessee of the Premises described in the Lease, agree as follows:   </w:t>
      </w:r>
    </w:p>
    <w:p w:rsidR="005A7891" w:rsidRPr="000B589B" w:rsidRDefault="005A7891" w:rsidP="000B589B">
      <w:pPr>
        <w:spacing w:after="0" w:line="240" w:lineRule="auto"/>
        <w:rPr>
          <w:rFonts w:ascii="Times New Roman" w:hAnsi="Times New Roman" w:cs="Times New Roman"/>
          <w:sz w:val="24"/>
          <w:szCs w:val="24"/>
        </w:rPr>
      </w:pPr>
    </w:p>
    <w:p w:rsidR="005A7891" w:rsidRPr="001678BA" w:rsidRDefault="005A7891" w:rsidP="001678BA">
      <w:pPr>
        <w:spacing w:after="0" w:line="240" w:lineRule="auto"/>
        <w:jc w:val="center"/>
        <w:rPr>
          <w:rFonts w:ascii="Times New Roman" w:hAnsi="Times New Roman" w:cs="Times New Roman"/>
          <w:b/>
          <w:sz w:val="24"/>
          <w:szCs w:val="24"/>
        </w:rPr>
      </w:pPr>
      <w:r w:rsidRPr="001678BA">
        <w:rPr>
          <w:rFonts w:ascii="Times New Roman" w:hAnsi="Times New Roman" w:cs="Times New Roman"/>
          <w:b/>
          <w:sz w:val="24"/>
          <w:szCs w:val="24"/>
        </w:rPr>
        <w:t>RECITALS</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1678BA" w:rsidP="00CF4D7E">
      <w:pPr>
        <w:spacing w:after="0" w:line="240" w:lineRule="auto"/>
        <w:ind w:firstLine="720"/>
        <w:jc w:val="both"/>
        <w:rPr>
          <w:rFonts w:ascii="Times New Roman" w:hAnsi="Times New Roman" w:cs="Times New Roman"/>
          <w:sz w:val="24"/>
          <w:szCs w:val="24"/>
        </w:rPr>
      </w:pPr>
      <w:r w:rsidRPr="001678BA">
        <w:rPr>
          <w:rFonts w:ascii="Times New Roman" w:hAnsi="Times New Roman" w:cs="Times New Roman"/>
          <w:sz w:val="24"/>
          <w:szCs w:val="24"/>
        </w:rPr>
        <w:t xml:space="preserve">The City of Sugar Land has agreed to lease </w:t>
      </w:r>
      <w:r w:rsidR="00AC23C4">
        <w:rPr>
          <w:rFonts w:ascii="Times New Roman" w:hAnsi="Times New Roman" w:cs="Times New Roman"/>
          <w:sz w:val="24"/>
          <w:szCs w:val="24"/>
        </w:rPr>
        <w:t>38,363</w:t>
      </w:r>
      <w:r w:rsidR="00311CFD">
        <w:rPr>
          <w:rFonts w:ascii="Times New Roman" w:hAnsi="Times New Roman" w:cs="Times New Roman"/>
          <w:sz w:val="24"/>
          <w:szCs w:val="24"/>
        </w:rPr>
        <w:t xml:space="preserve"> square feet of real property </w:t>
      </w:r>
      <w:r w:rsidR="007F48B5">
        <w:rPr>
          <w:rFonts w:ascii="Times New Roman" w:hAnsi="Times New Roman" w:cs="Times New Roman"/>
          <w:sz w:val="24"/>
          <w:szCs w:val="24"/>
        </w:rPr>
        <w:t xml:space="preserve">located </w:t>
      </w:r>
      <w:r w:rsidRPr="001678BA">
        <w:rPr>
          <w:rFonts w:ascii="Times New Roman" w:hAnsi="Times New Roman" w:cs="Times New Roman"/>
          <w:sz w:val="24"/>
          <w:szCs w:val="24"/>
        </w:rPr>
        <w:t>at Sugar Land Regional Airport</w:t>
      </w:r>
      <w:r w:rsidR="00CF4666">
        <w:rPr>
          <w:rFonts w:ascii="Times New Roman" w:hAnsi="Times New Roman" w:cs="Times New Roman"/>
          <w:sz w:val="24"/>
          <w:szCs w:val="24"/>
        </w:rPr>
        <w:t xml:space="preserve">, </w:t>
      </w:r>
      <w:r w:rsidR="00E0693B" w:rsidRPr="00AC23C4">
        <w:rPr>
          <w:rFonts w:ascii="Times New Roman" w:hAnsi="Times New Roman" w:cs="Times New Roman"/>
          <w:sz w:val="24"/>
          <w:szCs w:val="24"/>
          <w:highlight w:val="yellow"/>
        </w:rPr>
        <w:t>______________</w:t>
      </w:r>
      <w:r w:rsidR="00CF4666" w:rsidRPr="00AC23C4">
        <w:rPr>
          <w:rFonts w:ascii="Times New Roman" w:hAnsi="Times New Roman" w:cs="Times New Roman"/>
          <w:sz w:val="24"/>
          <w:szCs w:val="24"/>
          <w:highlight w:val="yellow"/>
        </w:rPr>
        <w:t>,</w:t>
      </w:r>
      <w:r w:rsidR="00CF4666">
        <w:rPr>
          <w:rFonts w:ascii="Times New Roman" w:hAnsi="Times New Roman" w:cs="Times New Roman"/>
          <w:sz w:val="24"/>
          <w:szCs w:val="24"/>
        </w:rPr>
        <w:t xml:space="preserve"> Sugar Land, Texas,</w:t>
      </w:r>
      <w:r w:rsidRPr="001678BA">
        <w:rPr>
          <w:rFonts w:ascii="Times New Roman" w:hAnsi="Times New Roman" w:cs="Times New Roman"/>
          <w:sz w:val="24"/>
          <w:szCs w:val="24"/>
        </w:rPr>
        <w:t xml:space="preserve"> </w:t>
      </w:r>
      <w:r w:rsidR="00EC52BB">
        <w:rPr>
          <w:rFonts w:ascii="Times New Roman" w:hAnsi="Times New Roman" w:cs="Times New Roman"/>
          <w:sz w:val="24"/>
          <w:szCs w:val="24"/>
        </w:rPr>
        <w:t xml:space="preserve">to </w:t>
      </w:r>
      <w:r w:rsidR="00E0693B">
        <w:rPr>
          <w:rFonts w:ascii="Times New Roman" w:hAnsi="Times New Roman" w:cs="Times New Roman"/>
          <w:sz w:val="24"/>
          <w:szCs w:val="24"/>
        </w:rPr>
        <w:t>Fort Bend County</w:t>
      </w:r>
      <w:r w:rsidRPr="001678BA">
        <w:rPr>
          <w:rFonts w:ascii="Times New Roman" w:hAnsi="Times New Roman" w:cs="Times New Roman"/>
          <w:sz w:val="24"/>
          <w:szCs w:val="24"/>
        </w:rPr>
        <w:t>, the Lessee</w:t>
      </w:r>
      <w:r w:rsidR="00EC52BB">
        <w:rPr>
          <w:rFonts w:ascii="Times New Roman" w:hAnsi="Times New Roman" w:cs="Times New Roman"/>
          <w:sz w:val="24"/>
          <w:szCs w:val="24"/>
        </w:rPr>
        <w:t>,</w:t>
      </w:r>
      <w:r w:rsidRPr="001678BA">
        <w:rPr>
          <w:rFonts w:ascii="Times New Roman" w:hAnsi="Times New Roman" w:cs="Times New Roman"/>
          <w:sz w:val="24"/>
          <w:szCs w:val="24"/>
        </w:rPr>
        <w:t xml:space="preserve"> for the purpose </w:t>
      </w:r>
      <w:r w:rsidR="007D257C">
        <w:rPr>
          <w:rFonts w:ascii="Times New Roman" w:hAnsi="Times New Roman" w:cs="Times New Roman"/>
          <w:sz w:val="24"/>
          <w:szCs w:val="24"/>
        </w:rPr>
        <w:t>conducting aviation related operations</w:t>
      </w:r>
      <w:r w:rsidRPr="001678BA">
        <w:rPr>
          <w:rFonts w:ascii="Times New Roman" w:hAnsi="Times New Roman" w:cs="Times New Roman"/>
          <w:sz w:val="24"/>
          <w:szCs w:val="24"/>
        </w:rPr>
        <w:t>.</w:t>
      </w:r>
    </w:p>
    <w:p w:rsidR="005A7891" w:rsidRPr="001678BA" w:rsidRDefault="005A7891" w:rsidP="001678BA">
      <w:pPr>
        <w:spacing w:after="0" w:line="240" w:lineRule="auto"/>
        <w:rPr>
          <w:rFonts w:ascii="Times New Roman" w:hAnsi="Times New Roman" w:cs="Times New Roman"/>
          <w:b/>
          <w:sz w:val="24"/>
          <w:szCs w:val="24"/>
        </w:rPr>
      </w:pPr>
    </w:p>
    <w:p w:rsidR="005A7891" w:rsidRPr="001678BA" w:rsidRDefault="005A7891" w:rsidP="001678BA">
      <w:pPr>
        <w:spacing w:after="0" w:line="240" w:lineRule="auto"/>
        <w:jc w:val="center"/>
        <w:rPr>
          <w:rFonts w:ascii="Times New Roman" w:hAnsi="Times New Roman" w:cs="Times New Roman"/>
          <w:b/>
          <w:sz w:val="24"/>
          <w:szCs w:val="24"/>
        </w:rPr>
      </w:pPr>
      <w:r w:rsidRPr="001678BA">
        <w:rPr>
          <w:rFonts w:ascii="Times New Roman" w:hAnsi="Times New Roman" w:cs="Times New Roman"/>
          <w:b/>
          <w:sz w:val="24"/>
          <w:szCs w:val="24"/>
        </w:rPr>
        <w:t>SECTION 1.  DEFINITIONS AND EXHIBITS</w:t>
      </w: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 xml:space="preserve"> </w:t>
      </w:r>
    </w:p>
    <w:p w:rsidR="005A7891" w:rsidRPr="000B589B" w:rsidRDefault="005A7891" w:rsidP="00CF4D7E">
      <w:pPr>
        <w:spacing w:after="0" w:line="240" w:lineRule="auto"/>
        <w:ind w:firstLine="720"/>
        <w:jc w:val="both"/>
        <w:rPr>
          <w:rFonts w:ascii="Times New Roman" w:hAnsi="Times New Roman" w:cs="Times New Roman"/>
          <w:sz w:val="24"/>
          <w:szCs w:val="24"/>
        </w:rPr>
      </w:pPr>
      <w:r w:rsidRPr="000B589B">
        <w:rPr>
          <w:rFonts w:ascii="Times New Roman" w:hAnsi="Times New Roman" w:cs="Times New Roman"/>
          <w:sz w:val="24"/>
          <w:szCs w:val="24"/>
        </w:rPr>
        <w:t xml:space="preserve">A. Definitions. The following words in this Lease have the following meanings unless the context clearly indicates otherwise: </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Airport</w:t>
      </w:r>
      <w:r w:rsidRPr="000B589B">
        <w:rPr>
          <w:rFonts w:ascii="Times New Roman" w:hAnsi="Times New Roman" w:cs="Times New Roman"/>
          <w:sz w:val="24"/>
          <w:szCs w:val="24"/>
        </w:rPr>
        <w:t xml:space="preserve"> means the Sugar Land Regional Airport.</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Aviation Director</w:t>
      </w:r>
      <w:r w:rsidRPr="000B589B">
        <w:rPr>
          <w:rFonts w:ascii="Times New Roman" w:hAnsi="Times New Roman" w:cs="Times New Roman"/>
          <w:sz w:val="24"/>
          <w:szCs w:val="24"/>
        </w:rPr>
        <w:t xml:space="preserve"> means the City employee designated by the City Manager to oversee the operations of the Airport. </w:t>
      </w: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 xml:space="preserve">  </w:t>
      </w: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City</w:t>
      </w:r>
      <w:r w:rsidRPr="000B589B">
        <w:rPr>
          <w:rFonts w:ascii="Times New Roman" w:hAnsi="Times New Roman" w:cs="Times New Roman"/>
          <w:sz w:val="24"/>
          <w:szCs w:val="24"/>
        </w:rPr>
        <w:t xml:space="preserve"> means the City of Sugar Land, Texas</w:t>
      </w:r>
      <w:r w:rsidR="00973883">
        <w:rPr>
          <w:rFonts w:ascii="Times New Roman" w:hAnsi="Times New Roman" w:cs="Times New Roman"/>
          <w:sz w:val="24"/>
          <w:szCs w:val="24"/>
        </w:rPr>
        <w:t>, its officers, employees, representatives, agents, invitees, contractors, subcontractors and volunteers</w:t>
      </w:r>
      <w:r w:rsidRPr="000B589B">
        <w:rPr>
          <w:rFonts w:ascii="Times New Roman" w:hAnsi="Times New Roman" w:cs="Times New Roman"/>
          <w:sz w:val="24"/>
          <w:szCs w:val="24"/>
        </w:rPr>
        <w:t>.</w:t>
      </w:r>
      <w:r w:rsidRPr="000B589B">
        <w:rPr>
          <w:rFonts w:ascii="Times New Roman" w:hAnsi="Times New Roman" w:cs="Times New Roman"/>
          <w:sz w:val="24"/>
          <w:szCs w:val="24"/>
        </w:rPr>
        <w:tab/>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City Council</w:t>
      </w:r>
      <w:r w:rsidRPr="001678BA">
        <w:rPr>
          <w:rFonts w:ascii="Times New Roman" w:hAnsi="Times New Roman" w:cs="Times New Roman"/>
          <w:sz w:val="24"/>
          <w:szCs w:val="24"/>
        </w:rPr>
        <w:t xml:space="preserve"> </w:t>
      </w:r>
      <w:r w:rsidRPr="000B589B">
        <w:rPr>
          <w:rFonts w:ascii="Times New Roman" w:hAnsi="Times New Roman" w:cs="Times New Roman"/>
          <w:sz w:val="24"/>
          <w:szCs w:val="24"/>
        </w:rPr>
        <w:t xml:space="preserve">or </w:t>
      </w:r>
      <w:r w:rsidRPr="001678BA">
        <w:rPr>
          <w:rFonts w:ascii="Times New Roman" w:hAnsi="Times New Roman" w:cs="Times New Roman"/>
          <w:i/>
          <w:sz w:val="24"/>
          <w:szCs w:val="24"/>
        </w:rPr>
        <w:t>Council</w:t>
      </w:r>
      <w:r w:rsidRPr="000B589B">
        <w:rPr>
          <w:rFonts w:ascii="Times New Roman" w:hAnsi="Times New Roman" w:cs="Times New Roman"/>
          <w:sz w:val="24"/>
          <w:szCs w:val="24"/>
        </w:rPr>
        <w:t xml:space="preserve"> means the City Council of the City. </w:t>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City Manager</w:t>
      </w:r>
      <w:r w:rsidRPr="000B589B">
        <w:rPr>
          <w:rFonts w:ascii="Times New Roman" w:hAnsi="Times New Roman" w:cs="Times New Roman"/>
          <w:sz w:val="24"/>
          <w:szCs w:val="24"/>
        </w:rPr>
        <w:t xml:space="preserve"> means the City's City Manager.  </w:t>
      </w: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F.A.A</w:t>
      </w:r>
      <w:r w:rsidRPr="000B589B">
        <w:rPr>
          <w:rFonts w:ascii="Times New Roman" w:hAnsi="Times New Roman" w:cs="Times New Roman"/>
          <w:sz w:val="24"/>
          <w:szCs w:val="24"/>
        </w:rPr>
        <w:t xml:space="preserve">. means the United States Federal Aviation Administration or its successor agency. </w:t>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Lease</w:t>
      </w:r>
      <w:r w:rsidRPr="000B589B">
        <w:rPr>
          <w:rFonts w:ascii="Times New Roman" w:hAnsi="Times New Roman" w:cs="Times New Roman"/>
          <w:sz w:val="24"/>
          <w:szCs w:val="24"/>
        </w:rPr>
        <w:t xml:space="preserve"> means this lease agreement. </w:t>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Lessee</w:t>
      </w:r>
      <w:r w:rsidRPr="000B589B">
        <w:rPr>
          <w:rFonts w:ascii="Times New Roman" w:hAnsi="Times New Roman" w:cs="Times New Roman"/>
          <w:sz w:val="24"/>
          <w:szCs w:val="24"/>
        </w:rPr>
        <w:t xml:space="preserve"> means </w:t>
      </w:r>
      <w:r w:rsidR="00E0693B">
        <w:rPr>
          <w:rFonts w:ascii="Times New Roman" w:hAnsi="Times New Roman" w:cs="Times New Roman"/>
          <w:sz w:val="24"/>
          <w:szCs w:val="24"/>
        </w:rPr>
        <w:t>Fort Bend County</w:t>
      </w:r>
      <w:r w:rsidR="00CD43A3">
        <w:rPr>
          <w:rFonts w:ascii="Times New Roman" w:hAnsi="Times New Roman" w:cs="Times New Roman"/>
          <w:sz w:val="24"/>
          <w:szCs w:val="24"/>
        </w:rPr>
        <w:t xml:space="preserve"> by and through its</w:t>
      </w:r>
      <w:r w:rsidR="00E0693B">
        <w:rPr>
          <w:rFonts w:ascii="Times New Roman" w:hAnsi="Times New Roman" w:cs="Times New Roman"/>
          <w:sz w:val="24"/>
          <w:szCs w:val="24"/>
        </w:rPr>
        <w:t xml:space="preserve"> Sheriff’s Office</w:t>
      </w:r>
      <w:r w:rsidR="00973883">
        <w:rPr>
          <w:rFonts w:ascii="Times New Roman" w:hAnsi="Times New Roman" w:cs="Times New Roman"/>
          <w:sz w:val="24"/>
          <w:szCs w:val="24"/>
        </w:rPr>
        <w:t xml:space="preserve">, its </w:t>
      </w:r>
      <w:r w:rsidR="00581847">
        <w:rPr>
          <w:rFonts w:ascii="Times New Roman" w:hAnsi="Times New Roman" w:cs="Times New Roman"/>
          <w:sz w:val="24"/>
          <w:szCs w:val="24"/>
        </w:rPr>
        <w:t xml:space="preserve">officers, </w:t>
      </w:r>
      <w:r w:rsidR="00973883">
        <w:rPr>
          <w:rFonts w:ascii="Times New Roman" w:hAnsi="Times New Roman" w:cs="Times New Roman"/>
          <w:sz w:val="24"/>
          <w:szCs w:val="24"/>
        </w:rPr>
        <w:t xml:space="preserve">employees, </w:t>
      </w:r>
      <w:r w:rsidR="00581847">
        <w:rPr>
          <w:rFonts w:ascii="Times New Roman" w:hAnsi="Times New Roman" w:cs="Times New Roman"/>
          <w:sz w:val="24"/>
          <w:szCs w:val="24"/>
        </w:rPr>
        <w:t>representatives, agents,</w:t>
      </w:r>
      <w:r w:rsidR="00EF7E92">
        <w:rPr>
          <w:rFonts w:ascii="Times New Roman" w:hAnsi="Times New Roman" w:cs="Times New Roman"/>
          <w:sz w:val="24"/>
          <w:szCs w:val="24"/>
        </w:rPr>
        <w:t xml:space="preserve"> invitees,</w:t>
      </w:r>
      <w:r w:rsidR="00581847">
        <w:rPr>
          <w:rFonts w:ascii="Times New Roman" w:hAnsi="Times New Roman" w:cs="Times New Roman"/>
          <w:sz w:val="24"/>
          <w:szCs w:val="24"/>
        </w:rPr>
        <w:t xml:space="preserve"> contractors, subcontractors and volunteers</w:t>
      </w:r>
      <w:r w:rsidRPr="000B589B">
        <w:rPr>
          <w:rFonts w:ascii="Times New Roman" w:hAnsi="Times New Roman" w:cs="Times New Roman"/>
          <w:sz w:val="24"/>
          <w:szCs w:val="24"/>
        </w:rPr>
        <w:t xml:space="preserve">.    </w:t>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666">
      <w:pPr>
        <w:spacing w:after="0" w:line="240" w:lineRule="auto"/>
        <w:ind w:firstLine="720"/>
        <w:jc w:val="both"/>
        <w:rPr>
          <w:rFonts w:ascii="Times New Roman" w:hAnsi="Times New Roman" w:cs="Times New Roman"/>
          <w:sz w:val="24"/>
          <w:szCs w:val="24"/>
        </w:rPr>
      </w:pPr>
      <w:r w:rsidRPr="001678BA">
        <w:rPr>
          <w:rFonts w:ascii="Times New Roman" w:hAnsi="Times New Roman" w:cs="Times New Roman"/>
          <w:i/>
          <w:sz w:val="24"/>
          <w:szCs w:val="24"/>
        </w:rPr>
        <w:t>Premises</w:t>
      </w:r>
      <w:r w:rsidR="00E33762">
        <w:rPr>
          <w:rFonts w:ascii="Times New Roman" w:hAnsi="Times New Roman" w:cs="Times New Roman"/>
          <w:sz w:val="24"/>
          <w:szCs w:val="24"/>
        </w:rPr>
        <w:t xml:space="preserve"> means </w:t>
      </w:r>
      <w:r w:rsidR="00CD43A3" w:rsidRPr="00CD43A3">
        <w:rPr>
          <w:rFonts w:ascii="Times New Roman" w:hAnsi="Times New Roman" w:cs="Times New Roman"/>
          <w:sz w:val="24"/>
          <w:szCs w:val="24"/>
        </w:rPr>
        <w:t>38,363</w:t>
      </w:r>
      <w:r w:rsidR="00E3350A" w:rsidRPr="00CD43A3">
        <w:rPr>
          <w:rFonts w:ascii="Times New Roman" w:hAnsi="Times New Roman" w:cs="Times New Roman"/>
          <w:sz w:val="24"/>
          <w:szCs w:val="24"/>
        </w:rPr>
        <w:t xml:space="preserve"> square </w:t>
      </w:r>
      <w:r w:rsidRPr="00CD43A3">
        <w:rPr>
          <w:rFonts w:ascii="Times New Roman" w:hAnsi="Times New Roman" w:cs="Times New Roman"/>
          <w:sz w:val="24"/>
          <w:szCs w:val="24"/>
        </w:rPr>
        <w:t>feet of real property</w:t>
      </w:r>
      <w:r w:rsidR="005F7C59" w:rsidRPr="00CD43A3">
        <w:rPr>
          <w:rFonts w:ascii="Times New Roman" w:hAnsi="Times New Roman" w:cs="Times New Roman"/>
          <w:sz w:val="24"/>
          <w:szCs w:val="24"/>
        </w:rPr>
        <w:t>,</w:t>
      </w:r>
      <w:r w:rsidRPr="00CD43A3">
        <w:rPr>
          <w:rFonts w:ascii="Times New Roman" w:hAnsi="Times New Roman" w:cs="Times New Roman"/>
          <w:sz w:val="24"/>
          <w:szCs w:val="24"/>
        </w:rPr>
        <w:t xml:space="preserve"> </w:t>
      </w:r>
      <w:r w:rsidR="00E3350A" w:rsidRPr="00CD43A3">
        <w:rPr>
          <w:rFonts w:ascii="Times New Roman" w:hAnsi="Times New Roman" w:cs="Times New Roman"/>
          <w:sz w:val="24"/>
          <w:szCs w:val="24"/>
        </w:rPr>
        <w:t xml:space="preserve">which includes </w:t>
      </w:r>
      <w:r w:rsidR="00CD43A3" w:rsidRPr="00CD43A3">
        <w:rPr>
          <w:rFonts w:ascii="Times New Roman" w:hAnsi="Times New Roman" w:cs="Times New Roman"/>
          <w:sz w:val="24"/>
          <w:szCs w:val="24"/>
        </w:rPr>
        <w:t>4,900</w:t>
      </w:r>
      <w:r w:rsidR="00823D20" w:rsidRPr="00CD43A3">
        <w:rPr>
          <w:rFonts w:ascii="Times New Roman" w:hAnsi="Times New Roman" w:cs="Times New Roman"/>
          <w:sz w:val="24"/>
          <w:szCs w:val="24"/>
        </w:rPr>
        <w:t xml:space="preserve"> square feet of </w:t>
      </w:r>
      <w:r w:rsidR="00E0693B" w:rsidRPr="00CD43A3">
        <w:rPr>
          <w:rFonts w:ascii="Times New Roman" w:hAnsi="Times New Roman" w:cs="Times New Roman"/>
          <w:sz w:val="24"/>
          <w:szCs w:val="24"/>
        </w:rPr>
        <w:t xml:space="preserve">hangar space and </w:t>
      </w:r>
      <w:r w:rsidR="00CD43A3" w:rsidRPr="00CD43A3">
        <w:rPr>
          <w:rFonts w:ascii="Times New Roman" w:hAnsi="Times New Roman" w:cs="Times New Roman"/>
          <w:sz w:val="24"/>
          <w:szCs w:val="24"/>
        </w:rPr>
        <w:t>1,562</w:t>
      </w:r>
      <w:r w:rsidR="00804521" w:rsidRPr="00CD43A3">
        <w:rPr>
          <w:rFonts w:ascii="Times New Roman" w:hAnsi="Times New Roman" w:cs="Times New Roman"/>
          <w:sz w:val="24"/>
          <w:szCs w:val="24"/>
        </w:rPr>
        <w:t xml:space="preserve"> square </w:t>
      </w:r>
      <w:r w:rsidR="00581847" w:rsidRPr="00CD43A3">
        <w:rPr>
          <w:rFonts w:ascii="Times New Roman" w:hAnsi="Times New Roman" w:cs="Times New Roman"/>
          <w:sz w:val="24"/>
          <w:szCs w:val="24"/>
        </w:rPr>
        <w:t xml:space="preserve">feet of </w:t>
      </w:r>
      <w:r w:rsidR="00720731" w:rsidRPr="00CD43A3">
        <w:rPr>
          <w:rFonts w:ascii="Times New Roman" w:hAnsi="Times New Roman" w:cs="Times New Roman"/>
          <w:sz w:val="24"/>
          <w:szCs w:val="24"/>
        </w:rPr>
        <w:t>office space</w:t>
      </w:r>
      <w:r w:rsidR="00ED5EB3" w:rsidRPr="00CD43A3">
        <w:rPr>
          <w:rFonts w:ascii="Times New Roman" w:hAnsi="Times New Roman" w:cs="Times New Roman"/>
          <w:sz w:val="24"/>
          <w:szCs w:val="24"/>
        </w:rPr>
        <w:t xml:space="preserve"> </w:t>
      </w:r>
      <w:r w:rsidR="00E3350A">
        <w:rPr>
          <w:rFonts w:ascii="Times New Roman" w:hAnsi="Times New Roman" w:cs="Times New Roman"/>
          <w:sz w:val="24"/>
          <w:szCs w:val="24"/>
        </w:rPr>
        <w:t>as</w:t>
      </w:r>
      <w:r w:rsidRPr="000B589B">
        <w:rPr>
          <w:rFonts w:ascii="Times New Roman" w:hAnsi="Times New Roman" w:cs="Times New Roman"/>
          <w:sz w:val="24"/>
          <w:szCs w:val="24"/>
        </w:rPr>
        <w:t xml:space="preserve"> delineated in Exhibit </w:t>
      </w:r>
      <w:r w:rsidR="00022EDE" w:rsidRPr="00720731">
        <w:rPr>
          <w:rFonts w:ascii="Times New Roman" w:hAnsi="Times New Roman" w:cs="Times New Roman"/>
          <w:sz w:val="24"/>
          <w:szCs w:val="24"/>
        </w:rPr>
        <w:t>A</w:t>
      </w:r>
      <w:r w:rsidRPr="000B589B">
        <w:rPr>
          <w:rFonts w:ascii="Times New Roman" w:hAnsi="Times New Roman" w:cs="Times New Roman"/>
          <w:sz w:val="24"/>
          <w:szCs w:val="24"/>
        </w:rPr>
        <w:t>.</w:t>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D7E">
      <w:pPr>
        <w:tabs>
          <w:tab w:val="left" w:pos="1080"/>
        </w:tabs>
        <w:spacing w:after="0" w:line="240" w:lineRule="auto"/>
        <w:ind w:firstLine="720"/>
        <w:jc w:val="both"/>
        <w:rPr>
          <w:rFonts w:ascii="Times New Roman" w:hAnsi="Times New Roman" w:cs="Times New Roman"/>
          <w:sz w:val="24"/>
          <w:szCs w:val="24"/>
        </w:rPr>
      </w:pPr>
      <w:r w:rsidRPr="000B589B">
        <w:rPr>
          <w:rFonts w:ascii="Times New Roman" w:hAnsi="Times New Roman" w:cs="Times New Roman"/>
          <w:sz w:val="24"/>
          <w:szCs w:val="24"/>
        </w:rPr>
        <w:t>B.</w:t>
      </w:r>
      <w:r w:rsidRPr="000B589B">
        <w:rPr>
          <w:rFonts w:ascii="Times New Roman" w:hAnsi="Times New Roman" w:cs="Times New Roman"/>
          <w:sz w:val="24"/>
          <w:szCs w:val="24"/>
        </w:rPr>
        <w:tab/>
        <w:t xml:space="preserve">Exhibits. This Lease includes the following exhibits, attached to and incorporated into this Lease by reference.  </w:t>
      </w:r>
      <w:r w:rsidRPr="007F48B5">
        <w:rPr>
          <w:rFonts w:ascii="Times New Roman" w:hAnsi="Times New Roman" w:cs="Times New Roman"/>
          <w:sz w:val="24"/>
          <w:szCs w:val="24"/>
        </w:rPr>
        <w:t>If the City amends E</w:t>
      </w:r>
      <w:r w:rsidR="009700B8" w:rsidRPr="007F48B5">
        <w:rPr>
          <w:rFonts w:ascii="Times New Roman" w:hAnsi="Times New Roman" w:cs="Times New Roman"/>
          <w:sz w:val="24"/>
          <w:szCs w:val="24"/>
        </w:rPr>
        <w:t xml:space="preserve">xhibit </w:t>
      </w:r>
      <w:r w:rsidRPr="007F48B5">
        <w:rPr>
          <w:rFonts w:ascii="Times New Roman" w:hAnsi="Times New Roman" w:cs="Times New Roman"/>
          <w:sz w:val="24"/>
          <w:szCs w:val="24"/>
        </w:rPr>
        <w:t xml:space="preserve">C, </w:t>
      </w:r>
      <w:r w:rsidR="004432D0" w:rsidRPr="007F48B5">
        <w:rPr>
          <w:rFonts w:ascii="Times New Roman" w:hAnsi="Times New Roman" w:cs="Times New Roman"/>
          <w:sz w:val="24"/>
          <w:szCs w:val="24"/>
        </w:rPr>
        <w:t xml:space="preserve">D, </w:t>
      </w:r>
      <w:r w:rsidRPr="007F48B5">
        <w:rPr>
          <w:rFonts w:ascii="Times New Roman" w:hAnsi="Times New Roman" w:cs="Times New Roman"/>
          <w:sz w:val="24"/>
          <w:szCs w:val="24"/>
        </w:rPr>
        <w:t xml:space="preserve">E, </w:t>
      </w:r>
      <w:r w:rsidR="004432D0" w:rsidRPr="007F48B5">
        <w:rPr>
          <w:rFonts w:ascii="Times New Roman" w:hAnsi="Times New Roman" w:cs="Times New Roman"/>
          <w:sz w:val="24"/>
          <w:szCs w:val="24"/>
        </w:rPr>
        <w:t xml:space="preserve">or </w:t>
      </w:r>
      <w:r w:rsidRPr="007F48B5">
        <w:rPr>
          <w:rFonts w:ascii="Times New Roman" w:hAnsi="Times New Roman" w:cs="Times New Roman"/>
          <w:sz w:val="24"/>
          <w:szCs w:val="24"/>
        </w:rPr>
        <w:t>F, during the term of this Lease, the amended exhibit will be attached to this Lease showing the modification of this Lease.  The amendment to the Exhibit is effective when the City gives Lessee written notice of the amendment.</w:t>
      </w:r>
      <w:r w:rsidRPr="000B589B">
        <w:rPr>
          <w:rFonts w:ascii="Times New Roman" w:hAnsi="Times New Roman" w:cs="Times New Roman"/>
          <w:sz w:val="24"/>
          <w:szCs w:val="24"/>
        </w:rPr>
        <w:t xml:space="preserve">  </w:t>
      </w:r>
    </w:p>
    <w:p w:rsidR="005A7891" w:rsidRPr="000B589B" w:rsidRDefault="005A7891" w:rsidP="000B589B">
      <w:pPr>
        <w:spacing w:after="0" w:line="240" w:lineRule="auto"/>
        <w:rPr>
          <w:rFonts w:ascii="Times New Roman" w:hAnsi="Times New Roman" w:cs="Times New Roman"/>
          <w:sz w:val="24"/>
          <w:szCs w:val="24"/>
        </w:rPr>
      </w:pPr>
    </w:p>
    <w:p w:rsidR="00001C8C"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825F66">
        <w:rPr>
          <w:rFonts w:ascii="Times New Roman" w:hAnsi="Times New Roman" w:cs="Times New Roman"/>
          <w:i/>
          <w:sz w:val="24"/>
          <w:szCs w:val="24"/>
        </w:rPr>
        <w:t>Exhibit A</w:t>
      </w:r>
      <w:r w:rsidRPr="00825F66">
        <w:rPr>
          <w:rFonts w:ascii="Times New Roman" w:hAnsi="Times New Roman" w:cs="Times New Roman"/>
          <w:sz w:val="24"/>
          <w:szCs w:val="24"/>
        </w:rPr>
        <w:t xml:space="preserve"> </w:t>
      </w:r>
      <w:r w:rsidR="007725B9" w:rsidRPr="00825F66">
        <w:rPr>
          <w:rFonts w:ascii="Times New Roman" w:hAnsi="Times New Roman" w:cs="Times New Roman"/>
          <w:sz w:val="24"/>
          <w:szCs w:val="24"/>
        </w:rPr>
        <w:t>is floor plans of the Premises</w:t>
      </w:r>
      <w:r w:rsidR="007E3E6B" w:rsidRPr="00825F66">
        <w:rPr>
          <w:rFonts w:ascii="Times New Roman" w:hAnsi="Times New Roman" w:cs="Times New Roman"/>
          <w:sz w:val="24"/>
          <w:szCs w:val="24"/>
        </w:rPr>
        <w:t>.</w:t>
      </w:r>
      <w:r w:rsidR="007E3E6B">
        <w:rPr>
          <w:rFonts w:ascii="Times New Roman" w:hAnsi="Times New Roman" w:cs="Times New Roman"/>
          <w:sz w:val="24"/>
          <w:szCs w:val="24"/>
        </w:rPr>
        <w:t xml:space="preserve"> </w:t>
      </w:r>
    </w:p>
    <w:p w:rsidR="00001C8C" w:rsidRDefault="00001C8C" w:rsidP="00CF4D7E">
      <w:pPr>
        <w:spacing w:after="0" w:line="240" w:lineRule="auto"/>
        <w:jc w:val="both"/>
        <w:rPr>
          <w:rFonts w:ascii="Times New Roman" w:hAnsi="Times New Roman" w:cs="Times New Roman"/>
          <w:sz w:val="24"/>
          <w:szCs w:val="24"/>
        </w:rPr>
      </w:pPr>
    </w:p>
    <w:p w:rsidR="005A7891" w:rsidRPr="000B589B" w:rsidRDefault="00001C8C" w:rsidP="00CF4D7E">
      <w:pPr>
        <w:spacing w:after="0" w:line="240" w:lineRule="auto"/>
        <w:ind w:firstLine="720"/>
        <w:jc w:val="both"/>
        <w:rPr>
          <w:rFonts w:ascii="Times New Roman" w:hAnsi="Times New Roman" w:cs="Times New Roman"/>
          <w:sz w:val="24"/>
          <w:szCs w:val="24"/>
        </w:rPr>
      </w:pPr>
      <w:r w:rsidRPr="00825F66">
        <w:rPr>
          <w:rFonts w:ascii="Times New Roman" w:hAnsi="Times New Roman" w:cs="Times New Roman"/>
          <w:i/>
          <w:sz w:val="24"/>
          <w:szCs w:val="24"/>
        </w:rPr>
        <w:t>Exhibit B</w:t>
      </w:r>
      <w:r w:rsidRPr="00825F66">
        <w:rPr>
          <w:rFonts w:ascii="Times New Roman" w:hAnsi="Times New Roman" w:cs="Times New Roman"/>
          <w:sz w:val="24"/>
          <w:szCs w:val="24"/>
        </w:rPr>
        <w:t xml:space="preserve"> </w:t>
      </w:r>
      <w:r w:rsidR="005A7891" w:rsidRPr="00825F66">
        <w:rPr>
          <w:rFonts w:ascii="Times New Roman" w:hAnsi="Times New Roman" w:cs="Times New Roman"/>
          <w:sz w:val="24"/>
          <w:szCs w:val="24"/>
        </w:rPr>
        <w:t xml:space="preserve">is </w:t>
      </w:r>
      <w:r w:rsidR="00880ABD" w:rsidRPr="00825F66">
        <w:rPr>
          <w:rFonts w:ascii="Times New Roman" w:hAnsi="Times New Roman" w:cs="Times New Roman"/>
          <w:sz w:val="24"/>
          <w:szCs w:val="24"/>
        </w:rPr>
        <w:t>an aerial view of the Premises</w:t>
      </w:r>
      <w:r w:rsidR="005A7891" w:rsidRPr="00825F66">
        <w:rPr>
          <w:rFonts w:ascii="Times New Roman" w:hAnsi="Times New Roman" w:cs="Times New Roman"/>
          <w:sz w:val="24"/>
          <w:szCs w:val="24"/>
        </w:rPr>
        <w:t>.</w:t>
      </w:r>
      <w:r w:rsidR="005A7891" w:rsidRPr="000B589B">
        <w:rPr>
          <w:rFonts w:ascii="Times New Roman" w:hAnsi="Times New Roman" w:cs="Times New Roman"/>
          <w:sz w:val="24"/>
          <w:szCs w:val="24"/>
        </w:rPr>
        <w:t xml:space="preserve">  </w:t>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 xml:space="preserve">Exhibit </w:t>
      </w:r>
      <w:r w:rsidR="00001C8C">
        <w:rPr>
          <w:rFonts w:ascii="Times New Roman" w:hAnsi="Times New Roman" w:cs="Times New Roman"/>
          <w:i/>
          <w:sz w:val="24"/>
          <w:szCs w:val="24"/>
        </w:rPr>
        <w:t>C</w:t>
      </w:r>
      <w:r w:rsidRPr="000B589B">
        <w:rPr>
          <w:rFonts w:ascii="Times New Roman" w:hAnsi="Times New Roman" w:cs="Times New Roman"/>
          <w:sz w:val="24"/>
          <w:szCs w:val="24"/>
        </w:rPr>
        <w:t xml:space="preserve"> is the Airport Rules approved by and amended from time-to-time by the City's City Council (Airport Rules). </w:t>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 xml:space="preserve">Exhibit </w:t>
      </w:r>
      <w:r w:rsidR="00001C8C">
        <w:rPr>
          <w:rFonts w:ascii="Times New Roman" w:hAnsi="Times New Roman" w:cs="Times New Roman"/>
          <w:i/>
          <w:sz w:val="24"/>
          <w:szCs w:val="24"/>
        </w:rPr>
        <w:t>D</w:t>
      </w:r>
      <w:r w:rsidRPr="000B589B">
        <w:rPr>
          <w:rFonts w:ascii="Times New Roman" w:hAnsi="Times New Roman" w:cs="Times New Roman"/>
          <w:sz w:val="24"/>
          <w:szCs w:val="24"/>
        </w:rPr>
        <w:t xml:space="preserve"> is the Sugar Land Regional Airport Minimum Standards approved by and amended from time-to-time by the City's City Council (Minimum Standards).   </w:t>
      </w: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 xml:space="preserve"> </w:t>
      </w: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 xml:space="preserve">Exhibit </w:t>
      </w:r>
      <w:r w:rsidR="00001C8C">
        <w:rPr>
          <w:rFonts w:ascii="Times New Roman" w:hAnsi="Times New Roman" w:cs="Times New Roman"/>
          <w:i/>
          <w:sz w:val="24"/>
          <w:szCs w:val="24"/>
        </w:rPr>
        <w:t>E</w:t>
      </w:r>
      <w:r w:rsidRPr="000B589B">
        <w:rPr>
          <w:rFonts w:ascii="Times New Roman" w:hAnsi="Times New Roman" w:cs="Times New Roman"/>
          <w:sz w:val="24"/>
          <w:szCs w:val="24"/>
        </w:rPr>
        <w:t xml:space="preserve"> is the City's insurance requirements applicable to Lessee under this Lease (PU-</w:t>
      </w:r>
      <w:r w:rsidR="007C419F">
        <w:rPr>
          <w:rFonts w:ascii="Times New Roman" w:hAnsi="Times New Roman" w:cs="Times New Roman"/>
          <w:sz w:val="24"/>
          <w:szCs w:val="24"/>
        </w:rPr>
        <w:t xml:space="preserve">111F-6 Insurance for Airport </w:t>
      </w:r>
      <w:r w:rsidRPr="000B589B">
        <w:rPr>
          <w:rFonts w:ascii="Times New Roman" w:hAnsi="Times New Roman" w:cs="Times New Roman"/>
          <w:sz w:val="24"/>
          <w:szCs w:val="24"/>
        </w:rPr>
        <w:t xml:space="preserve">Commercial Operator) </w:t>
      </w:r>
    </w:p>
    <w:p w:rsidR="005A7891" w:rsidRPr="000B589B" w:rsidRDefault="005A7891" w:rsidP="00CF4D7E">
      <w:pPr>
        <w:spacing w:after="0" w:line="240" w:lineRule="auto"/>
        <w:jc w:val="both"/>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1678BA">
        <w:rPr>
          <w:rFonts w:ascii="Times New Roman" w:hAnsi="Times New Roman" w:cs="Times New Roman"/>
          <w:i/>
          <w:sz w:val="24"/>
          <w:szCs w:val="24"/>
        </w:rPr>
        <w:t xml:space="preserve">Exhibit </w:t>
      </w:r>
      <w:r w:rsidR="00001C8C">
        <w:rPr>
          <w:rFonts w:ascii="Times New Roman" w:hAnsi="Times New Roman" w:cs="Times New Roman"/>
          <w:i/>
          <w:sz w:val="24"/>
          <w:szCs w:val="24"/>
        </w:rPr>
        <w:t>F</w:t>
      </w:r>
      <w:r w:rsidRPr="000B589B">
        <w:rPr>
          <w:rFonts w:ascii="Times New Roman" w:hAnsi="Times New Roman" w:cs="Times New Roman"/>
          <w:sz w:val="24"/>
          <w:szCs w:val="24"/>
        </w:rPr>
        <w:t xml:space="preserve"> is the </w:t>
      </w:r>
      <w:r w:rsidR="007A2243" w:rsidRPr="007A2243">
        <w:rPr>
          <w:rFonts w:ascii="Times New Roman" w:hAnsi="Times New Roman" w:cs="Times New Roman"/>
          <w:sz w:val="24"/>
          <w:szCs w:val="24"/>
        </w:rPr>
        <w:t xml:space="preserve">Sugar Land Regional Airport Construction Safety Rules </w:t>
      </w:r>
      <w:r w:rsidRPr="000B589B">
        <w:rPr>
          <w:rFonts w:ascii="Times New Roman" w:hAnsi="Times New Roman" w:cs="Times New Roman"/>
          <w:sz w:val="24"/>
          <w:szCs w:val="24"/>
        </w:rPr>
        <w:t>approved by and amended from time-to-time by the Aviation Director.</w:t>
      </w:r>
    </w:p>
    <w:p w:rsidR="005A7891" w:rsidRPr="000B589B" w:rsidRDefault="005A7891" w:rsidP="000B589B">
      <w:pPr>
        <w:spacing w:after="0" w:line="240" w:lineRule="auto"/>
        <w:rPr>
          <w:rFonts w:ascii="Times New Roman" w:hAnsi="Times New Roman" w:cs="Times New Roman"/>
          <w:sz w:val="24"/>
          <w:szCs w:val="24"/>
        </w:rPr>
      </w:pPr>
    </w:p>
    <w:p w:rsidR="005A7891" w:rsidRPr="001678BA" w:rsidRDefault="005A7891" w:rsidP="001678BA">
      <w:pPr>
        <w:spacing w:after="0" w:line="240" w:lineRule="auto"/>
        <w:jc w:val="center"/>
        <w:rPr>
          <w:rFonts w:ascii="Times New Roman" w:hAnsi="Times New Roman" w:cs="Times New Roman"/>
          <w:b/>
          <w:sz w:val="24"/>
          <w:szCs w:val="24"/>
        </w:rPr>
      </w:pPr>
      <w:r w:rsidRPr="001678BA">
        <w:rPr>
          <w:rFonts w:ascii="Times New Roman" w:hAnsi="Times New Roman" w:cs="Times New Roman"/>
          <w:b/>
          <w:sz w:val="24"/>
          <w:szCs w:val="24"/>
        </w:rPr>
        <w:t>SECTION 2.  LEASED PREMISES</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CF4D7E">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t xml:space="preserve">The City leases to Lessee and Lessee leases from the City the Premises described in Exhibit </w:t>
      </w:r>
      <w:r w:rsidR="00022EDE" w:rsidRPr="007725B9">
        <w:rPr>
          <w:rFonts w:ascii="Times New Roman" w:hAnsi="Times New Roman" w:cs="Times New Roman"/>
          <w:sz w:val="24"/>
          <w:szCs w:val="24"/>
        </w:rPr>
        <w:t>A</w:t>
      </w:r>
      <w:r w:rsidRPr="000B589B">
        <w:rPr>
          <w:rFonts w:ascii="Times New Roman" w:hAnsi="Times New Roman" w:cs="Times New Roman"/>
          <w:sz w:val="24"/>
          <w:szCs w:val="24"/>
        </w:rPr>
        <w:t xml:space="preserve">.  </w:t>
      </w:r>
    </w:p>
    <w:p w:rsidR="005A7891" w:rsidRPr="000B589B" w:rsidRDefault="005A7891" w:rsidP="000B589B">
      <w:pPr>
        <w:spacing w:after="0" w:line="240" w:lineRule="auto"/>
        <w:rPr>
          <w:rFonts w:ascii="Times New Roman" w:hAnsi="Times New Roman" w:cs="Times New Roman"/>
          <w:sz w:val="24"/>
          <w:szCs w:val="24"/>
        </w:rPr>
      </w:pPr>
    </w:p>
    <w:p w:rsidR="005A7891" w:rsidRPr="001678BA" w:rsidRDefault="005A7891" w:rsidP="001678BA">
      <w:pPr>
        <w:spacing w:after="0" w:line="240" w:lineRule="auto"/>
        <w:jc w:val="center"/>
        <w:rPr>
          <w:rFonts w:ascii="Times New Roman" w:hAnsi="Times New Roman" w:cs="Times New Roman"/>
          <w:b/>
          <w:sz w:val="24"/>
          <w:szCs w:val="24"/>
        </w:rPr>
      </w:pPr>
      <w:r w:rsidRPr="001678BA">
        <w:rPr>
          <w:rFonts w:ascii="Times New Roman" w:hAnsi="Times New Roman" w:cs="Times New Roman"/>
          <w:b/>
          <w:sz w:val="24"/>
          <w:szCs w:val="24"/>
        </w:rPr>
        <w:t>SECTION 3.  TERM</w:t>
      </w:r>
    </w:p>
    <w:p w:rsidR="005A7891" w:rsidRPr="000B589B" w:rsidRDefault="005A7891" w:rsidP="000B589B">
      <w:pPr>
        <w:spacing w:after="0" w:line="240" w:lineRule="auto"/>
        <w:rPr>
          <w:rFonts w:ascii="Times New Roman" w:hAnsi="Times New Roman" w:cs="Times New Roman"/>
          <w:sz w:val="24"/>
          <w:szCs w:val="24"/>
        </w:rPr>
      </w:pPr>
    </w:p>
    <w:p w:rsidR="001678BA" w:rsidRDefault="005A7891" w:rsidP="001678BA">
      <w:pPr>
        <w:pStyle w:val="ListParagraph"/>
        <w:numPr>
          <w:ilvl w:val="0"/>
          <w:numId w:val="1"/>
        </w:numPr>
        <w:tabs>
          <w:tab w:val="left" w:pos="1080"/>
        </w:tabs>
        <w:spacing w:after="0" w:line="240" w:lineRule="auto"/>
        <w:ind w:left="0" w:firstLine="720"/>
        <w:rPr>
          <w:rFonts w:ascii="Times New Roman" w:hAnsi="Times New Roman" w:cs="Times New Roman"/>
          <w:sz w:val="24"/>
          <w:szCs w:val="24"/>
        </w:rPr>
      </w:pPr>
      <w:r w:rsidRPr="001678BA">
        <w:rPr>
          <w:rFonts w:ascii="Times New Roman" w:hAnsi="Times New Roman" w:cs="Times New Roman"/>
          <w:sz w:val="24"/>
          <w:szCs w:val="24"/>
        </w:rPr>
        <w:t xml:space="preserve">The effective date of this Lease is </w:t>
      </w:r>
      <w:r w:rsidR="00AC418D">
        <w:rPr>
          <w:rFonts w:ascii="Times New Roman" w:hAnsi="Times New Roman" w:cs="Times New Roman"/>
          <w:sz w:val="24"/>
          <w:szCs w:val="24"/>
        </w:rPr>
        <w:t>________</w:t>
      </w:r>
      <w:r w:rsidR="007725B9">
        <w:rPr>
          <w:rFonts w:ascii="Times New Roman" w:hAnsi="Times New Roman" w:cs="Times New Roman"/>
          <w:sz w:val="24"/>
          <w:szCs w:val="24"/>
        </w:rPr>
        <w:t>_____</w:t>
      </w:r>
      <w:r w:rsidR="00AC418D">
        <w:rPr>
          <w:rFonts w:ascii="Times New Roman" w:hAnsi="Times New Roman" w:cs="Times New Roman"/>
          <w:sz w:val="24"/>
          <w:szCs w:val="24"/>
        </w:rPr>
        <w:t>____________</w:t>
      </w:r>
      <w:r w:rsidRPr="00311CFD">
        <w:rPr>
          <w:rFonts w:ascii="Times New Roman" w:hAnsi="Times New Roman" w:cs="Times New Roman"/>
          <w:sz w:val="24"/>
          <w:szCs w:val="24"/>
        </w:rPr>
        <w:t>.</w:t>
      </w:r>
      <w:r w:rsidRPr="001678BA">
        <w:rPr>
          <w:rFonts w:ascii="Times New Roman" w:hAnsi="Times New Roman" w:cs="Times New Roman"/>
          <w:sz w:val="24"/>
          <w:szCs w:val="24"/>
        </w:rPr>
        <w:t xml:space="preserve">      </w:t>
      </w:r>
    </w:p>
    <w:p w:rsidR="001678BA" w:rsidRDefault="001678BA" w:rsidP="001678BA">
      <w:pPr>
        <w:pStyle w:val="ListParagraph"/>
        <w:tabs>
          <w:tab w:val="left" w:pos="1080"/>
        </w:tabs>
        <w:spacing w:after="0" w:line="240" w:lineRule="auto"/>
        <w:ind w:left="1080"/>
        <w:rPr>
          <w:rFonts w:ascii="Times New Roman" w:hAnsi="Times New Roman" w:cs="Times New Roman"/>
          <w:sz w:val="24"/>
          <w:szCs w:val="24"/>
        </w:rPr>
      </w:pPr>
    </w:p>
    <w:p w:rsidR="009130B6" w:rsidRDefault="00962B86" w:rsidP="00962B86">
      <w:pPr>
        <w:pStyle w:val="ListParagraph"/>
        <w:numPr>
          <w:ilvl w:val="0"/>
          <w:numId w:val="1"/>
        </w:numPr>
        <w:tabs>
          <w:tab w:val="left" w:pos="0"/>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term of this Lease is for </w:t>
      </w:r>
      <w:r w:rsidR="00ED5EB3">
        <w:rPr>
          <w:rFonts w:ascii="Times New Roman" w:hAnsi="Times New Roman" w:cs="Times New Roman"/>
          <w:sz w:val="24"/>
          <w:szCs w:val="24"/>
        </w:rPr>
        <w:t>one</w:t>
      </w:r>
      <w:r>
        <w:rPr>
          <w:rFonts w:ascii="Times New Roman" w:hAnsi="Times New Roman" w:cs="Times New Roman"/>
          <w:sz w:val="24"/>
          <w:szCs w:val="24"/>
        </w:rPr>
        <w:t xml:space="preserve"> year from the effective date, unless earlier terminated under the provisions of this Lease</w:t>
      </w:r>
      <w:r w:rsidR="005A7891" w:rsidRPr="001678BA">
        <w:rPr>
          <w:rFonts w:ascii="Times New Roman" w:hAnsi="Times New Roman" w:cs="Times New Roman"/>
          <w:sz w:val="24"/>
          <w:szCs w:val="24"/>
        </w:rPr>
        <w:t>.</w:t>
      </w:r>
    </w:p>
    <w:p w:rsidR="009130B6" w:rsidRPr="009130B6" w:rsidRDefault="009130B6" w:rsidP="009130B6">
      <w:pPr>
        <w:pStyle w:val="ListParagraph"/>
        <w:rPr>
          <w:rFonts w:ascii="Times New Roman" w:hAnsi="Times New Roman" w:cs="Times New Roman"/>
          <w:sz w:val="24"/>
          <w:szCs w:val="24"/>
        </w:rPr>
      </w:pPr>
    </w:p>
    <w:p w:rsidR="009130B6" w:rsidRPr="00962B86" w:rsidRDefault="00923B9B" w:rsidP="00962B86">
      <w:pPr>
        <w:pStyle w:val="ListParagraph"/>
        <w:numPr>
          <w:ilvl w:val="0"/>
          <w:numId w:val="1"/>
        </w:numPr>
        <w:tabs>
          <w:tab w:val="left" w:pos="0"/>
          <w:tab w:val="left" w:pos="1080"/>
        </w:tabs>
        <w:spacing w:after="0" w:line="240" w:lineRule="auto"/>
        <w:ind w:left="0" w:firstLine="720"/>
        <w:jc w:val="both"/>
        <w:rPr>
          <w:rFonts w:ascii="Times New Roman" w:hAnsi="Times New Roman" w:cs="Times New Roman"/>
          <w:sz w:val="24"/>
          <w:szCs w:val="24"/>
        </w:rPr>
      </w:pPr>
      <w:r w:rsidRPr="00962B86">
        <w:rPr>
          <w:rFonts w:ascii="Times New Roman" w:hAnsi="Times New Roman" w:cs="Times New Roman"/>
          <w:sz w:val="24"/>
          <w:szCs w:val="24"/>
        </w:rPr>
        <w:t>Renew</w:t>
      </w:r>
      <w:r w:rsidR="009130B6" w:rsidRPr="00962B86">
        <w:rPr>
          <w:rFonts w:ascii="Times New Roman" w:hAnsi="Times New Roman" w:cs="Times New Roman"/>
          <w:sz w:val="24"/>
          <w:szCs w:val="24"/>
        </w:rPr>
        <w:t>al</w:t>
      </w:r>
      <w:r w:rsidRPr="00962B86">
        <w:rPr>
          <w:rFonts w:ascii="Times New Roman" w:hAnsi="Times New Roman" w:cs="Times New Roman"/>
          <w:sz w:val="24"/>
          <w:szCs w:val="24"/>
        </w:rPr>
        <w:t xml:space="preserve">.  </w:t>
      </w:r>
      <w:r w:rsidR="009130B6" w:rsidRPr="00962B86">
        <w:rPr>
          <w:rFonts w:ascii="Times New Roman" w:hAnsi="Times New Roman" w:cs="Times New Roman"/>
          <w:sz w:val="24"/>
          <w:szCs w:val="24"/>
        </w:rPr>
        <w:t xml:space="preserve">Subject to the Termination provision set forth elsewhere in this Agreement, </w:t>
      </w:r>
      <w:r w:rsidR="00AA68A6" w:rsidRPr="00962B86">
        <w:rPr>
          <w:rFonts w:ascii="Times New Roman" w:hAnsi="Times New Roman" w:cs="Times New Roman"/>
          <w:sz w:val="24"/>
          <w:szCs w:val="24"/>
        </w:rPr>
        <w:t xml:space="preserve">Lessee shall have the option to renew this Lease for </w:t>
      </w:r>
      <w:r w:rsidR="00ED5EB3">
        <w:rPr>
          <w:rFonts w:ascii="Times New Roman" w:hAnsi="Times New Roman" w:cs="Times New Roman"/>
          <w:sz w:val="24"/>
          <w:szCs w:val="24"/>
        </w:rPr>
        <w:t>four</w:t>
      </w:r>
      <w:r w:rsidR="00AA68A6" w:rsidRPr="00962B86">
        <w:rPr>
          <w:rFonts w:ascii="Times New Roman" w:hAnsi="Times New Roman" w:cs="Times New Roman"/>
          <w:sz w:val="24"/>
          <w:szCs w:val="24"/>
        </w:rPr>
        <w:t xml:space="preserve"> additional </w:t>
      </w:r>
      <w:r w:rsidR="00ED5EB3">
        <w:rPr>
          <w:rFonts w:ascii="Times New Roman" w:hAnsi="Times New Roman" w:cs="Times New Roman"/>
          <w:sz w:val="24"/>
          <w:szCs w:val="24"/>
        </w:rPr>
        <w:t>1</w:t>
      </w:r>
      <w:r w:rsidR="00AA68A6" w:rsidRPr="00962B86">
        <w:rPr>
          <w:rFonts w:ascii="Times New Roman" w:hAnsi="Times New Roman" w:cs="Times New Roman"/>
          <w:sz w:val="24"/>
          <w:szCs w:val="24"/>
        </w:rPr>
        <w:t xml:space="preserve"> year term</w:t>
      </w:r>
      <w:r w:rsidR="00ED5EB3">
        <w:rPr>
          <w:rFonts w:ascii="Times New Roman" w:hAnsi="Times New Roman" w:cs="Times New Roman"/>
          <w:sz w:val="24"/>
          <w:szCs w:val="24"/>
        </w:rPr>
        <w:t>s</w:t>
      </w:r>
      <w:r w:rsidR="0058244C" w:rsidRPr="00962B86">
        <w:rPr>
          <w:rFonts w:ascii="Times New Roman" w:hAnsi="Times New Roman" w:cs="Times New Roman"/>
          <w:sz w:val="24"/>
          <w:szCs w:val="24"/>
        </w:rPr>
        <w:t xml:space="preserve">.  If Lessee elects to exercise its option to renew this Lease, Lessee must provide written notice of </w:t>
      </w:r>
      <w:r w:rsidR="00962B86" w:rsidRPr="00962B86">
        <w:rPr>
          <w:rFonts w:ascii="Times New Roman" w:hAnsi="Times New Roman" w:cs="Times New Roman"/>
          <w:sz w:val="24"/>
          <w:szCs w:val="24"/>
        </w:rPr>
        <w:t xml:space="preserve">its intent to renew to the City </w:t>
      </w:r>
      <w:r w:rsidR="005F7C59">
        <w:rPr>
          <w:rFonts w:ascii="Times New Roman" w:hAnsi="Times New Roman" w:cs="Times New Roman"/>
          <w:sz w:val="24"/>
          <w:szCs w:val="24"/>
        </w:rPr>
        <w:t xml:space="preserve">at least </w:t>
      </w:r>
      <w:r w:rsidR="00ED5EB3">
        <w:rPr>
          <w:rFonts w:ascii="Times New Roman" w:hAnsi="Times New Roman" w:cs="Times New Roman"/>
          <w:sz w:val="24"/>
          <w:szCs w:val="24"/>
        </w:rPr>
        <w:t>90</w:t>
      </w:r>
      <w:r w:rsidR="009130B6" w:rsidRPr="00962B86">
        <w:rPr>
          <w:rFonts w:ascii="Times New Roman" w:hAnsi="Times New Roman" w:cs="Times New Roman"/>
          <w:sz w:val="24"/>
          <w:szCs w:val="24"/>
        </w:rPr>
        <w:t xml:space="preserve"> days before the expiration of </w:t>
      </w:r>
      <w:r w:rsidR="00962B86" w:rsidRPr="00962B86">
        <w:rPr>
          <w:rFonts w:ascii="Times New Roman" w:hAnsi="Times New Roman" w:cs="Times New Roman"/>
          <w:sz w:val="24"/>
          <w:szCs w:val="24"/>
        </w:rPr>
        <w:t xml:space="preserve">the </w:t>
      </w:r>
      <w:r w:rsidR="00ED5EB3">
        <w:rPr>
          <w:rFonts w:ascii="Times New Roman" w:hAnsi="Times New Roman" w:cs="Times New Roman"/>
          <w:sz w:val="24"/>
          <w:szCs w:val="24"/>
        </w:rPr>
        <w:t xml:space="preserve">current </w:t>
      </w:r>
      <w:r w:rsidR="00962B86" w:rsidRPr="00962B86">
        <w:rPr>
          <w:rFonts w:ascii="Times New Roman" w:hAnsi="Times New Roman" w:cs="Times New Roman"/>
          <w:sz w:val="24"/>
          <w:szCs w:val="24"/>
        </w:rPr>
        <w:t>year term</w:t>
      </w:r>
      <w:r w:rsidR="009130B6" w:rsidRPr="00962B86">
        <w:rPr>
          <w:rFonts w:ascii="Times New Roman" w:hAnsi="Times New Roman" w:cs="Times New Roman"/>
          <w:sz w:val="24"/>
          <w:szCs w:val="24"/>
        </w:rPr>
        <w:t>.</w:t>
      </w:r>
    </w:p>
    <w:p w:rsidR="009130B6" w:rsidRDefault="009130B6"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ab/>
        <w:t xml:space="preserve"> </w:t>
      </w:r>
    </w:p>
    <w:p w:rsidR="005A7891" w:rsidRPr="001678BA" w:rsidRDefault="005A7891" w:rsidP="001678BA">
      <w:pPr>
        <w:spacing w:after="0" w:line="240" w:lineRule="auto"/>
        <w:jc w:val="center"/>
        <w:rPr>
          <w:rFonts w:ascii="Times New Roman" w:hAnsi="Times New Roman" w:cs="Times New Roman"/>
          <w:b/>
          <w:sz w:val="24"/>
          <w:szCs w:val="24"/>
        </w:rPr>
      </w:pPr>
      <w:r w:rsidRPr="001678BA">
        <w:rPr>
          <w:rFonts w:ascii="Times New Roman" w:hAnsi="Times New Roman" w:cs="Times New Roman"/>
          <w:b/>
          <w:sz w:val="24"/>
          <w:szCs w:val="24"/>
        </w:rPr>
        <w:t>SECTION 4. RENTALS AND PAYMENTS</w:t>
      </w:r>
    </w:p>
    <w:p w:rsidR="005A7891" w:rsidRPr="000B589B" w:rsidRDefault="005A7891" w:rsidP="000B589B">
      <w:pPr>
        <w:spacing w:after="0" w:line="240" w:lineRule="auto"/>
        <w:rPr>
          <w:rFonts w:ascii="Times New Roman" w:hAnsi="Times New Roman" w:cs="Times New Roman"/>
          <w:sz w:val="24"/>
          <w:szCs w:val="24"/>
        </w:rPr>
      </w:pPr>
    </w:p>
    <w:p w:rsidR="00962B86" w:rsidRDefault="00962B86" w:rsidP="00962B86">
      <w:pPr>
        <w:pStyle w:val="BodyText"/>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962B8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 </w:t>
      </w:r>
      <w:r w:rsidR="00ED5EB3">
        <w:rPr>
          <w:rFonts w:ascii="Times New Roman" w:eastAsia="Times New Roman" w:hAnsi="Times New Roman" w:cs="Times New Roman"/>
          <w:sz w:val="24"/>
          <w:szCs w:val="24"/>
        </w:rPr>
        <w:t xml:space="preserve">During the term </w:t>
      </w:r>
      <w:r w:rsidRPr="00962B86">
        <w:rPr>
          <w:rFonts w:ascii="Times New Roman" w:eastAsia="Times New Roman" w:hAnsi="Times New Roman" w:cs="Times New Roman"/>
          <w:sz w:val="24"/>
          <w:szCs w:val="24"/>
        </w:rPr>
        <w:t xml:space="preserve">of the Lease, Lessee will pay to the City </w:t>
      </w:r>
      <w:r w:rsidRPr="00ED5EB3">
        <w:rPr>
          <w:rFonts w:ascii="Times New Roman" w:eastAsia="Times New Roman" w:hAnsi="Times New Roman" w:cs="Times New Roman"/>
          <w:sz w:val="24"/>
          <w:szCs w:val="24"/>
        </w:rPr>
        <w:t>$</w:t>
      </w:r>
      <w:r w:rsidR="00ED5EB3">
        <w:rPr>
          <w:rFonts w:ascii="Times New Roman" w:eastAsia="Times New Roman" w:hAnsi="Times New Roman" w:cs="Times New Roman"/>
          <w:sz w:val="24"/>
          <w:szCs w:val="24"/>
        </w:rPr>
        <w:t>4,000.00</w:t>
      </w:r>
      <w:r w:rsidRPr="00962B86">
        <w:rPr>
          <w:rFonts w:ascii="Times New Roman" w:eastAsia="Times New Roman" w:hAnsi="Times New Roman" w:cs="Times New Roman"/>
          <w:sz w:val="24"/>
          <w:szCs w:val="24"/>
        </w:rPr>
        <w:t xml:space="preserve"> each month in rent for the Lease.   </w:t>
      </w:r>
    </w:p>
    <w:p w:rsidR="00962B86" w:rsidRPr="001678BA" w:rsidRDefault="00962B86" w:rsidP="00962B86">
      <w:pPr>
        <w:pStyle w:val="BodyText"/>
        <w:spacing w:after="0"/>
        <w:jc w:val="both"/>
        <w:rPr>
          <w:rFonts w:ascii="Times New Roman" w:hAnsi="Times New Roman" w:cs="Times New Roman"/>
          <w:sz w:val="24"/>
          <w:szCs w:val="24"/>
        </w:rPr>
      </w:pPr>
      <w:r w:rsidRPr="00962B86">
        <w:rPr>
          <w:rFonts w:ascii="Times New Roman" w:eastAsia="Times New Roman" w:hAnsi="Times New Roman" w:cs="Times New Roman"/>
          <w:sz w:val="24"/>
          <w:szCs w:val="20"/>
        </w:rPr>
        <w:tab/>
      </w:r>
    </w:p>
    <w:p w:rsidR="001678BA" w:rsidRPr="00A26502" w:rsidRDefault="00ED5EB3" w:rsidP="00ED5EB3">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A26502">
        <w:rPr>
          <w:rFonts w:ascii="Times New Roman" w:hAnsi="Times New Roman" w:cs="Times New Roman"/>
          <w:sz w:val="24"/>
          <w:szCs w:val="24"/>
        </w:rPr>
        <w:t xml:space="preserve">. </w:t>
      </w:r>
      <w:r w:rsidR="005A7891" w:rsidRPr="00A26502">
        <w:rPr>
          <w:rFonts w:ascii="Times New Roman" w:hAnsi="Times New Roman" w:cs="Times New Roman"/>
          <w:sz w:val="24"/>
          <w:szCs w:val="24"/>
        </w:rPr>
        <w:t>Lessee will pay the City each monthly rent payment by the first City business day of each month without City notice or billing at the City's Finance Department, P.O. Box 5029, Sugar Land, Texas 77487-5029, or to the department and address that the City specifies in writing from time-to-time.</w:t>
      </w:r>
    </w:p>
    <w:p w:rsidR="001678BA" w:rsidRPr="001678BA" w:rsidRDefault="001678BA" w:rsidP="001678BA">
      <w:pPr>
        <w:pStyle w:val="ListParagraph"/>
        <w:rPr>
          <w:rFonts w:ascii="Times New Roman" w:hAnsi="Times New Roman" w:cs="Times New Roman"/>
          <w:sz w:val="24"/>
          <w:szCs w:val="24"/>
        </w:rPr>
      </w:pPr>
    </w:p>
    <w:p w:rsidR="005A7891" w:rsidRPr="001678BA" w:rsidRDefault="00A26502" w:rsidP="00A26502">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ED5EB3">
        <w:rPr>
          <w:rFonts w:ascii="Times New Roman" w:hAnsi="Times New Roman" w:cs="Times New Roman"/>
          <w:sz w:val="24"/>
          <w:szCs w:val="24"/>
        </w:rPr>
        <w:t>C</w:t>
      </w:r>
      <w:r>
        <w:rPr>
          <w:rFonts w:ascii="Times New Roman" w:hAnsi="Times New Roman" w:cs="Times New Roman"/>
          <w:sz w:val="24"/>
          <w:szCs w:val="24"/>
        </w:rPr>
        <w:t xml:space="preserve">. </w:t>
      </w:r>
      <w:r w:rsidR="005A7891" w:rsidRPr="001678BA">
        <w:rPr>
          <w:rFonts w:ascii="Times New Roman" w:hAnsi="Times New Roman" w:cs="Times New Roman"/>
          <w:sz w:val="24"/>
          <w:szCs w:val="24"/>
        </w:rPr>
        <w:t xml:space="preserve">Any monthly rent payment not paid by the 15th day of the month due is delinquent and will include an additional monetary amount, as a penalty, equal to five percent of the rent due for that month.  All rent payments more than 30 days past due accrue simple interest of 18 percent annually on the overdue amount, or the maximum amount allowed by law, whichever is greater.       </w:t>
      </w:r>
    </w:p>
    <w:p w:rsidR="005A7891" w:rsidRPr="000B589B" w:rsidRDefault="005A7891" w:rsidP="000B589B">
      <w:pPr>
        <w:spacing w:after="0" w:line="240" w:lineRule="auto"/>
        <w:rPr>
          <w:rFonts w:ascii="Times New Roman" w:hAnsi="Times New Roman" w:cs="Times New Roman"/>
          <w:sz w:val="24"/>
          <w:szCs w:val="24"/>
        </w:rPr>
      </w:pPr>
    </w:p>
    <w:p w:rsidR="005A7891" w:rsidRPr="001678BA" w:rsidRDefault="005A7891" w:rsidP="001678BA">
      <w:pPr>
        <w:spacing w:after="0" w:line="240" w:lineRule="auto"/>
        <w:jc w:val="center"/>
        <w:rPr>
          <w:rFonts w:ascii="Times New Roman" w:hAnsi="Times New Roman" w:cs="Times New Roman"/>
          <w:b/>
          <w:sz w:val="24"/>
          <w:szCs w:val="24"/>
        </w:rPr>
      </w:pPr>
      <w:r w:rsidRPr="001678BA">
        <w:rPr>
          <w:rFonts w:ascii="Times New Roman" w:hAnsi="Times New Roman" w:cs="Times New Roman"/>
          <w:b/>
          <w:sz w:val="24"/>
          <w:szCs w:val="24"/>
        </w:rPr>
        <w:t>SECTION 5.  USE OF PREMISES AND AIRPORT</w:t>
      </w:r>
    </w:p>
    <w:p w:rsidR="005A7891" w:rsidRPr="000B589B" w:rsidRDefault="005A7891" w:rsidP="000B589B">
      <w:pPr>
        <w:spacing w:after="0" w:line="240" w:lineRule="auto"/>
        <w:rPr>
          <w:rFonts w:ascii="Times New Roman" w:hAnsi="Times New Roman" w:cs="Times New Roman"/>
          <w:sz w:val="24"/>
          <w:szCs w:val="24"/>
        </w:rPr>
      </w:pPr>
    </w:p>
    <w:p w:rsidR="001678BA" w:rsidRPr="000D57E0" w:rsidRDefault="005A7891" w:rsidP="00A26502">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sidRPr="001678BA">
        <w:rPr>
          <w:rFonts w:ascii="Times New Roman" w:hAnsi="Times New Roman" w:cs="Times New Roman"/>
          <w:sz w:val="24"/>
          <w:szCs w:val="24"/>
        </w:rPr>
        <w:t xml:space="preserve">Lessee may only use the Premises for conducting aviation-related operations that comply with </w:t>
      </w:r>
      <w:r w:rsidRPr="00F53208">
        <w:rPr>
          <w:rFonts w:ascii="Times New Roman" w:hAnsi="Times New Roman" w:cs="Times New Roman"/>
          <w:sz w:val="24"/>
          <w:szCs w:val="24"/>
        </w:rPr>
        <w:t>the Minimum Standards</w:t>
      </w:r>
      <w:r w:rsidRPr="001678BA">
        <w:rPr>
          <w:rFonts w:ascii="Times New Roman" w:hAnsi="Times New Roman" w:cs="Times New Roman"/>
          <w:sz w:val="24"/>
          <w:szCs w:val="24"/>
        </w:rPr>
        <w:t xml:space="preserve">. Lessee will operate and manage the Premises in compliance with the Airport Rules.  If there is a conflict between this Lease and the applicable Minimum Standards or the Lease and the Airport Rules, this Lease governs.  Lessee must also comply with any future amendments to the applicable Minimum Standards and the Airport Rules that are not in conflict with this Lease. Lessee will comply with all Federal and State laws and regulations and City ordinances that apply to the Lessee's use of the Premises.  </w:t>
      </w:r>
      <w:r w:rsidR="005B7C6F" w:rsidRPr="000D57E0">
        <w:rPr>
          <w:rFonts w:ascii="Times New Roman" w:hAnsi="Times New Roman" w:cs="Times New Roman"/>
          <w:sz w:val="24"/>
          <w:szCs w:val="24"/>
        </w:rPr>
        <w:t xml:space="preserve">Lessee </w:t>
      </w:r>
      <w:r w:rsidR="000D57E0" w:rsidRPr="000D57E0">
        <w:rPr>
          <w:rFonts w:ascii="Times New Roman" w:hAnsi="Times New Roman" w:cs="Times New Roman"/>
          <w:sz w:val="24"/>
          <w:szCs w:val="24"/>
        </w:rPr>
        <w:t>shall not conduct any aircraft maintenance without the proper license or permit.</w:t>
      </w:r>
    </w:p>
    <w:p w:rsidR="001678BA" w:rsidRDefault="001678BA" w:rsidP="001678BA">
      <w:pPr>
        <w:pStyle w:val="ListParagraph"/>
        <w:tabs>
          <w:tab w:val="left" w:pos="1080"/>
        </w:tabs>
        <w:spacing w:after="0" w:line="240" w:lineRule="auto"/>
        <w:rPr>
          <w:rFonts w:ascii="Times New Roman" w:hAnsi="Times New Roman" w:cs="Times New Roman"/>
          <w:sz w:val="24"/>
          <w:szCs w:val="24"/>
        </w:rPr>
      </w:pPr>
    </w:p>
    <w:p w:rsidR="001678BA" w:rsidRPr="00D330CD" w:rsidRDefault="005A7891" w:rsidP="00A26502">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sidRPr="00D330CD">
        <w:rPr>
          <w:rFonts w:ascii="Times New Roman" w:hAnsi="Times New Roman" w:cs="Times New Roman"/>
          <w:sz w:val="24"/>
          <w:szCs w:val="24"/>
        </w:rPr>
        <w:t xml:space="preserve">Lessee may use the Premises solely for the purpose of </w:t>
      </w:r>
      <w:r w:rsidR="00D330CD">
        <w:rPr>
          <w:rFonts w:ascii="Times New Roman" w:hAnsi="Times New Roman" w:cs="Times New Roman"/>
          <w:sz w:val="24"/>
          <w:szCs w:val="24"/>
        </w:rPr>
        <w:t>conducting aviation related operations.</w:t>
      </w:r>
      <w:r w:rsidRPr="00D330CD">
        <w:rPr>
          <w:rFonts w:ascii="Times New Roman" w:hAnsi="Times New Roman" w:cs="Times New Roman"/>
          <w:sz w:val="24"/>
          <w:szCs w:val="24"/>
        </w:rPr>
        <w:t xml:space="preserve"> </w:t>
      </w:r>
    </w:p>
    <w:p w:rsidR="001678BA" w:rsidRPr="001678BA" w:rsidRDefault="001678BA" w:rsidP="001678BA">
      <w:pPr>
        <w:pStyle w:val="ListParagraph"/>
        <w:rPr>
          <w:rFonts w:ascii="Times New Roman" w:hAnsi="Times New Roman" w:cs="Times New Roman"/>
          <w:sz w:val="24"/>
          <w:szCs w:val="24"/>
        </w:rPr>
      </w:pPr>
    </w:p>
    <w:p w:rsidR="000D57E0" w:rsidRDefault="005A7891" w:rsidP="00A26502">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sidRPr="001678BA">
        <w:rPr>
          <w:rFonts w:ascii="Times New Roman" w:hAnsi="Times New Roman" w:cs="Times New Roman"/>
          <w:sz w:val="24"/>
          <w:szCs w:val="24"/>
        </w:rPr>
        <w:t xml:space="preserve">Lessee </w:t>
      </w:r>
      <w:r w:rsidR="00DC616F">
        <w:rPr>
          <w:rFonts w:ascii="Times New Roman" w:hAnsi="Times New Roman" w:cs="Times New Roman"/>
          <w:sz w:val="24"/>
          <w:szCs w:val="24"/>
        </w:rPr>
        <w:t xml:space="preserve">is responsible for the movement of its own aircraft and </w:t>
      </w:r>
      <w:r w:rsidR="00F17B5A">
        <w:rPr>
          <w:rFonts w:ascii="Times New Roman" w:hAnsi="Times New Roman" w:cs="Times New Roman"/>
          <w:sz w:val="24"/>
          <w:szCs w:val="24"/>
        </w:rPr>
        <w:t xml:space="preserve">Lessee </w:t>
      </w:r>
      <w:r w:rsidRPr="001678BA">
        <w:rPr>
          <w:rFonts w:ascii="Times New Roman" w:hAnsi="Times New Roman" w:cs="Times New Roman"/>
          <w:sz w:val="24"/>
          <w:szCs w:val="24"/>
        </w:rPr>
        <w:t xml:space="preserve">must provide all support equipment necessary to service Lessee's </w:t>
      </w:r>
      <w:r w:rsidRPr="00C46DD3">
        <w:rPr>
          <w:rFonts w:ascii="Times New Roman" w:hAnsi="Times New Roman" w:cs="Times New Roman"/>
          <w:sz w:val="24"/>
          <w:szCs w:val="24"/>
        </w:rPr>
        <w:t xml:space="preserve">aircraft </w:t>
      </w:r>
      <w:r w:rsidR="000D57E0">
        <w:rPr>
          <w:rFonts w:ascii="Times New Roman" w:hAnsi="Times New Roman" w:cs="Times New Roman"/>
          <w:sz w:val="24"/>
          <w:szCs w:val="24"/>
        </w:rPr>
        <w:t>including, but not limited to, tugs, GPU, tow bars, lav c</w:t>
      </w:r>
      <w:r w:rsidR="00F17B5A">
        <w:rPr>
          <w:rFonts w:ascii="Times New Roman" w:hAnsi="Times New Roman" w:cs="Times New Roman"/>
          <w:sz w:val="24"/>
          <w:szCs w:val="24"/>
        </w:rPr>
        <w:t xml:space="preserve">arts, </w:t>
      </w:r>
      <w:r w:rsidR="000D57E0">
        <w:rPr>
          <w:rFonts w:ascii="Times New Roman" w:hAnsi="Times New Roman" w:cs="Times New Roman"/>
          <w:sz w:val="24"/>
          <w:szCs w:val="24"/>
        </w:rPr>
        <w:t>fox carts</w:t>
      </w:r>
      <w:r w:rsidR="00F17B5A">
        <w:rPr>
          <w:rFonts w:ascii="Times New Roman" w:hAnsi="Times New Roman" w:cs="Times New Roman"/>
          <w:sz w:val="24"/>
          <w:szCs w:val="24"/>
        </w:rPr>
        <w:t>, and other equipment deemed necessary</w:t>
      </w:r>
      <w:r w:rsidRPr="00C46DD3">
        <w:rPr>
          <w:rFonts w:ascii="Times New Roman" w:hAnsi="Times New Roman" w:cs="Times New Roman"/>
          <w:sz w:val="24"/>
          <w:szCs w:val="24"/>
        </w:rPr>
        <w:t xml:space="preserve">. </w:t>
      </w:r>
    </w:p>
    <w:p w:rsidR="000D57E0" w:rsidRPr="000D57E0" w:rsidRDefault="000D57E0" w:rsidP="000D57E0">
      <w:pPr>
        <w:pStyle w:val="ListParagraph"/>
        <w:rPr>
          <w:rFonts w:ascii="Times New Roman" w:hAnsi="Times New Roman" w:cs="Times New Roman"/>
          <w:sz w:val="24"/>
          <w:szCs w:val="24"/>
        </w:rPr>
      </w:pPr>
    </w:p>
    <w:p w:rsidR="001678BA" w:rsidRPr="00C46DD3" w:rsidRDefault="000D57E0" w:rsidP="00A26502">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Lessee shall be responsible for the oil/water separator and the maintenance of the equipment including pumping out as required.</w:t>
      </w:r>
    </w:p>
    <w:p w:rsidR="001678BA" w:rsidRDefault="001678BA" w:rsidP="001678BA">
      <w:pPr>
        <w:pStyle w:val="ListParagraph"/>
        <w:tabs>
          <w:tab w:val="left" w:pos="1080"/>
        </w:tabs>
        <w:spacing w:after="0" w:line="240" w:lineRule="auto"/>
        <w:rPr>
          <w:rFonts w:ascii="Times New Roman" w:hAnsi="Times New Roman" w:cs="Times New Roman"/>
          <w:sz w:val="24"/>
          <w:szCs w:val="24"/>
        </w:rPr>
      </w:pPr>
    </w:p>
    <w:p w:rsidR="001678BA" w:rsidRDefault="005A7891" w:rsidP="00A26502">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sidRPr="001678BA">
        <w:rPr>
          <w:rFonts w:ascii="Times New Roman" w:hAnsi="Times New Roman" w:cs="Times New Roman"/>
          <w:sz w:val="24"/>
          <w:szCs w:val="24"/>
        </w:rPr>
        <w:t xml:space="preserve">  Lessee is granted the non-exclusive use of all portions of the Airport that are open for use by the public, including taxiways, runways, aprons, navigational aids and facilities for the purpose of landings, takeoffs, and taxiing, and parking of aircraft, on the same terms and conditions applicable to the public. </w:t>
      </w:r>
    </w:p>
    <w:p w:rsidR="000D57E0" w:rsidRPr="000D57E0" w:rsidRDefault="000D57E0" w:rsidP="000D57E0">
      <w:pPr>
        <w:pStyle w:val="ListParagraph"/>
        <w:rPr>
          <w:rFonts w:ascii="Times New Roman" w:hAnsi="Times New Roman" w:cs="Times New Roman"/>
          <w:sz w:val="24"/>
          <w:szCs w:val="24"/>
        </w:rPr>
      </w:pPr>
    </w:p>
    <w:p w:rsidR="000D57E0" w:rsidRDefault="000D57E0" w:rsidP="00A26502">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All aircraft that are parked on the ramp area are confined to that area and may not be parked beyond the designated line on the pavement.</w:t>
      </w:r>
    </w:p>
    <w:p w:rsidR="001678BA" w:rsidRPr="001678BA" w:rsidRDefault="001678BA" w:rsidP="001678BA">
      <w:pPr>
        <w:pStyle w:val="ListParagraph"/>
        <w:rPr>
          <w:rFonts w:ascii="Times New Roman" w:hAnsi="Times New Roman" w:cs="Times New Roman"/>
          <w:sz w:val="24"/>
          <w:szCs w:val="24"/>
        </w:rPr>
      </w:pPr>
    </w:p>
    <w:p w:rsidR="005A7891" w:rsidRDefault="005A7891" w:rsidP="00A26502">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sidRPr="001678BA">
        <w:rPr>
          <w:rFonts w:ascii="Times New Roman" w:hAnsi="Times New Roman" w:cs="Times New Roman"/>
          <w:sz w:val="24"/>
          <w:szCs w:val="24"/>
        </w:rPr>
        <w:t>Lessee must comply with all rules and regulations promulgated by the FAA, TSA, Homeland Security, and the City relating to safety. Lessee is solely responsible for providing security to protect the Premises and property located thereon against the negligence or criminal acts of third parties.  Lessee will not make a claim or bring any action against the City for any loss, damage, or injury to persons or property arising from any negligent or criminal act committed on the Premises by a third party.  The City may</w:t>
      </w:r>
      <w:r w:rsidR="00C16099">
        <w:rPr>
          <w:rFonts w:ascii="Times New Roman" w:hAnsi="Times New Roman" w:cs="Times New Roman"/>
          <w:sz w:val="24"/>
          <w:szCs w:val="24"/>
        </w:rPr>
        <w:t>,</w:t>
      </w:r>
      <w:r w:rsidRPr="001678BA">
        <w:rPr>
          <w:rFonts w:ascii="Times New Roman" w:hAnsi="Times New Roman" w:cs="Times New Roman"/>
          <w:sz w:val="24"/>
          <w:szCs w:val="24"/>
        </w:rPr>
        <w:t xml:space="preserve"> at its cost</w:t>
      </w:r>
      <w:r w:rsidR="00C16099">
        <w:rPr>
          <w:rFonts w:ascii="Times New Roman" w:hAnsi="Times New Roman" w:cs="Times New Roman"/>
          <w:sz w:val="24"/>
          <w:szCs w:val="24"/>
        </w:rPr>
        <w:t>,</w:t>
      </w:r>
      <w:r w:rsidRPr="001678BA">
        <w:rPr>
          <w:rFonts w:ascii="Times New Roman" w:hAnsi="Times New Roman" w:cs="Times New Roman"/>
          <w:sz w:val="24"/>
          <w:szCs w:val="24"/>
        </w:rPr>
        <w:t xml:space="preserve"> construct and maintain any fences, gates, walls or barriers on the Premises as may be required for compliance with FAA and Homeland Security regulations in a manner designed, in the Aviation Director's judgment, to prevent unauthorized access to the Airport operating area, taxiways and runways. </w:t>
      </w:r>
    </w:p>
    <w:p w:rsidR="005A7891" w:rsidRPr="000B589B" w:rsidRDefault="005A7891" w:rsidP="000B589B">
      <w:pPr>
        <w:spacing w:after="0" w:line="240" w:lineRule="auto"/>
        <w:rPr>
          <w:rFonts w:ascii="Times New Roman" w:hAnsi="Times New Roman" w:cs="Times New Roman"/>
          <w:sz w:val="24"/>
          <w:szCs w:val="24"/>
        </w:rPr>
      </w:pPr>
    </w:p>
    <w:p w:rsidR="00AC23C4" w:rsidRDefault="00AC23C4" w:rsidP="001678BA">
      <w:pPr>
        <w:spacing w:after="0" w:line="240" w:lineRule="auto"/>
        <w:jc w:val="center"/>
        <w:rPr>
          <w:rFonts w:ascii="Times New Roman" w:hAnsi="Times New Roman" w:cs="Times New Roman"/>
          <w:b/>
          <w:sz w:val="24"/>
          <w:szCs w:val="24"/>
        </w:rPr>
      </w:pPr>
    </w:p>
    <w:p w:rsidR="005A7891" w:rsidRPr="00B44587" w:rsidRDefault="005A7891" w:rsidP="001678BA">
      <w:pPr>
        <w:spacing w:after="0" w:line="240" w:lineRule="auto"/>
        <w:jc w:val="center"/>
        <w:rPr>
          <w:rFonts w:ascii="Times New Roman" w:hAnsi="Times New Roman" w:cs="Times New Roman"/>
          <w:b/>
          <w:sz w:val="24"/>
          <w:szCs w:val="24"/>
        </w:rPr>
      </w:pPr>
      <w:r w:rsidRPr="00B44587">
        <w:rPr>
          <w:rFonts w:ascii="Times New Roman" w:hAnsi="Times New Roman" w:cs="Times New Roman"/>
          <w:b/>
          <w:sz w:val="24"/>
          <w:szCs w:val="24"/>
        </w:rPr>
        <w:lastRenderedPageBreak/>
        <w:t>SECTION 6.  IMPROVEMENTS TO PREMISES</w:t>
      </w:r>
    </w:p>
    <w:p w:rsidR="005A7891" w:rsidRPr="00B44587" w:rsidRDefault="005A7891" w:rsidP="000B589B">
      <w:pPr>
        <w:spacing w:after="0" w:line="240" w:lineRule="auto"/>
        <w:rPr>
          <w:rFonts w:ascii="Times New Roman" w:hAnsi="Times New Roman" w:cs="Times New Roman"/>
          <w:sz w:val="24"/>
          <w:szCs w:val="24"/>
        </w:rPr>
      </w:pPr>
      <w:r w:rsidRPr="00B44587">
        <w:rPr>
          <w:rFonts w:ascii="Times New Roman" w:hAnsi="Times New Roman" w:cs="Times New Roman"/>
          <w:sz w:val="24"/>
          <w:szCs w:val="24"/>
        </w:rPr>
        <w:tab/>
        <w:t xml:space="preserve"> </w:t>
      </w:r>
    </w:p>
    <w:p w:rsidR="00747209" w:rsidRPr="00B44587" w:rsidRDefault="0000378E" w:rsidP="00A26502">
      <w:pPr>
        <w:pStyle w:val="ListParagraph"/>
        <w:numPr>
          <w:ilvl w:val="0"/>
          <w:numId w:val="4"/>
        </w:numPr>
        <w:tabs>
          <w:tab w:val="left" w:pos="1080"/>
        </w:tabs>
        <w:spacing w:after="0" w:line="240" w:lineRule="auto"/>
        <w:ind w:left="0" w:firstLine="720"/>
        <w:jc w:val="both"/>
        <w:rPr>
          <w:rFonts w:ascii="Times New Roman" w:hAnsi="Times New Roman" w:cs="Times New Roman"/>
          <w:sz w:val="24"/>
          <w:szCs w:val="24"/>
        </w:rPr>
      </w:pPr>
      <w:r w:rsidRPr="00B44587">
        <w:rPr>
          <w:rFonts w:ascii="Times New Roman" w:hAnsi="Times New Roman" w:cs="Times New Roman"/>
          <w:sz w:val="24"/>
          <w:szCs w:val="24"/>
        </w:rPr>
        <w:t xml:space="preserve">Lessee shall not make any </w:t>
      </w:r>
      <w:r w:rsidR="00945372" w:rsidRPr="00B44587">
        <w:rPr>
          <w:rFonts w:ascii="Times New Roman" w:hAnsi="Times New Roman" w:cs="Times New Roman"/>
          <w:sz w:val="24"/>
          <w:szCs w:val="24"/>
        </w:rPr>
        <w:t>structural</w:t>
      </w:r>
      <w:r w:rsidR="002351CD">
        <w:rPr>
          <w:rFonts w:ascii="Times New Roman" w:hAnsi="Times New Roman" w:cs="Times New Roman"/>
          <w:sz w:val="24"/>
          <w:szCs w:val="24"/>
        </w:rPr>
        <w:t xml:space="preserve"> or permanent modifications or I</w:t>
      </w:r>
      <w:r w:rsidR="00945372" w:rsidRPr="00B44587">
        <w:rPr>
          <w:rFonts w:ascii="Times New Roman" w:hAnsi="Times New Roman" w:cs="Times New Roman"/>
          <w:sz w:val="24"/>
          <w:szCs w:val="24"/>
        </w:rPr>
        <w:t>mprovement to the leased Premises without the City’s prior written consent.</w:t>
      </w:r>
    </w:p>
    <w:p w:rsidR="00747209" w:rsidRPr="00B44587" w:rsidRDefault="00747209" w:rsidP="00747209">
      <w:pPr>
        <w:pStyle w:val="ListParagraph"/>
        <w:tabs>
          <w:tab w:val="left" w:pos="1080"/>
        </w:tabs>
        <w:spacing w:after="0" w:line="240" w:lineRule="auto"/>
        <w:rPr>
          <w:rFonts w:ascii="Times New Roman" w:hAnsi="Times New Roman" w:cs="Times New Roman"/>
          <w:sz w:val="24"/>
          <w:szCs w:val="24"/>
        </w:rPr>
      </w:pPr>
    </w:p>
    <w:p w:rsidR="000207CE" w:rsidRPr="00B44587" w:rsidRDefault="005A7891" w:rsidP="00A26502">
      <w:pPr>
        <w:pStyle w:val="ListParagraph"/>
        <w:numPr>
          <w:ilvl w:val="0"/>
          <w:numId w:val="4"/>
        </w:numPr>
        <w:tabs>
          <w:tab w:val="left" w:pos="1080"/>
        </w:tabs>
        <w:spacing w:after="0" w:line="240" w:lineRule="auto"/>
        <w:ind w:left="0" w:firstLine="720"/>
        <w:jc w:val="both"/>
        <w:rPr>
          <w:rFonts w:ascii="Times New Roman" w:hAnsi="Times New Roman" w:cs="Times New Roman"/>
          <w:sz w:val="24"/>
          <w:szCs w:val="24"/>
        </w:rPr>
      </w:pPr>
      <w:r w:rsidRPr="00B44587">
        <w:rPr>
          <w:rFonts w:ascii="Times New Roman" w:hAnsi="Times New Roman" w:cs="Times New Roman"/>
          <w:sz w:val="24"/>
          <w:szCs w:val="24"/>
        </w:rPr>
        <w:t>Lessee will comply with all of the City's ordinances applicable to the construction of Improvements, including the requirement to apply for permits, pay permit fees, receive permits, and construct the Improvements in compliance with the City's building codes and ordinances, and Minimum Standards (including Exterior Building and Site Standards (Appendix - Section 3), Exterior Signage and Graphic Standards (Appendix - Section 5), and the Interior Buil</w:t>
      </w:r>
      <w:r w:rsidR="00531582" w:rsidRPr="00B44587">
        <w:rPr>
          <w:rFonts w:ascii="Times New Roman" w:hAnsi="Times New Roman" w:cs="Times New Roman"/>
          <w:sz w:val="24"/>
          <w:szCs w:val="24"/>
        </w:rPr>
        <w:t>ding Standards for Corporate,</w:t>
      </w:r>
      <w:r w:rsidRPr="00B44587">
        <w:rPr>
          <w:rFonts w:ascii="Times New Roman" w:hAnsi="Times New Roman" w:cs="Times New Roman"/>
          <w:sz w:val="24"/>
          <w:szCs w:val="24"/>
        </w:rPr>
        <w:t xml:space="preserve"> Business</w:t>
      </w:r>
      <w:r w:rsidR="00531582" w:rsidRPr="00B44587">
        <w:rPr>
          <w:rFonts w:ascii="Times New Roman" w:hAnsi="Times New Roman" w:cs="Times New Roman"/>
          <w:sz w:val="24"/>
          <w:szCs w:val="24"/>
        </w:rPr>
        <w:t xml:space="preserve"> and Executive</w:t>
      </w:r>
      <w:r w:rsidRPr="00B44587">
        <w:rPr>
          <w:rFonts w:ascii="Times New Roman" w:hAnsi="Times New Roman" w:cs="Times New Roman"/>
          <w:sz w:val="24"/>
          <w:szCs w:val="24"/>
        </w:rPr>
        <w:t xml:space="preserve"> Hangars (Appendix - Section 4)).  Any required plans for Improvements submitted by Lessee to the City for the purpose of receiving construction permits must substantially conform to the general drawings and information for Improvements as approved by the Aviation Director.       </w:t>
      </w:r>
    </w:p>
    <w:p w:rsidR="000207CE" w:rsidRPr="00B44587" w:rsidRDefault="000207CE" w:rsidP="000207CE">
      <w:pPr>
        <w:pStyle w:val="ListParagraph"/>
        <w:rPr>
          <w:rFonts w:ascii="Times New Roman" w:hAnsi="Times New Roman" w:cs="Times New Roman"/>
          <w:sz w:val="24"/>
          <w:szCs w:val="24"/>
        </w:rPr>
      </w:pPr>
    </w:p>
    <w:p w:rsidR="000207CE" w:rsidRPr="00B44587" w:rsidRDefault="005A7891" w:rsidP="00A26502">
      <w:pPr>
        <w:pStyle w:val="ListParagraph"/>
        <w:numPr>
          <w:ilvl w:val="0"/>
          <w:numId w:val="4"/>
        </w:numPr>
        <w:tabs>
          <w:tab w:val="left" w:pos="1080"/>
        </w:tabs>
        <w:spacing w:after="0" w:line="240" w:lineRule="auto"/>
        <w:ind w:left="0" w:firstLine="720"/>
        <w:jc w:val="both"/>
        <w:rPr>
          <w:rFonts w:ascii="Times New Roman" w:hAnsi="Times New Roman" w:cs="Times New Roman"/>
          <w:sz w:val="24"/>
          <w:szCs w:val="24"/>
        </w:rPr>
      </w:pPr>
      <w:r w:rsidRPr="00B44587">
        <w:rPr>
          <w:rFonts w:ascii="Times New Roman" w:hAnsi="Times New Roman" w:cs="Times New Roman"/>
          <w:sz w:val="24"/>
          <w:szCs w:val="24"/>
        </w:rPr>
        <w:t>Lessee is required to obtain all environmental permits related to the construction</w:t>
      </w:r>
      <w:r w:rsidR="00B44587">
        <w:rPr>
          <w:rFonts w:ascii="Times New Roman" w:hAnsi="Times New Roman" w:cs="Times New Roman"/>
          <w:sz w:val="24"/>
          <w:szCs w:val="24"/>
        </w:rPr>
        <w:t xml:space="preserve"> or modification</w:t>
      </w:r>
      <w:r w:rsidRPr="00B44587">
        <w:rPr>
          <w:rFonts w:ascii="Times New Roman" w:hAnsi="Times New Roman" w:cs="Times New Roman"/>
          <w:sz w:val="24"/>
          <w:szCs w:val="24"/>
        </w:rPr>
        <w:t xml:space="preserve"> of the Improvements and Lessee's use of the Premises.</w:t>
      </w:r>
    </w:p>
    <w:p w:rsidR="005A7891" w:rsidRPr="000B589B" w:rsidRDefault="005A7891" w:rsidP="000B589B">
      <w:pPr>
        <w:spacing w:after="0" w:line="240" w:lineRule="auto"/>
        <w:rPr>
          <w:rFonts w:ascii="Times New Roman" w:hAnsi="Times New Roman" w:cs="Times New Roman"/>
          <w:sz w:val="24"/>
          <w:szCs w:val="24"/>
        </w:rPr>
      </w:pPr>
    </w:p>
    <w:p w:rsidR="005A7891" w:rsidRPr="006869E5" w:rsidRDefault="005A7891" w:rsidP="006869E5">
      <w:pPr>
        <w:spacing w:after="0" w:line="240" w:lineRule="auto"/>
        <w:jc w:val="center"/>
        <w:rPr>
          <w:rFonts w:ascii="Times New Roman" w:hAnsi="Times New Roman" w:cs="Times New Roman"/>
          <w:b/>
          <w:sz w:val="24"/>
          <w:szCs w:val="24"/>
        </w:rPr>
      </w:pPr>
      <w:r w:rsidRPr="006869E5">
        <w:rPr>
          <w:rFonts w:ascii="Times New Roman" w:hAnsi="Times New Roman" w:cs="Times New Roman"/>
          <w:b/>
          <w:sz w:val="24"/>
          <w:szCs w:val="24"/>
        </w:rPr>
        <w:t>SECTION 7. MAINTENANCE</w:t>
      </w:r>
    </w:p>
    <w:p w:rsidR="006869E5" w:rsidRPr="006869E5" w:rsidRDefault="006869E5" w:rsidP="00673067">
      <w:pPr>
        <w:tabs>
          <w:tab w:val="left" w:pos="1080"/>
        </w:tabs>
        <w:spacing w:after="0" w:line="240" w:lineRule="auto"/>
        <w:rPr>
          <w:rFonts w:ascii="Times New Roman" w:hAnsi="Times New Roman" w:cs="Times New Roman"/>
          <w:sz w:val="24"/>
          <w:szCs w:val="24"/>
        </w:rPr>
      </w:pPr>
    </w:p>
    <w:p w:rsidR="006869E5" w:rsidRDefault="005A7891" w:rsidP="00A26502">
      <w:pPr>
        <w:pStyle w:val="ListParagraph"/>
        <w:numPr>
          <w:ilvl w:val="0"/>
          <w:numId w:val="5"/>
        </w:numPr>
        <w:tabs>
          <w:tab w:val="left" w:pos="1080"/>
        </w:tabs>
        <w:spacing w:after="0" w:line="240" w:lineRule="auto"/>
        <w:ind w:left="0" w:firstLine="720"/>
        <w:jc w:val="both"/>
        <w:rPr>
          <w:rFonts w:ascii="Times New Roman" w:hAnsi="Times New Roman" w:cs="Times New Roman"/>
          <w:sz w:val="24"/>
          <w:szCs w:val="24"/>
        </w:rPr>
      </w:pPr>
      <w:r w:rsidRPr="006869E5">
        <w:rPr>
          <w:rFonts w:ascii="Times New Roman" w:hAnsi="Times New Roman" w:cs="Times New Roman"/>
          <w:sz w:val="24"/>
          <w:szCs w:val="24"/>
        </w:rPr>
        <w:t>Lessee must, to the Aviation Director's satisfaction, maintain the Premises</w:t>
      </w:r>
      <w:r w:rsidR="00CD43A3">
        <w:rPr>
          <w:rFonts w:ascii="Times New Roman" w:hAnsi="Times New Roman" w:cs="Times New Roman"/>
          <w:sz w:val="24"/>
          <w:szCs w:val="24"/>
        </w:rPr>
        <w:t>, including the gate,</w:t>
      </w:r>
      <w:r w:rsidR="00ED5EB3">
        <w:rPr>
          <w:rFonts w:ascii="Times New Roman" w:hAnsi="Times New Roman" w:cs="Times New Roman"/>
          <w:sz w:val="24"/>
          <w:szCs w:val="24"/>
        </w:rPr>
        <w:t xml:space="preserve"> </w:t>
      </w:r>
      <w:r w:rsidRPr="006869E5">
        <w:rPr>
          <w:rFonts w:ascii="Times New Roman" w:hAnsi="Times New Roman" w:cs="Times New Roman"/>
          <w:sz w:val="24"/>
          <w:szCs w:val="24"/>
        </w:rPr>
        <w:t>in good condition and repair and in a safe, clean and sanitary condition.</w:t>
      </w:r>
    </w:p>
    <w:p w:rsidR="006869E5" w:rsidRPr="006869E5" w:rsidRDefault="006869E5" w:rsidP="006869E5">
      <w:pPr>
        <w:pStyle w:val="ListParagraph"/>
        <w:rPr>
          <w:rFonts w:ascii="Times New Roman" w:hAnsi="Times New Roman" w:cs="Times New Roman"/>
          <w:sz w:val="24"/>
          <w:szCs w:val="24"/>
        </w:rPr>
      </w:pPr>
    </w:p>
    <w:p w:rsidR="00ED5EB3" w:rsidRDefault="00ED5EB3" w:rsidP="00673067">
      <w:pPr>
        <w:pStyle w:val="ListParagraph"/>
        <w:numPr>
          <w:ilvl w:val="0"/>
          <w:numId w:val="5"/>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Lessee must pay the first $500.00 of maintenance cost, per repair.</w:t>
      </w:r>
    </w:p>
    <w:p w:rsidR="00ED5EB3" w:rsidRDefault="00ED5EB3" w:rsidP="00ED5EB3">
      <w:pPr>
        <w:pStyle w:val="ListParagraph"/>
        <w:tabs>
          <w:tab w:val="left" w:pos="1080"/>
        </w:tabs>
        <w:spacing w:after="0" w:line="240" w:lineRule="auto"/>
        <w:jc w:val="both"/>
        <w:rPr>
          <w:rFonts w:ascii="Times New Roman" w:hAnsi="Times New Roman" w:cs="Times New Roman"/>
          <w:sz w:val="24"/>
          <w:szCs w:val="24"/>
        </w:rPr>
      </w:pPr>
    </w:p>
    <w:p w:rsidR="00673067" w:rsidRDefault="005A7891" w:rsidP="00673067">
      <w:pPr>
        <w:pStyle w:val="ListParagraph"/>
        <w:numPr>
          <w:ilvl w:val="0"/>
          <w:numId w:val="5"/>
        </w:numPr>
        <w:tabs>
          <w:tab w:val="left" w:pos="1080"/>
        </w:tabs>
        <w:spacing w:after="0" w:line="240" w:lineRule="auto"/>
        <w:ind w:left="0" w:firstLine="720"/>
        <w:jc w:val="both"/>
        <w:rPr>
          <w:rFonts w:ascii="Times New Roman" w:hAnsi="Times New Roman" w:cs="Times New Roman"/>
          <w:sz w:val="24"/>
          <w:szCs w:val="24"/>
        </w:rPr>
      </w:pPr>
      <w:r w:rsidRPr="006869E5">
        <w:rPr>
          <w:rFonts w:ascii="Times New Roman" w:hAnsi="Times New Roman" w:cs="Times New Roman"/>
          <w:sz w:val="24"/>
          <w:szCs w:val="24"/>
        </w:rPr>
        <w:t xml:space="preserve">If Lessee fails to make </w:t>
      </w:r>
      <w:r w:rsidR="00155FBF">
        <w:rPr>
          <w:rFonts w:ascii="Times New Roman" w:hAnsi="Times New Roman" w:cs="Times New Roman"/>
          <w:sz w:val="24"/>
          <w:szCs w:val="24"/>
        </w:rPr>
        <w:t xml:space="preserve">required maintenance </w:t>
      </w:r>
      <w:r w:rsidRPr="006869E5">
        <w:rPr>
          <w:rFonts w:ascii="Times New Roman" w:hAnsi="Times New Roman" w:cs="Times New Roman"/>
          <w:sz w:val="24"/>
          <w:szCs w:val="24"/>
        </w:rPr>
        <w:t>repairs to the Premises, correct any unsafe or unsanitary condition, or remove any litter or waste as required by this Section, the City will give Lessee written notice of the defect.  If Lessee fails to correct the condition within 30 days following the date of the City's written notice, the City may either terminate this Lease or may enter upon the Premises and correct the condition at Lessee's expense.  Le</w:t>
      </w:r>
      <w:r w:rsidR="00E215FE">
        <w:rPr>
          <w:rFonts w:ascii="Times New Roman" w:hAnsi="Times New Roman" w:cs="Times New Roman"/>
          <w:sz w:val="24"/>
          <w:szCs w:val="24"/>
        </w:rPr>
        <w:t>ssee will pay to City the</w:t>
      </w:r>
      <w:r w:rsidRPr="006869E5">
        <w:rPr>
          <w:rFonts w:ascii="Times New Roman" w:hAnsi="Times New Roman" w:cs="Times New Roman"/>
          <w:sz w:val="24"/>
          <w:szCs w:val="24"/>
        </w:rPr>
        <w:t xml:space="preserve"> cost incurred</w:t>
      </w:r>
      <w:r w:rsidR="0015786B">
        <w:rPr>
          <w:rFonts w:ascii="Times New Roman" w:hAnsi="Times New Roman" w:cs="Times New Roman"/>
          <w:sz w:val="24"/>
          <w:szCs w:val="24"/>
        </w:rPr>
        <w:t xml:space="preserve"> in correcting the condition plus</w:t>
      </w:r>
      <w:r w:rsidRPr="006869E5">
        <w:rPr>
          <w:rFonts w:ascii="Times New Roman" w:hAnsi="Times New Roman" w:cs="Times New Roman"/>
          <w:sz w:val="24"/>
          <w:szCs w:val="24"/>
        </w:rPr>
        <w:t xml:space="preserve"> </w:t>
      </w:r>
      <w:r w:rsidR="00673067">
        <w:rPr>
          <w:rFonts w:ascii="Times New Roman" w:hAnsi="Times New Roman" w:cs="Times New Roman"/>
          <w:sz w:val="24"/>
          <w:szCs w:val="24"/>
        </w:rPr>
        <w:t xml:space="preserve">20 percent </w:t>
      </w:r>
      <w:r w:rsidR="002351CD">
        <w:rPr>
          <w:rFonts w:ascii="Times New Roman" w:hAnsi="Times New Roman" w:cs="Times New Roman"/>
          <w:sz w:val="24"/>
          <w:szCs w:val="24"/>
        </w:rPr>
        <w:t xml:space="preserve">in administrative fee </w:t>
      </w:r>
      <w:r w:rsidRPr="006869E5">
        <w:rPr>
          <w:rFonts w:ascii="Times New Roman" w:hAnsi="Times New Roman" w:cs="Times New Roman"/>
          <w:sz w:val="24"/>
          <w:szCs w:val="24"/>
        </w:rPr>
        <w:t xml:space="preserve">within 10 days of receipt of an itemized bill from the City. </w:t>
      </w:r>
      <w:r w:rsidR="000C60E0">
        <w:rPr>
          <w:rFonts w:ascii="Times New Roman" w:hAnsi="Times New Roman" w:cs="Times New Roman"/>
          <w:sz w:val="24"/>
          <w:szCs w:val="24"/>
        </w:rPr>
        <w:t>The City reserves the right to seek any other remedy to which the City is entitled under the applicable law.</w:t>
      </w:r>
      <w:r w:rsidRPr="006869E5">
        <w:rPr>
          <w:rFonts w:ascii="Times New Roman" w:hAnsi="Times New Roman" w:cs="Times New Roman"/>
          <w:sz w:val="24"/>
          <w:szCs w:val="24"/>
        </w:rPr>
        <w:t xml:space="preserve">   </w:t>
      </w:r>
    </w:p>
    <w:p w:rsidR="006869E5" w:rsidRPr="00673067" w:rsidRDefault="006869E5" w:rsidP="00673067">
      <w:pPr>
        <w:tabs>
          <w:tab w:val="left" w:pos="1080"/>
        </w:tabs>
        <w:spacing w:after="0" w:line="240" w:lineRule="auto"/>
        <w:jc w:val="both"/>
        <w:rPr>
          <w:rFonts w:ascii="Times New Roman" w:hAnsi="Times New Roman" w:cs="Times New Roman"/>
          <w:sz w:val="24"/>
          <w:szCs w:val="24"/>
        </w:rPr>
      </w:pPr>
    </w:p>
    <w:p w:rsidR="005A7891" w:rsidRDefault="005A7891" w:rsidP="00A26502">
      <w:pPr>
        <w:pStyle w:val="ListParagraph"/>
        <w:numPr>
          <w:ilvl w:val="0"/>
          <w:numId w:val="5"/>
        </w:numPr>
        <w:tabs>
          <w:tab w:val="left" w:pos="1080"/>
        </w:tabs>
        <w:spacing w:after="0" w:line="240" w:lineRule="auto"/>
        <w:ind w:left="0" w:firstLine="720"/>
        <w:jc w:val="both"/>
        <w:rPr>
          <w:rFonts w:ascii="Times New Roman" w:hAnsi="Times New Roman" w:cs="Times New Roman"/>
          <w:sz w:val="24"/>
          <w:szCs w:val="24"/>
        </w:rPr>
      </w:pPr>
      <w:r w:rsidRPr="006869E5">
        <w:rPr>
          <w:rFonts w:ascii="Times New Roman" w:hAnsi="Times New Roman" w:cs="Times New Roman"/>
          <w:sz w:val="24"/>
          <w:szCs w:val="24"/>
        </w:rPr>
        <w:t xml:space="preserve">Any damage to the Premises occurring as a </w:t>
      </w:r>
      <w:r w:rsidR="00EF7E92">
        <w:rPr>
          <w:rFonts w:ascii="Times New Roman" w:hAnsi="Times New Roman" w:cs="Times New Roman"/>
          <w:sz w:val="24"/>
          <w:szCs w:val="24"/>
        </w:rPr>
        <w:t xml:space="preserve">result of Lessee's act or </w:t>
      </w:r>
      <w:r w:rsidRPr="006869E5">
        <w:rPr>
          <w:rFonts w:ascii="Times New Roman" w:hAnsi="Times New Roman" w:cs="Times New Roman"/>
          <w:sz w:val="24"/>
          <w:szCs w:val="24"/>
        </w:rPr>
        <w:t>conduct will be repaired by Lessee at Lessee's sole expense, regardless of the cost.</w:t>
      </w:r>
      <w:r w:rsidR="00B44587">
        <w:rPr>
          <w:rFonts w:ascii="Times New Roman" w:hAnsi="Times New Roman" w:cs="Times New Roman"/>
          <w:sz w:val="24"/>
          <w:szCs w:val="24"/>
        </w:rPr>
        <w:t xml:space="preserve"> If Lessee fails to repair such damages within 30 days following the date of the City’s written notice, the City may either terminate this Lease or may enter upon the Premises and repair the damages at Lesse</w:t>
      </w:r>
      <w:r w:rsidR="00E215FE">
        <w:rPr>
          <w:rFonts w:ascii="Times New Roman" w:hAnsi="Times New Roman" w:cs="Times New Roman"/>
          <w:sz w:val="24"/>
          <w:szCs w:val="24"/>
        </w:rPr>
        <w:t>e’s expense. Lessee will pay to</w:t>
      </w:r>
      <w:r w:rsidR="00B44587">
        <w:rPr>
          <w:rFonts w:ascii="Times New Roman" w:hAnsi="Times New Roman" w:cs="Times New Roman"/>
          <w:sz w:val="24"/>
          <w:szCs w:val="24"/>
        </w:rPr>
        <w:t xml:space="preserve"> City the cost of repairing such damages plus 20 percent </w:t>
      </w:r>
      <w:r w:rsidR="002351CD">
        <w:rPr>
          <w:rFonts w:ascii="Times New Roman" w:hAnsi="Times New Roman" w:cs="Times New Roman"/>
          <w:sz w:val="24"/>
          <w:szCs w:val="24"/>
        </w:rPr>
        <w:t xml:space="preserve">in </w:t>
      </w:r>
      <w:r w:rsidR="0015786B">
        <w:rPr>
          <w:rFonts w:ascii="Times New Roman" w:hAnsi="Times New Roman" w:cs="Times New Roman"/>
          <w:sz w:val="24"/>
          <w:szCs w:val="24"/>
        </w:rPr>
        <w:t xml:space="preserve">administrative fee </w:t>
      </w:r>
      <w:r w:rsidR="00B44587">
        <w:rPr>
          <w:rFonts w:ascii="Times New Roman" w:hAnsi="Times New Roman" w:cs="Times New Roman"/>
          <w:sz w:val="24"/>
          <w:szCs w:val="24"/>
        </w:rPr>
        <w:t xml:space="preserve">within 10 days of receipt of an itemized bill from the City. The City reserves the </w:t>
      </w:r>
      <w:r w:rsidR="000C60E0">
        <w:rPr>
          <w:rFonts w:ascii="Times New Roman" w:hAnsi="Times New Roman" w:cs="Times New Roman"/>
          <w:sz w:val="24"/>
          <w:szCs w:val="24"/>
        </w:rPr>
        <w:t>right to seek any other remedy</w:t>
      </w:r>
      <w:r w:rsidR="00B44587">
        <w:rPr>
          <w:rFonts w:ascii="Times New Roman" w:hAnsi="Times New Roman" w:cs="Times New Roman"/>
          <w:sz w:val="24"/>
          <w:szCs w:val="24"/>
        </w:rPr>
        <w:t xml:space="preserve"> </w:t>
      </w:r>
      <w:r w:rsidR="000C60E0">
        <w:rPr>
          <w:rFonts w:ascii="Times New Roman" w:hAnsi="Times New Roman" w:cs="Times New Roman"/>
          <w:sz w:val="24"/>
          <w:szCs w:val="24"/>
        </w:rPr>
        <w:t xml:space="preserve">to which the City is entitled under the applicable </w:t>
      </w:r>
      <w:r w:rsidR="00B44587">
        <w:rPr>
          <w:rFonts w:ascii="Times New Roman" w:hAnsi="Times New Roman" w:cs="Times New Roman"/>
          <w:sz w:val="24"/>
          <w:szCs w:val="24"/>
        </w:rPr>
        <w:t>law.</w:t>
      </w:r>
    </w:p>
    <w:p w:rsidR="002351CD" w:rsidRPr="002351CD" w:rsidRDefault="002351CD" w:rsidP="002351CD">
      <w:pPr>
        <w:pStyle w:val="ListParagraph"/>
        <w:rPr>
          <w:rFonts w:ascii="Times New Roman" w:hAnsi="Times New Roman" w:cs="Times New Roman"/>
          <w:sz w:val="24"/>
          <w:szCs w:val="24"/>
        </w:rPr>
      </w:pPr>
    </w:p>
    <w:p w:rsidR="002351CD" w:rsidRDefault="002351CD" w:rsidP="00A26502">
      <w:pPr>
        <w:pStyle w:val="ListParagraph"/>
        <w:numPr>
          <w:ilvl w:val="0"/>
          <w:numId w:val="5"/>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City will maintain the landscape on the leased Premises. </w:t>
      </w:r>
    </w:p>
    <w:p w:rsidR="00155FBF" w:rsidRDefault="00155FBF" w:rsidP="00155FBF">
      <w:pPr>
        <w:tabs>
          <w:tab w:val="left" w:pos="1080"/>
        </w:tabs>
        <w:spacing w:after="0" w:line="240" w:lineRule="auto"/>
        <w:jc w:val="both"/>
      </w:pPr>
    </w:p>
    <w:p w:rsidR="00155FBF" w:rsidRPr="00155FBF" w:rsidRDefault="00155FBF" w:rsidP="00155FBF">
      <w:pPr>
        <w:tabs>
          <w:tab w:val="left" w:pos="1080"/>
        </w:tabs>
        <w:spacing w:after="0" w:line="240" w:lineRule="auto"/>
        <w:jc w:val="both"/>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p>
    <w:p w:rsidR="005A7891" w:rsidRPr="006869E5" w:rsidRDefault="005A7891" w:rsidP="006869E5">
      <w:pPr>
        <w:spacing w:after="0" w:line="240" w:lineRule="auto"/>
        <w:jc w:val="center"/>
        <w:rPr>
          <w:rFonts w:ascii="Times New Roman" w:hAnsi="Times New Roman" w:cs="Times New Roman"/>
          <w:b/>
          <w:sz w:val="24"/>
          <w:szCs w:val="24"/>
        </w:rPr>
      </w:pPr>
      <w:r w:rsidRPr="006869E5">
        <w:rPr>
          <w:rFonts w:ascii="Times New Roman" w:hAnsi="Times New Roman" w:cs="Times New Roman"/>
          <w:b/>
          <w:sz w:val="24"/>
          <w:szCs w:val="24"/>
        </w:rPr>
        <w:lastRenderedPageBreak/>
        <w:t>SECTION 8. INSURANCE</w:t>
      </w: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 xml:space="preserve">  </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t>Lessee will obtain and maintain during this Lease, at Lessee's expen</w:t>
      </w:r>
      <w:r w:rsidR="00A65E04">
        <w:rPr>
          <w:rFonts w:ascii="Times New Roman" w:hAnsi="Times New Roman" w:cs="Times New Roman"/>
          <w:sz w:val="24"/>
          <w:szCs w:val="24"/>
        </w:rPr>
        <w:t>se, insurance for a Commercial Operator</w:t>
      </w:r>
      <w:r w:rsidR="00CD43A3">
        <w:rPr>
          <w:rFonts w:ascii="Times New Roman" w:hAnsi="Times New Roman" w:cs="Times New Roman"/>
          <w:sz w:val="24"/>
          <w:szCs w:val="24"/>
        </w:rPr>
        <w:t xml:space="preserve"> – Large Aircraft Operations or Other Specialized Commercial Aviation Services</w:t>
      </w:r>
      <w:r w:rsidR="00A65E04">
        <w:rPr>
          <w:rFonts w:ascii="Times New Roman" w:hAnsi="Times New Roman" w:cs="Times New Roman"/>
          <w:sz w:val="24"/>
          <w:szCs w:val="24"/>
        </w:rPr>
        <w:t xml:space="preserve"> </w:t>
      </w:r>
      <w:r w:rsidRPr="00A65E04">
        <w:rPr>
          <w:rFonts w:ascii="Times New Roman" w:hAnsi="Times New Roman" w:cs="Times New Roman"/>
          <w:sz w:val="24"/>
          <w:szCs w:val="24"/>
        </w:rPr>
        <w:t>as set forth in PU-111F-</w:t>
      </w:r>
      <w:r w:rsidR="00A65E04" w:rsidRPr="00A65E04">
        <w:rPr>
          <w:rFonts w:ascii="Times New Roman" w:hAnsi="Times New Roman" w:cs="Times New Roman"/>
          <w:sz w:val="24"/>
          <w:szCs w:val="24"/>
        </w:rPr>
        <w:t>6</w:t>
      </w:r>
      <w:r w:rsidRPr="00A65E04">
        <w:rPr>
          <w:rFonts w:ascii="Times New Roman" w:hAnsi="Times New Roman" w:cs="Times New Roman"/>
          <w:sz w:val="24"/>
          <w:szCs w:val="24"/>
        </w:rPr>
        <w:t>, attached as Exhibit E to this</w:t>
      </w:r>
      <w:r w:rsidRPr="000B589B">
        <w:rPr>
          <w:rFonts w:ascii="Times New Roman" w:hAnsi="Times New Roman" w:cs="Times New Roman"/>
          <w:sz w:val="24"/>
          <w:szCs w:val="24"/>
        </w:rPr>
        <w:t xml:space="preserve"> Lease.  </w:t>
      </w:r>
    </w:p>
    <w:p w:rsidR="00F53208" w:rsidRDefault="00F53208" w:rsidP="006869E5">
      <w:pPr>
        <w:spacing w:after="0" w:line="240" w:lineRule="auto"/>
        <w:jc w:val="center"/>
        <w:rPr>
          <w:rFonts w:ascii="Times New Roman" w:hAnsi="Times New Roman" w:cs="Times New Roman"/>
          <w:b/>
          <w:sz w:val="24"/>
          <w:szCs w:val="24"/>
        </w:rPr>
      </w:pPr>
    </w:p>
    <w:p w:rsidR="005A7891" w:rsidRPr="006869E5" w:rsidRDefault="005A7891" w:rsidP="006869E5">
      <w:pPr>
        <w:spacing w:after="0" w:line="240" w:lineRule="auto"/>
        <w:jc w:val="center"/>
        <w:rPr>
          <w:rFonts w:ascii="Times New Roman" w:hAnsi="Times New Roman" w:cs="Times New Roman"/>
          <w:b/>
          <w:sz w:val="24"/>
          <w:szCs w:val="24"/>
        </w:rPr>
      </w:pPr>
      <w:r w:rsidRPr="006869E5">
        <w:rPr>
          <w:rFonts w:ascii="Times New Roman" w:hAnsi="Times New Roman" w:cs="Times New Roman"/>
          <w:b/>
          <w:sz w:val="24"/>
          <w:szCs w:val="24"/>
        </w:rPr>
        <w:t>SECTION 9.  TAXES, ASSESSMENTS AND FEES</w:t>
      </w: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 xml:space="preserve"> </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t>Lessee will pay all taxes, assessments and fees</w:t>
      </w:r>
      <w:r w:rsidR="00F17B5A">
        <w:rPr>
          <w:rFonts w:ascii="Times New Roman" w:hAnsi="Times New Roman" w:cs="Times New Roman"/>
          <w:sz w:val="24"/>
          <w:szCs w:val="24"/>
        </w:rPr>
        <w:t>, including permit and license fees,</w:t>
      </w:r>
      <w:r w:rsidRPr="000B589B">
        <w:rPr>
          <w:rFonts w:ascii="Times New Roman" w:hAnsi="Times New Roman" w:cs="Times New Roman"/>
          <w:sz w:val="24"/>
          <w:szCs w:val="24"/>
        </w:rPr>
        <w:t xml:space="preserve"> assessed or levied upon Lessee</w:t>
      </w:r>
      <w:r w:rsidR="00647430">
        <w:rPr>
          <w:rFonts w:ascii="Times New Roman" w:hAnsi="Times New Roman" w:cs="Times New Roman"/>
          <w:sz w:val="24"/>
          <w:szCs w:val="24"/>
        </w:rPr>
        <w:t xml:space="preserve">, </w:t>
      </w:r>
      <w:r w:rsidRPr="000B589B">
        <w:rPr>
          <w:rFonts w:ascii="Times New Roman" w:hAnsi="Times New Roman" w:cs="Times New Roman"/>
          <w:sz w:val="24"/>
          <w:szCs w:val="24"/>
        </w:rPr>
        <w:t>Lessee's property</w:t>
      </w:r>
      <w:r w:rsidR="00647430">
        <w:rPr>
          <w:rFonts w:ascii="Times New Roman" w:hAnsi="Times New Roman" w:cs="Times New Roman"/>
          <w:sz w:val="24"/>
          <w:szCs w:val="24"/>
        </w:rPr>
        <w:t>, or leasehold interest</w:t>
      </w:r>
      <w:r w:rsidRPr="000B589B">
        <w:rPr>
          <w:rFonts w:ascii="Times New Roman" w:hAnsi="Times New Roman" w:cs="Times New Roman"/>
          <w:sz w:val="24"/>
          <w:szCs w:val="24"/>
        </w:rPr>
        <w:t xml:space="preserve"> by any government entity or political subdivision, on or before the date provided by law. </w:t>
      </w:r>
    </w:p>
    <w:p w:rsidR="005A7891" w:rsidRPr="000B589B" w:rsidRDefault="005A7891" w:rsidP="000B589B">
      <w:pPr>
        <w:spacing w:after="0" w:line="240" w:lineRule="auto"/>
        <w:rPr>
          <w:rFonts w:ascii="Times New Roman" w:hAnsi="Times New Roman" w:cs="Times New Roman"/>
          <w:sz w:val="24"/>
          <w:szCs w:val="24"/>
        </w:rPr>
      </w:pPr>
    </w:p>
    <w:p w:rsidR="005A7891" w:rsidRPr="006869E5" w:rsidRDefault="005A7891" w:rsidP="006869E5">
      <w:pPr>
        <w:spacing w:after="0" w:line="240" w:lineRule="auto"/>
        <w:jc w:val="center"/>
        <w:rPr>
          <w:rFonts w:ascii="Times New Roman" w:hAnsi="Times New Roman" w:cs="Times New Roman"/>
          <w:b/>
          <w:sz w:val="24"/>
          <w:szCs w:val="24"/>
        </w:rPr>
      </w:pPr>
      <w:r w:rsidRPr="006869E5">
        <w:rPr>
          <w:rFonts w:ascii="Times New Roman" w:hAnsi="Times New Roman" w:cs="Times New Roman"/>
          <w:b/>
          <w:sz w:val="24"/>
          <w:szCs w:val="24"/>
        </w:rPr>
        <w:t>SECTION 10.  UTILITIES</w:t>
      </w: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 xml:space="preserve"> </w:t>
      </w:r>
    </w:p>
    <w:p w:rsidR="006869E5" w:rsidRDefault="002C731B" w:rsidP="00A26502">
      <w:pPr>
        <w:pStyle w:val="ListParagraph"/>
        <w:numPr>
          <w:ilvl w:val="0"/>
          <w:numId w:val="6"/>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The City will provide, maintain, and repair the facilities necessary to provide water and wastewater and utility services to the Leased Premises.</w:t>
      </w:r>
    </w:p>
    <w:p w:rsidR="002C731B" w:rsidRPr="002C731B" w:rsidRDefault="002C731B" w:rsidP="002C731B">
      <w:pPr>
        <w:pStyle w:val="ListParagraph"/>
        <w:tabs>
          <w:tab w:val="left" w:pos="1080"/>
        </w:tabs>
        <w:spacing w:after="0" w:line="240" w:lineRule="auto"/>
        <w:rPr>
          <w:rFonts w:ascii="Times New Roman" w:hAnsi="Times New Roman" w:cs="Times New Roman"/>
          <w:sz w:val="24"/>
          <w:szCs w:val="24"/>
        </w:rPr>
      </w:pPr>
    </w:p>
    <w:p w:rsidR="006869E5" w:rsidRDefault="002C731B" w:rsidP="00A26502">
      <w:pPr>
        <w:pStyle w:val="ListParagraph"/>
        <w:numPr>
          <w:ilvl w:val="0"/>
          <w:numId w:val="6"/>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Electricity</w:t>
      </w:r>
      <w:r w:rsidR="005A7891" w:rsidRPr="006869E5">
        <w:rPr>
          <w:rFonts w:ascii="Times New Roman" w:hAnsi="Times New Roman" w:cs="Times New Roman"/>
          <w:sz w:val="24"/>
          <w:szCs w:val="24"/>
        </w:rPr>
        <w:t xml:space="preserve"> and telephone services are available to serve the Premises.  Lessee must separately contract with the providers of those utility services and pay all costs charged by the providers for those services.</w:t>
      </w:r>
    </w:p>
    <w:p w:rsidR="006869E5" w:rsidRPr="006869E5" w:rsidRDefault="006869E5" w:rsidP="006869E5">
      <w:pPr>
        <w:pStyle w:val="ListParagraph"/>
        <w:rPr>
          <w:rFonts w:ascii="Times New Roman" w:hAnsi="Times New Roman" w:cs="Times New Roman"/>
          <w:sz w:val="24"/>
          <w:szCs w:val="24"/>
        </w:rPr>
      </w:pPr>
    </w:p>
    <w:p w:rsidR="005A7891" w:rsidRPr="006869E5" w:rsidRDefault="005A7891" w:rsidP="00A26502">
      <w:pPr>
        <w:pStyle w:val="ListParagraph"/>
        <w:numPr>
          <w:ilvl w:val="0"/>
          <w:numId w:val="6"/>
        </w:numPr>
        <w:tabs>
          <w:tab w:val="left" w:pos="1080"/>
        </w:tabs>
        <w:spacing w:after="0" w:line="240" w:lineRule="auto"/>
        <w:ind w:left="0" w:firstLine="720"/>
        <w:jc w:val="both"/>
        <w:rPr>
          <w:rFonts w:ascii="Times New Roman" w:hAnsi="Times New Roman" w:cs="Times New Roman"/>
          <w:sz w:val="24"/>
          <w:szCs w:val="24"/>
        </w:rPr>
      </w:pPr>
      <w:r w:rsidRPr="006869E5">
        <w:rPr>
          <w:rFonts w:ascii="Times New Roman" w:hAnsi="Times New Roman" w:cs="Times New Roman"/>
          <w:sz w:val="24"/>
          <w:szCs w:val="24"/>
        </w:rPr>
        <w:t xml:space="preserve">The City may, without charge by Lessee, connect to and make use of water, </w:t>
      </w:r>
      <w:r w:rsidR="006869E5">
        <w:rPr>
          <w:rFonts w:ascii="Times New Roman" w:hAnsi="Times New Roman" w:cs="Times New Roman"/>
          <w:sz w:val="24"/>
          <w:szCs w:val="24"/>
        </w:rPr>
        <w:t>s</w:t>
      </w:r>
      <w:r w:rsidRPr="006869E5">
        <w:rPr>
          <w:rFonts w:ascii="Times New Roman" w:hAnsi="Times New Roman" w:cs="Times New Roman"/>
          <w:sz w:val="24"/>
          <w:szCs w:val="24"/>
        </w:rPr>
        <w:t xml:space="preserve">eptic, electric, gas, or telecommunication lines, equipment, or facilities located upon the Premises if the connections and use do not interfere with the Lessee's use of the Premises and do not result in Lessee incurring any additional charges or costs. </w:t>
      </w:r>
    </w:p>
    <w:p w:rsidR="005A7891" w:rsidRPr="000B589B" w:rsidRDefault="005A7891" w:rsidP="000B589B">
      <w:pPr>
        <w:spacing w:after="0" w:line="240" w:lineRule="auto"/>
        <w:rPr>
          <w:rFonts w:ascii="Times New Roman" w:hAnsi="Times New Roman" w:cs="Times New Roman"/>
          <w:sz w:val="24"/>
          <w:szCs w:val="24"/>
        </w:rPr>
      </w:pPr>
    </w:p>
    <w:p w:rsidR="005A7891" w:rsidRPr="006869E5" w:rsidRDefault="005A7891" w:rsidP="006869E5">
      <w:pPr>
        <w:spacing w:after="0" w:line="240" w:lineRule="auto"/>
        <w:jc w:val="center"/>
        <w:rPr>
          <w:rFonts w:ascii="Times New Roman" w:hAnsi="Times New Roman" w:cs="Times New Roman"/>
          <w:b/>
          <w:sz w:val="24"/>
          <w:szCs w:val="24"/>
        </w:rPr>
      </w:pPr>
      <w:r w:rsidRPr="00973883">
        <w:rPr>
          <w:rFonts w:ascii="Times New Roman" w:hAnsi="Times New Roman" w:cs="Times New Roman"/>
          <w:b/>
          <w:sz w:val="24"/>
          <w:szCs w:val="24"/>
        </w:rPr>
        <w:t>SECTION 11.  DAMAGE TO OR DESTRUCTION OF PREMISES</w:t>
      </w:r>
    </w:p>
    <w:p w:rsidR="005A7891" w:rsidRPr="000B589B" w:rsidRDefault="005A7891" w:rsidP="000B589B">
      <w:pPr>
        <w:spacing w:after="0" w:line="240" w:lineRule="auto"/>
        <w:rPr>
          <w:rFonts w:ascii="Times New Roman" w:hAnsi="Times New Roman" w:cs="Times New Roman"/>
          <w:sz w:val="24"/>
          <w:szCs w:val="24"/>
        </w:rPr>
      </w:pPr>
    </w:p>
    <w:p w:rsidR="00E22D29" w:rsidRDefault="005A7891" w:rsidP="00A26502">
      <w:pPr>
        <w:pStyle w:val="ListParagraph"/>
        <w:numPr>
          <w:ilvl w:val="0"/>
          <w:numId w:val="7"/>
        </w:numPr>
        <w:tabs>
          <w:tab w:val="left" w:pos="1080"/>
        </w:tabs>
        <w:spacing w:after="0" w:line="240" w:lineRule="auto"/>
        <w:ind w:left="0" w:firstLine="720"/>
        <w:jc w:val="both"/>
        <w:rPr>
          <w:rFonts w:ascii="Times New Roman" w:hAnsi="Times New Roman" w:cs="Times New Roman"/>
          <w:sz w:val="24"/>
          <w:szCs w:val="24"/>
        </w:rPr>
      </w:pPr>
      <w:r w:rsidRPr="00E22D29">
        <w:rPr>
          <w:rFonts w:ascii="Times New Roman" w:hAnsi="Times New Roman" w:cs="Times New Roman"/>
          <w:sz w:val="24"/>
          <w:szCs w:val="24"/>
        </w:rPr>
        <w:t>Damage to the Premises</w:t>
      </w:r>
      <w:r w:rsidR="00581847">
        <w:rPr>
          <w:rFonts w:ascii="Times New Roman" w:hAnsi="Times New Roman" w:cs="Times New Roman"/>
          <w:sz w:val="24"/>
          <w:szCs w:val="24"/>
        </w:rPr>
        <w:t xml:space="preserve">, </w:t>
      </w:r>
      <w:r w:rsidR="00EF7E92">
        <w:rPr>
          <w:rFonts w:ascii="Times New Roman" w:hAnsi="Times New Roman" w:cs="Times New Roman"/>
          <w:sz w:val="24"/>
          <w:szCs w:val="24"/>
        </w:rPr>
        <w:t>other than under section 7 of this Lease</w:t>
      </w:r>
      <w:r w:rsidR="00581847">
        <w:rPr>
          <w:rFonts w:ascii="Times New Roman" w:hAnsi="Times New Roman" w:cs="Times New Roman"/>
          <w:sz w:val="24"/>
          <w:szCs w:val="24"/>
        </w:rPr>
        <w:t>,</w:t>
      </w:r>
      <w:r w:rsidRPr="00E22D29">
        <w:rPr>
          <w:rFonts w:ascii="Times New Roman" w:hAnsi="Times New Roman" w:cs="Times New Roman"/>
          <w:sz w:val="24"/>
          <w:szCs w:val="24"/>
        </w:rPr>
        <w:t xml:space="preserve"> does not terminate this Lease. </w:t>
      </w:r>
      <w:r w:rsidRPr="009D2D72">
        <w:rPr>
          <w:rFonts w:ascii="Times New Roman" w:hAnsi="Times New Roman" w:cs="Times New Roman"/>
          <w:sz w:val="24"/>
          <w:szCs w:val="24"/>
        </w:rPr>
        <w:t>Within 90 days</w:t>
      </w:r>
      <w:r w:rsidRPr="00E22D29">
        <w:rPr>
          <w:rFonts w:ascii="Times New Roman" w:hAnsi="Times New Roman" w:cs="Times New Roman"/>
          <w:sz w:val="24"/>
          <w:szCs w:val="24"/>
        </w:rPr>
        <w:t xml:space="preserve"> following the date of the damage, the City will commence and diligently pursue to complete the repairs necessary to permit full use and occupancy of the Premises for the purposes permitted by this Lease.  </w:t>
      </w:r>
    </w:p>
    <w:p w:rsidR="00E22D29" w:rsidRDefault="00E22D29" w:rsidP="00E22D29">
      <w:pPr>
        <w:pStyle w:val="ListParagraph"/>
        <w:tabs>
          <w:tab w:val="left" w:pos="1080"/>
        </w:tabs>
        <w:spacing w:after="0" w:line="240" w:lineRule="auto"/>
        <w:rPr>
          <w:rFonts w:ascii="Times New Roman" w:hAnsi="Times New Roman" w:cs="Times New Roman"/>
          <w:sz w:val="24"/>
          <w:szCs w:val="24"/>
        </w:rPr>
      </w:pPr>
    </w:p>
    <w:p w:rsidR="005A7891" w:rsidRDefault="005A7891" w:rsidP="00A26502">
      <w:pPr>
        <w:pStyle w:val="ListParagraph"/>
        <w:numPr>
          <w:ilvl w:val="0"/>
          <w:numId w:val="7"/>
        </w:numPr>
        <w:tabs>
          <w:tab w:val="left" w:pos="1080"/>
        </w:tabs>
        <w:spacing w:after="0" w:line="240" w:lineRule="auto"/>
        <w:ind w:left="0" w:firstLine="720"/>
        <w:jc w:val="both"/>
        <w:rPr>
          <w:rFonts w:ascii="Times New Roman" w:hAnsi="Times New Roman" w:cs="Times New Roman"/>
          <w:sz w:val="24"/>
          <w:szCs w:val="24"/>
        </w:rPr>
      </w:pPr>
      <w:r w:rsidRPr="00E22D29">
        <w:rPr>
          <w:rFonts w:ascii="Times New Roman" w:hAnsi="Times New Roman" w:cs="Times New Roman"/>
          <w:sz w:val="24"/>
          <w:szCs w:val="24"/>
        </w:rPr>
        <w:t>If the Premises is so damaged or destroyed so that it may not be used for its intended purpose, as determined by the City, this Lease terminates on the date of the damage or destruction</w:t>
      </w:r>
      <w:r w:rsidR="00BB3D54">
        <w:rPr>
          <w:rFonts w:ascii="Times New Roman" w:hAnsi="Times New Roman" w:cs="Times New Roman"/>
          <w:sz w:val="24"/>
          <w:szCs w:val="24"/>
        </w:rPr>
        <w:t>.</w:t>
      </w:r>
    </w:p>
    <w:p w:rsidR="00057AB0" w:rsidRDefault="00057AB0" w:rsidP="00E22D29">
      <w:pPr>
        <w:spacing w:after="0" w:line="240" w:lineRule="auto"/>
        <w:jc w:val="center"/>
        <w:rPr>
          <w:rFonts w:ascii="Times New Roman" w:hAnsi="Times New Roman" w:cs="Times New Roman"/>
          <w:b/>
          <w:sz w:val="24"/>
          <w:szCs w:val="24"/>
        </w:rPr>
      </w:pPr>
    </w:p>
    <w:p w:rsidR="005A7891" w:rsidRPr="00E22D29" w:rsidRDefault="005A7891" w:rsidP="00E22D29">
      <w:pPr>
        <w:spacing w:after="0" w:line="240" w:lineRule="auto"/>
        <w:jc w:val="center"/>
        <w:rPr>
          <w:rFonts w:ascii="Times New Roman" w:hAnsi="Times New Roman" w:cs="Times New Roman"/>
          <w:b/>
          <w:sz w:val="24"/>
          <w:szCs w:val="24"/>
        </w:rPr>
      </w:pPr>
      <w:r w:rsidRPr="00E22D29">
        <w:rPr>
          <w:rFonts w:ascii="Times New Roman" w:hAnsi="Times New Roman" w:cs="Times New Roman"/>
          <w:b/>
          <w:sz w:val="24"/>
          <w:szCs w:val="24"/>
        </w:rPr>
        <w:t>SECTION 12.  ASSIGNING AND SUBLETTING</w:t>
      </w:r>
    </w:p>
    <w:p w:rsidR="005A7891" w:rsidRPr="000B589B" w:rsidRDefault="005A7891" w:rsidP="000B589B">
      <w:pPr>
        <w:spacing w:after="0" w:line="240" w:lineRule="auto"/>
        <w:rPr>
          <w:rFonts w:ascii="Times New Roman" w:hAnsi="Times New Roman" w:cs="Times New Roman"/>
          <w:sz w:val="24"/>
          <w:szCs w:val="24"/>
        </w:rPr>
      </w:pPr>
    </w:p>
    <w:p w:rsidR="00E22D29" w:rsidRPr="002C731B" w:rsidRDefault="005A7891" w:rsidP="00A26502">
      <w:pPr>
        <w:pStyle w:val="ListParagraph"/>
        <w:numPr>
          <w:ilvl w:val="0"/>
          <w:numId w:val="8"/>
        </w:numPr>
        <w:tabs>
          <w:tab w:val="left" w:pos="1080"/>
        </w:tabs>
        <w:spacing w:after="0" w:line="240" w:lineRule="auto"/>
        <w:ind w:left="0" w:firstLine="720"/>
        <w:jc w:val="both"/>
        <w:rPr>
          <w:rFonts w:ascii="Times New Roman" w:hAnsi="Times New Roman" w:cs="Times New Roman"/>
          <w:sz w:val="24"/>
          <w:szCs w:val="24"/>
        </w:rPr>
      </w:pPr>
      <w:r w:rsidRPr="00E22D29">
        <w:rPr>
          <w:rFonts w:ascii="Times New Roman" w:hAnsi="Times New Roman" w:cs="Times New Roman"/>
          <w:sz w:val="24"/>
          <w:szCs w:val="24"/>
        </w:rPr>
        <w:t xml:space="preserve">Assignments.  The Lessee may, without the prior consent of the City, assign this Lease to </w:t>
      </w:r>
      <w:r w:rsidRPr="002C731B">
        <w:rPr>
          <w:rFonts w:ascii="Times New Roman" w:hAnsi="Times New Roman" w:cs="Times New Roman"/>
          <w:sz w:val="24"/>
          <w:szCs w:val="24"/>
        </w:rPr>
        <w:t xml:space="preserve">any other party for aviation or aeronautical uses compliant with the Minimum Standards:  </w:t>
      </w:r>
    </w:p>
    <w:p w:rsidR="00E22D29" w:rsidRPr="00E22D29" w:rsidRDefault="00E22D29" w:rsidP="00E22D29">
      <w:pPr>
        <w:tabs>
          <w:tab w:val="left" w:pos="1080"/>
        </w:tabs>
        <w:spacing w:after="0" w:line="240" w:lineRule="auto"/>
        <w:rPr>
          <w:rFonts w:ascii="Times New Roman" w:hAnsi="Times New Roman" w:cs="Times New Roman"/>
          <w:sz w:val="24"/>
          <w:szCs w:val="24"/>
        </w:rPr>
      </w:pPr>
    </w:p>
    <w:p w:rsidR="0097442E" w:rsidRDefault="005A7891" w:rsidP="0097442E">
      <w:pPr>
        <w:pStyle w:val="ListParagraph"/>
        <w:numPr>
          <w:ilvl w:val="1"/>
          <w:numId w:val="8"/>
        </w:numPr>
        <w:tabs>
          <w:tab w:val="left" w:pos="1440"/>
        </w:tabs>
        <w:spacing w:after="0" w:line="240" w:lineRule="auto"/>
        <w:ind w:left="1080" w:firstLine="0"/>
        <w:rPr>
          <w:rFonts w:ascii="Times New Roman" w:hAnsi="Times New Roman" w:cs="Times New Roman"/>
          <w:sz w:val="24"/>
          <w:szCs w:val="24"/>
        </w:rPr>
      </w:pPr>
      <w:r w:rsidRPr="00E22D29">
        <w:rPr>
          <w:rFonts w:ascii="Times New Roman" w:hAnsi="Times New Roman" w:cs="Times New Roman"/>
          <w:sz w:val="24"/>
          <w:szCs w:val="24"/>
        </w:rPr>
        <w:t>that has a controlling interest in Lessee</w:t>
      </w:r>
      <w:r w:rsidR="00EF4970">
        <w:rPr>
          <w:rFonts w:ascii="Times New Roman" w:hAnsi="Times New Roman" w:cs="Times New Roman"/>
          <w:sz w:val="24"/>
          <w:szCs w:val="24"/>
        </w:rPr>
        <w:t>;</w:t>
      </w:r>
      <w:r w:rsidRPr="00E22D29">
        <w:rPr>
          <w:rFonts w:ascii="Times New Roman" w:hAnsi="Times New Roman" w:cs="Times New Roman"/>
          <w:sz w:val="24"/>
          <w:szCs w:val="24"/>
        </w:rPr>
        <w:t xml:space="preserve"> </w:t>
      </w:r>
    </w:p>
    <w:p w:rsidR="002C731B" w:rsidRDefault="005A7891" w:rsidP="002C731B">
      <w:pPr>
        <w:pStyle w:val="ListParagraph"/>
        <w:numPr>
          <w:ilvl w:val="1"/>
          <w:numId w:val="8"/>
        </w:numPr>
        <w:tabs>
          <w:tab w:val="left" w:pos="1440"/>
        </w:tabs>
        <w:spacing w:after="0" w:line="240" w:lineRule="auto"/>
        <w:ind w:left="1080" w:firstLine="0"/>
        <w:rPr>
          <w:rFonts w:ascii="Times New Roman" w:hAnsi="Times New Roman" w:cs="Times New Roman"/>
          <w:sz w:val="24"/>
          <w:szCs w:val="24"/>
        </w:rPr>
      </w:pPr>
      <w:r w:rsidRPr="0097442E">
        <w:rPr>
          <w:rFonts w:ascii="Times New Roman" w:hAnsi="Times New Roman" w:cs="Times New Roman"/>
          <w:sz w:val="24"/>
          <w:szCs w:val="24"/>
        </w:rPr>
        <w:t>that is a wholly owned subsidiary of Lessee</w:t>
      </w:r>
      <w:r w:rsidR="00EF4970">
        <w:rPr>
          <w:rFonts w:ascii="Times New Roman" w:hAnsi="Times New Roman" w:cs="Times New Roman"/>
          <w:sz w:val="24"/>
          <w:szCs w:val="24"/>
        </w:rPr>
        <w:t>;</w:t>
      </w:r>
      <w:r w:rsidRPr="0097442E">
        <w:rPr>
          <w:rFonts w:ascii="Times New Roman" w:hAnsi="Times New Roman" w:cs="Times New Roman"/>
          <w:sz w:val="24"/>
          <w:szCs w:val="24"/>
        </w:rPr>
        <w:t xml:space="preserve"> or</w:t>
      </w:r>
    </w:p>
    <w:p w:rsidR="005A7891" w:rsidRPr="002C731B" w:rsidRDefault="005A7891" w:rsidP="002C731B">
      <w:pPr>
        <w:pStyle w:val="ListParagraph"/>
        <w:numPr>
          <w:ilvl w:val="1"/>
          <w:numId w:val="8"/>
        </w:numPr>
        <w:tabs>
          <w:tab w:val="left" w:pos="1440"/>
        </w:tabs>
        <w:spacing w:after="0" w:line="240" w:lineRule="auto"/>
        <w:ind w:left="1080" w:firstLine="0"/>
        <w:rPr>
          <w:rFonts w:ascii="Times New Roman" w:hAnsi="Times New Roman" w:cs="Times New Roman"/>
          <w:sz w:val="24"/>
          <w:szCs w:val="24"/>
        </w:rPr>
      </w:pPr>
      <w:r w:rsidRPr="002C731B">
        <w:rPr>
          <w:rFonts w:ascii="Times New Roman" w:hAnsi="Times New Roman" w:cs="Times New Roman"/>
          <w:sz w:val="24"/>
          <w:szCs w:val="24"/>
        </w:rPr>
        <w:t xml:space="preserve">in which the Lessee has a controlling interest. </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Lessee must provide the City with written notice of the assignment within 30 days of the assignment. All other assignments of this Lea</w:t>
      </w:r>
      <w:r w:rsidR="00E22D29">
        <w:rPr>
          <w:rFonts w:ascii="Times New Roman" w:hAnsi="Times New Roman" w:cs="Times New Roman"/>
          <w:sz w:val="24"/>
          <w:szCs w:val="24"/>
        </w:rPr>
        <w:t xml:space="preserve">se must have the prior written </w:t>
      </w:r>
      <w:r w:rsidRPr="000B589B">
        <w:rPr>
          <w:rFonts w:ascii="Times New Roman" w:hAnsi="Times New Roman" w:cs="Times New Roman"/>
          <w:sz w:val="24"/>
          <w:szCs w:val="24"/>
        </w:rPr>
        <w:t>approval and con</w:t>
      </w:r>
      <w:r w:rsidR="00E215FE">
        <w:rPr>
          <w:rFonts w:ascii="Times New Roman" w:hAnsi="Times New Roman" w:cs="Times New Roman"/>
          <w:sz w:val="24"/>
          <w:szCs w:val="24"/>
        </w:rPr>
        <w:t xml:space="preserve">sent of the </w:t>
      </w:r>
      <w:r w:rsidRPr="000B589B">
        <w:rPr>
          <w:rFonts w:ascii="Times New Roman" w:hAnsi="Times New Roman" w:cs="Times New Roman"/>
          <w:sz w:val="24"/>
          <w:szCs w:val="24"/>
        </w:rPr>
        <w:t xml:space="preserve">City Manager before they are effective.        </w:t>
      </w:r>
    </w:p>
    <w:p w:rsidR="005A7891" w:rsidRPr="000B589B" w:rsidRDefault="005A7891" w:rsidP="000B589B">
      <w:pPr>
        <w:spacing w:after="0" w:line="240" w:lineRule="auto"/>
        <w:rPr>
          <w:rFonts w:ascii="Times New Roman" w:hAnsi="Times New Roman" w:cs="Times New Roman"/>
          <w:sz w:val="24"/>
          <w:szCs w:val="24"/>
        </w:rPr>
      </w:pPr>
    </w:p>
    <w:p w:rsidR="00E22D29" w:rsidRDefault="005A7891" w:rsidP="00A26502">
      <w:pPr>
        <w:pStyle w:val="ListParagraph"/>
        <w:numPr>
          <w:ilvl w:val="0"/>
          <w:numId w:val="8"/>
        </w:numPr>
        <w:tabs>
          <w:tab w:val="left" w:pos="1080"/>
        </w:tabs>
        <w:spacing w:after="0" w:line="240" w:lineRule="auto"/>
        <w:ind w:left="0" w:firstLine="720"/>
        <w:jc w:val="both"/>
        <w:rPr>
          <w:rFonts w:ascii="Times New Roman" w:hAnsi="Times New Roman" w:cs="Times New Roman"/>
          <w:sz w:val="24"/>
          <w:szCs w:val="24"/>
        </w:rPr>
      </w:pPr>
      <w:r w:rsidRPr="00E22D29">
        <w:rPr>
          <w:rFonts w:ascii="Times New Roman" w:hAnsi="Times New Roman" w:cs="Times New Roman"/>
          <w:sz w:val="24"/>
          <w:szCs w:val="24"/>
        </w:rPr>
        <w:t xml:space="preserve">Subleases.  Lessee may, with the Aviation Director's written approval, enter into any sublease for a portion of the Premises for the </w:t>
      </w:r>
      <w:r w:rsidR="002C731B">
        <w:rPr>
          <w:rFonts w:ascii="Times New Roman" w:hAnsi="Times New Roman" w:cs="Times New Roman"/>
          <w:sz w:val="24"/>
          <w:szCs w:val="24"/>
        </w:rPr>
        <w:t>purpose of conducting aviation related operations</w:t>
      </w:r>
      <w:r w:rsidR="00A815E4">
        <w:rPr>
          <w:rFonts w:ascii="Times New Roman" w:hAnsi="Times New Roman" w:cs="Times New Roman"/>
          <w:sz w:val="24"/>
          <w:szCs w:val="24"/>
        </w:rPr>
        <w:t>.</w:t>
      </w:r>
      <w:r w:rsidRPr="00E22D29">
        <w:rPr>
          <w:rFonts w:ascii="Times New Roman" w:hAnsi="Times New Roman" w:cs="Times New Roman"/>
          <w:sz w:val="24"/>
          <w:szCs w:val="24"/>
        </w:rPr>
        <w:t xml:space="preserve">  The sublease is subject to termination on notice by Lessee.  The failure of Lessee to prohibit an unauthorized activity on the Premises by a sublessee constitutes a breach of this Lease and is grounds for termination under Section 13.  Any sublease for all or a portion of the Premises must be approved by the </w:t>
      </w:r>
      <w:r w:rsidR="00A62216">
        <w:rPr>
          <w:rFonts w:ascii="Times New Roman" w:hAnsi="Times New Roman" w:cs="Times New Roman"/>
          <w:sz w:val="24"/>
          <w:szCs w:val="24"/>
        </w:rPr>
        <w:t>Aviation Director’s</w:t>
      </w:r>
      <w:r w:rsidRPr="00E22D29">
        <w:rPr>
          <w:rFonts w:ascii="Times New Roman" w:hAnsi="Times New Roman" w:cs="Times New Roman"/>
          <w:sz w:val="24"/>
          <w:szCs w:val="24"/>
        </w:rPr>
        <w:t xml:space="preserve"> or designee prior to becoming effective.  Any sublease must incorporate the provisions of this Lease.  </w:t>
      </w:r>
    </w:p>
    <w:p w:rsidR="00CF4D7E" w:rsidRDefault="00CF4D7E" w:rsidP="00E22D29">
      <w:pPr>
        <w:spacing w:after="0" w:line="240" w:lineRule="auto"/>
        <w:jc w:val="center"/>
        <w:rPr>
          <w:rFonts w:ascii="Times New Roman" w:hAnsi="Times New Roman" w:cs="Times New Roman"/>
          <w:sz w:val="24"/>
          <w:szCs w:val="24"/>
        </w:rPr>
      </w:pPr>
    </w:p>
    <w:p w:rsidR="005A7891" w:rsidRPr="00E22D29" w:rsidRDefault="005A7891" w:rsidP="00E22D29">
      <w:pPr>
        <w:spacing w:after="0" w:line="240" w:lineRule="auto"/>
        <w:jc w:val="center"/>
        <w:rPr>
          <w:rFonts w:ascii="Times New Roman" w:hAnsi="Times New Roman" w:cs="Times New Roman"/>
          <w:b/>
          <w:sz w:val="24"/>
          <w:szCs w:val="24"/>
        </w:rPr>
      </w:pPr>
      <w:r w:rsidRPr="00E22D29">
        <w:rPr>
          <w:rFonts w:ascii="Times New Roman" w:hAnsi="Times New Roman" w:cs="Times New Roman"/>
          <w:b/>
          <w:sz w:val="24"/>
          <w:szCs w:val="24"/>
        </w:rPr>
        <w:t>SECTION 13. DEFAULT</w:t>
      </w:r>
    </w:p>
    <w:p w:rsidR="005A7891" w:rsidRPr="000B589B" w:rsidRDefault="005A7891" w:rsidP="000B589B">
      <w:pPr>
        <w:spacing w:after="0" w:line="240" w:lineRule="auto"/>
        <w:rPr>
          <w:rFonts w:ascii="Times New Roman" w:hAnsi="Times New Roman" w:cs="Times New Roman"/>
          <w:sz w:val="24"/>
          <w:szCs w:val="24"/>
        </w:rPr>
      </w:pPr>
    </w:p>
    <w:p w:rsidR="00E22D29" w:rsidRDefault="005A7891" w:rsidP="00A26502">
      <w:pPr>
        <w:pStyle w:val="ListParagraph"/>
        <w:numPr>
          <w:ilvl w:val="0"/>
          <w:numId w:val="9"/>
        </w:numPr>
        <w:tabs>
          <w:tab w:val="left" w:pos="1080"/>
        </w:tabs>
        <w:spacing w:after="0" w:line="240" w:lineRule="auto"/>
        <w:ind w:left="0" w:firstLine="720"/>
        <w:jc w:val="both"/>
        <w:rPr>
          <w:rFonts w:ascii="Times New Roman" w:hAnsi="Times New Roman" w:cs="Times New Roman"/>
          <w:sz w:val="24"/>
          <w:szCs w:val="24"/>
        </w:rPr>
      </w:pPr>
      <w:r w:rsidRPr="00E22D29">
        <w:rPr>
          <w:rFonts w:ascii="Times New Roman" w:hAnsi="Times New Roman" w:cs="Times New Roman"/>
          <w:sz w:val="24"/>
          <w:szCs w:val="24"/>
        </w:rPr>
        <w:t xml:space="preserve">Default by Lessee.  </w:t>
      </w:r>
    </w:p>
    <w:p w:rsidR="00E22D29" w:rsidRPr="00E22D29" w:rsidRDefault="00E22D29" w:rsidP="00A26502">
      <w:pPr>
        <w:tabs>
          <w:tab w:val="left" w:pos="1080"/>
        </w:tabs>
        <w:spacing w:after="0" w:line="240" w:lineRule="auto"/>
        <w:jc w:val="both"/>
        <w:rPr>
          <w:rFonts w:ascii="Times New Roman" w:hAnsi="Times New Roman" w:cs="Times New Roman"/>
          <w:sz w:val="24"/>
          <w:szCs w:val="24"/>
        </w:rPr>
      </w:pPr>
    </w:p>
    <w:p w:rsidR="002136E8" w:rsidRDefault="005A7891" w:rsidP="00A26502">
      <w:pPr>
        <w:pStyle w:val="ListParagraph"/>
        <w:numPr>
          <w:ilvl w:val="1"/>
          <w:numId w:val="9"/>
        </w:numPr>
        <w:tabs>
          <w:tab w:val="left" w:pos="1440"/>
        </w:tabs>
        <w:spacing w:after="0" w:line="240" w:lineRule="auto"/>
        <w:ind w:left="720" w:firstLine="360"/>
        <w:jc w:val="both"/>
        <w:rPr>
          <w:rFonts w:ascii="Times New Roman" w:hAnsi="Times New Roman" w:cs="Times New Roman"/>
          <w:sz w:val="24"/>
          <w:szCs w:val="24"/>
        </w:rPr>
      </w:pPr>
      <w:r w:rsidRPr="00E22D29">
        <w:rPr>
          <w:rFonts w:ascii="Times New Roman" w:hAnsi="Times New Roman" w:cs="Times New Roman"/>
          <w:sz w:val="24"/>
          <w:szCs w:val="24"/>
        </w:rPr>
        <w:t xml:space="preserve">If Lessee defaults in the performance of this Lease, the City will give written notice to Lessee of the default and what must be done to correct the default.  The City may terminate this Lease by written notice to Lessee if Lessee:  </w:t>
      </w:r>
    </w:p>
    <w:p w:rsidR="002136E8" w:rsidRDefault="005A7891" w:rsidP="00A26502">
      <w:pPr>
        <w:pStyle w:val="ListParagraph"/>
        <w:tabs>
          <w:tab w:val="left" w:pos="1080"/>
        </w:tabs>
        <w:spacing w:after="0" w:line="240" w:lineRule="auto"/>
        <w:jc w:val="both"/>
        <w:rPr>
          <w:rFonts w:ascii="Times New Roman" w:hAnsi="Times New Roman" w:cs="Times New Roman"/>
          <w:sz w:val="24"/>
          <w:szCs w:val="24"/>
        </w:rPr>
      </w:pPr>
      <w:r w:rsidRPr="00E22D29">
        <w:rPr>
          <w:rFonts w:ascii="Times New Roman" w:hAnsi="Times New Roman" w:cs="Times New Roman"/>
          <w:sz w:val="24"/>
          <w:szCs w:val="24"/>
        </w:rPr>
        <w:t xml:space="preserve">  </w:t>
      </w:r>
    </w:p>
    <w:p w:rsidR="0097442E" w:rsidRDefault="005A7891" w:rsidP="00A26502">
      <w:pPr>
        <w:pStyle w:val="ListParagraph"/>
        <w:numPr>
          <w:ilvl w:val="2"/>
          <w:numId w:val="9"/>
        </w:numPr>
        <w:tabs>
          <w:tab w:val="left" w:pos="1800"/>
        </w:tabs>
        <w:spacing w:after="0" w:line="240" w:lineRule="auto"/>
        <w:ind w:left="1440" w:firstLine="0"/>
        <w:jc w:val="both"/>
        <w:rPr>
          <w:rFonts w:ascii="Times New Roman" w:hAnsi="Times New Roman" w:cs="Times New Roman"/>
          <w:sz w:val="24"/>
          <w:szCs w:val="24"/>
        </w:rPr>
      </w:pPr>
      <w:r w:rsidRPr="002136E8">
        <w:rPr>
          <w:rFonts w:ascii="Times New Roman" w:hAnsi="Times New Roman" w:cs="Times New Roman"/>
          <w:sz w:val="24"/>
          <w:szCs w:val="24"/>
        </w:rPr>
        <w:t>Fails to correct the default within 30 days of receiving the City's notice of default, or</w:t>
      </w:r>
    </w:p>
    <w:p w:rsidR="0097442E" w:rsidRDefault="0097442E" w:rsidP="00A26502">
      <w:pPr>
        <w:pStyle w:val="ListParagraph"/>
        <w:tabs>
          <w:tab w:val="left" w:pos="1800"/>
        </w:tabs>
        <w:spacing w:after="0" w:line="240" w:lineRule="auto"/>
        <w:ind w:left="1440"/>
        <w:jc w:val="both"/>
        <w:rPr>
          <w:rFonts w:ascii="Times New Roman" w:hAnsi="Times New Roman" w:cs="Times New Roman"/>
          <w:sz w:val="24"/>
          <w:szCs w:val="24"/>
        </w:rPr>
      </w:pPr>
    </w:p>
    <w:p w:rsidR="005A7891" w:rsidRPr="0097442E" w:rsidRDefault="005A7891" w:rsidP="00A26502">
      <w:pPr>
        <w:pStyle w:val="ListParagraph"/>
        <w:numPr>
          <w:ilvl w:val="2"/>
          <w:numId w:val="9"/>
        </w:numPr>
        <w:tabs>
          <w:tab w:val="left" w:pos="1800"/>
        </w:tabs>
        <w:spacing w:after="0" w:line="240" w:lineRule="auto"/>
        <w:ind w:left="1440" w:firstLine="0"/>
        <w:jc w:val="both"/>
        <w:rPr>
          <w:rFonts w:ascii="Times New Roman" w:hAnsi="Times New Roman" w:cs="Times New Roman"/>
          <w:sz w:val="24"/>
          <w:szCs w:val="24"/>
        </w:rPr>
      </w:pPr>
      <w:r w:rsidRPr="0097442E">
        <w:rPr>
          <w:rFonts w:ascii="Times New Roman" w:hAnsi="Times New Roman" w:cs="Times New Roman"/>
          <w:sz w:val="24"/>
          <w:szCs w:val="24"/>
        </w:rPr>
        <w:t xml:space="preserve">Where because of the nature of the default Lessee cannot reasonably cure the default within 30 days, Lessee fails to act in good faith and with due diligence to cure the default as soon as practical after the </w:t>
      </w:r>
      <w:r w:rsidR="00CD43A3" w:rsidRPr="0097442E">
        <w:rPr>
          <w:rFonts w:ascii="Times New Roman" w:hAnsi="Times New Roman" w:cs="Times New Roman"/>
          <w:sz w:val="24"/>
          <w:szCs w:val="24"/>
        </w:rPr>
        <w:t>30-day</w:t>
      </w:r>
      <w:r w:rsidRPr="0097442E">
        <w:rPr>
          <w:rFonts w:ascii="Times New Roman" w:hAnsi="Times New Roman" w:cs="Times New Roman"/>
          <w:sz w:val="24"/>
          <w:szCs w:val="24"/>
        </w:rPr>
        <w:t xml:space="preserve"> period.</w:t>
      </w:r>
    </w:p>
    <w:p w:rsidR="002136E8" w:rsidRPr="002136E8" w:rsidRDefault="002136E8" w:rsidP="00A26502">
      <w:pPr>
        <w:pStyle w:val="ListParagraph"/>
        <w:jc w:val="both"/>
        <w:rPr>
          <w:rFonts w:ascii="Times New Roman" w:hAnsi="Times New Roman" w:cs="Times New Roman"/>
          <w:sz w:val="24"/>
          <w:szCs w:val="24"/>
        </w:rPr>
      </w:pPr>
    </w:p>
    <w:p w:rsidR="0097442E" w:rsidRDefault="005A7891" w:rsidP="00A26502">
      <w:pPr>
        <w:pStyle w:val="ListParagraph"/>
        <w:numPr>
          <w:ilvl w:val="1"/>
          <w:numId w:val="9"/>
        </w:numPr>
        <w:tabs>
          <w:tab w:val="left" w:pos="1440"/>
        </w:tabs>
        <w:spacing w:after="0" w:line="240" w:lineRule="auto"/>
        <w:ind w:left="1080" w:firstLine="0"/>
        <w:jc w:val="both"/>
        <w:rPr>
          <w:rFonts w:ascii="Times New Roman" w:hAnsi="Times New Roman" w:cs="Times New Roman"/>
          <w:sz w:val="24"/>
          <w:szCs w:val="24"/>
        </w:rPr>
      </w:pPr>
      <w:r w:rsidRPr="002136E8">
        <w:rPr>
          <w:rFonts w:ascii="Times New Roman" w:hAnsi="Times New Roman" w:cs="Times New Roman"/>
          <w:sz w:val="24"/>
          <w:szCs w:val="24"/>
        </w:rPr>
        <w:t xml:space="preserve">The Lessee's right to cure </w:t>
      </w:r>
      <w:r w:rsidR="004065AF">
        <w:rPr>
          <w:rFonts w:ascii="Times New Roman" w:hAnsi="Times New Roman" w:cs="Times New Roman"/>
          <w:sz w:val="24"/>
          <w:szCs w:val="24"/>
        </w:rPr>
        <w:t xml:space="preserve">a default </w:t>
      </w:r>
      <w:r w:rsidRPr="002136E8">
        <w:rPr>
          <w:rFonts w:ascii="Times New Roman" w:hAnsi="Times New Roman" w:cs="Times New Roman"/>
          <w:sz w:val="24"/>
          <w:szCs w:val="24"/>
        </w:rPr>
        <w:t xml:space="preserve">under this section for failure to pay monthly rent when due applies only to Lessee's first and second failure in any 12 consecutive month period to pay monthly rental payments when due.         </w:t>
      </w:r>
    </w:p>
    <w:p w:rsidR="0097442E" w:rsidRDefault="0097442E" w:rsidP="00A26502">
      <w:pPr>
        <w:pStyle w:val="ListParagraph"/>
        <w:tabs>
          <w:tab w:val="left" w:pos="1440"/>
        </w:tabs>
        <w:spacing w:after="0" w:line="240" w:lineRule="auto"/>
        <w:ind w:left="1080"/>
        <w:jc w:val="both"/>
        <w:rPr>
          <w:rFonts w:ascii="Times New Roman" w:hAnsi="Times New Roman" w:cs="Times New Roman"/>
          <w:sz w:val="24"/>
          <w:szCs w:val="24"/>
        </w:rPr>
      </w:pPr>
    </w:p>
    <w:p w:rsidR="005A7891" w:rsidRPr="0097442E" w:rsidRDefault="005A7891" w:rsidP="00A26502">
      <w:pPr>
        <w:pStyle w:val="ListParagraph"/>
        <w:numPr>
          <w:ilvl w:val="1"/>
          <w:numId w:val="9"/>
        </w:numPr>
        <w:tabs>
          <w:tab w:val="left" w:pos="1440"/>
        </w:tabs>
        <w:spacing w:after="0" w:line="240" w:lineRule="auto"/>
        <w:ind w:left="1080" w:firstLine="0"/>
        <w:jc w:val="both"/>
        <w:rPr>
          <w:rFonts w:ascii="Times New Roman" w:hAnsi="Times New Roman" w:cs="Times New Roman"/>
          <w:sz w:val="24"/>
          <w:szCs w:val="24"/>
        </w:rPr>
      </w:pPr>
      <w:r w:rsidRPr="0097442E">
        <w:rPr>
          <w:rFonts w:ascii="Times New Roman" w:hAnsi="Times New Roman" w:cs="Times New Roman"/>
          <w:sz w:val="24"/>
          <w:szCs w:val="24"/>
        </w:rPr>
        <w:t xml:space="preserve">Upon termination, all Lessee's rights and those who claim under or through Lessee expire and are of no further force and effect. </w:t>
      </w:r>
    </w:p>
    <w:p w:rsidR="005A7891" w:rsidRPr="000B589B" w:rsidRDefault="005A7891" w:rsidP="00A26502">
      <w:pPr>
        <w:spacing w:after="0" w:line="240" w:lineRule="auto"/>
        <w:jc w:val="both"/>
        <w:rPr>
          <w:rFonts w:ascii="Times New Roman" w:hAnsi="Times New Roman" w:cs="Times New Roman"/>
          <w:sz w:val="24"/>
          <w:szCs w:val="24"/>
        </w:rPr>
      </w:pPr>
    </w:p>
    <w:p w:rsidR="002136E8" w:rsidRDefault="005A7891" w:rsidP="00A26502">
      <w:pPr>
        <w:pStyle w:val="ListParagraph"/>
        <w:numPr>
          <w:ilvl w:val="0"/>
          <w:numId w:val="9"/>
        </w:numPr>
        <w:tabs>
          <w:tab w:val="left" w:pos="1080"/>
        </w:tabs>
        <w:spacing w:after="0" w:line="240" w:lineRule="auto"/>
        <w:ind w:left="90" w:firstLine="630"/>
        <w:jc w:val="both"/>
        <w:rPr>
          <w:rFonts w:ascii="Times New Roman" w:hAnsi="Times New Roman" w:cs="Times New Roman"/>
          <w:sz w:val="24"/>
          <w:szCs w:val="24"/>
        </w:rPr>
      </w:pPr>
      <w:r w:rsidRPr="002136E8">
        <w:rPr>
          <w:rFonts w:ascii="Times New Roman" w:hAnsi="Times New Roman" w:cs="Times New Roman"/>
          <w:sz w:val="24"/>
          <w:szCs w:val="24"/>
        </w:rPr>
        <w:t xml:space="preserve">Default by City.  </w:t>
      </w:r>
    </w:p>
    <w:p w:rsidR="002136E8" w:rsidRPr="002136E8" w:rsidRDefault="002136E8" w:rsidP="00A26502">
      <w:pPr>
        <w:tabs>
          <w:tab w:val="left" w:pos="1080"/>
        </w:tabs>
        <w:spacing w:after="0" w:line="240" w:lineRule="auto"/>
        <w:ind w:left="90"/>
        <w:jc w:val="both"/>
        <w:rPr>
          <w:rFonts w:ascii="Times New Roman" w:hAnsi="Times New Roman" w:cs="Times New Roman"/>
          <w:sz w:val="24"/>
          <w:szCs w:val="24"/>
        </w:rPr>
      </w:pPr>
    </w:p>
    <w:p w:rsidR="002136E8" w:rsidRDefault="005A7891" w:rsidP="00A26502">
      <w:pPr>
        <w:pStyle w:val="ListParagraph"/>
        <w:numPr>
          <w:ilvl w:val="1"/>
          <w:numId w:val="9"/>
        </w:numPr>
        <w:tabs>
          <w:tab w:val="left" w:pos="1440"/>
        </w:tabs>
        <w:spacing w:after="0" w:line="240" w:lineRule="auto"/>
        <w:ind w:left="1080" w:firstLine="0"/>
        <w:jc w:val="both"/>
        <w:rPr>
          <w:rFonts w:ascii="Times New Roman" w:hAnsi="Times New Roman" w:cs="Times New Roman"/>
          <w:sz w:val="24"/>
          <w:szCs w:val="24"/>
        </w:rPr>
      </w:pPr>
      <w:r w:rsidRPr="002136E8">
        <w:rPr>
          <w:rFonts w:ascii="Times New Roman" w:hAnsi="Times New Roman" w:cs="Times New Roman"/>
          <w:sz w:val="24"/>
          <w:szCs w:val="24"/>
        </w:rPr>
        <w:t xml:space="preserve">If the City defaults in the performance of this Lease, Lessee will give City written notice of the default.  Lessee may terminate this Lease by written notice to City if City:    </w:t>
      </w:r>
    </w:p>
    <w:p w:rsidR="002136E8" w:rsidRDefault="002136E8" w:rsidP="00A26502">
      <w:pPr>
        <w:pStyle w:val="ListParagraph"/>
        <w:tabs>
          <w:tab w:val="left" w:pos="1080"/>
        </w:tabs>
        <w:spacing w:after="0" w:line="240" w:lineRule="auto"/>
        <w:jc w:val="both"/>
        <w:rPr>
          <w:rFonts w:ascii="Times New Roman" w:hAnsi="Times New Roman" w:cs="Times New Roman"/>
          <w:sz w:val="24"/>
          <w:szCs w:val="24"/>
        </w:rPr>
      </w:pPr>
    </w:p>
    <w:p w:rsidR="0097442E" w:rsidRDefault="005A7891" w:rsidP="00A26502">
      <w:pPr>
        <w:pStyle w:val="ListParagraph"/>
        <w:numPr>
          <w:ilvl w:val="2"/>
          <w:numId w:val="9"/>
        </w:numPr>
        <w:tabs>
          <w:tab w:val="left" w:pos="1440"/>
          <w:tab w:val="left" w:pos="1800"/>
        </w:tabs>
        <w:spacing w:after="0" w:line="240" w:lineRule="auto"/>
        <w:ind w:left="1440" w:firstLine="0"/>
        <w:jc w:val="both"/>
        <w:rPr>
          <w:rFonts w:ascii="Times New Roman" w:hAnsi="Times New Roman" w:cs="Times New Roman"/>
          <w:sz w:val="24"/>
          <w:szCs w:val="24"/>
        </w:rPr>
      </w:pPr>
      <w:r w:rsidRPr="002136E8">
        <w:rPr>
          <w:rFonts w:ascii="Times New Roman" w:hAnsi="Times New Roman" w:cs="Times New Roman"/>
          <w:sz w:val="24"/>
          <w:szCs w:val="24"/>
        </w:rPr>
        <w:t xml:space="preserve">Fails to correct the default within 60 days of receiving the Lessee's notice of default, or </w:t>
      </w:r>
    </w:p>
    <w:p w:rsidR="0097442E" w:rsidRDefault="0097442E" w:rsidP="00A26502">
      <w:pPr>
        <w:pStyle w:val="ListParagraph"/>
        <w:tabs>
          <w:tab w:val="left" w:pos="1440"/>
          <w:tab w:val="left" w:pos="1800"/>
        </w:tabs>
        <w:spacing w:after="0" w:line="240" w:lineRule="auto"/>
        <w:ind w:left="1440"/>
        <w:jc w:val="both"/>
        <w:rPr>
          <w:rFonts w:ascii="Times New Roman" w:hAnsi="Times New Roman" w:cs="Times New Roman"/>
          <w:sz w:val="24"/>
          <w:szCs w:val="24"/>
        </w:rPr>
      </w:pPr>
    </w:p>
    <w:p w:rsidR="005A7891" w:rsidRPr="0097442E" w:rsidRDefault="005A7891" w:rsidP="00A26502">
      <w:pPr>
        <w:pStyle w:val="ListParagraph"/>
        <w:numPr>
          <w:ilvl w:val="2"/>
          <w:numId w:val="9"/>
        </w:numPr>
        <w:tabs>
          <w:tab w:val="left" w:pos="1440"/>
          <w:tab w:val="left" w:pos="1800"/>
        </w:tabs>
        <w:spacing w:after="0" w:line="240" w:lineRule="auto"/>
        <w:ind w:left="1440" w:firstLine="0"/>
        <w:jc w:val="both"/>
        <w:rPr>
          <w:rFonts w:ascii="Times New Roman" w:hAnsi="Times New Roman" w:cs="Times New Roman"/>
          <w:sz w:val="24"/>
          <w:szCs w:val="24"/>
        </w:rPr>
      </w:pPr>
      <w:r w:rsidRPr="0097442E">
        <w:rPr>
          <w:rFonts w:ascii="Times New Roman" w:hAnsi="Times New Roman" w:cs="Times New Roman"/>
          <w:sz w:val="24"/>
          <w:szCs w:val="24"/>
        </w:rPr>
        <w:lastRenderedPageBreak/>
        <w:t xml:space="preserve">Where because of the nature of the default City cannot reasonably cure the default within 60 days, City fails to act in good faith and with due diligence to cure the default as soon as practical after the </w:t>
      </w:r>
      <w:r w:rsidR="00CD43A3" w:rsidRPr="0097442E">
        <w:rPr>
          <w:rFonts w:ascii="Times New Roman" w:hAnsi="Times New Roman" w:cs="Times New Roman"/>
          <w:sz w:val="24"/>
          <w:szCs w:val="24"/>
        </w:rPr>
        <w:t>60-day</w:t>
      </w:r>
      <w:r w:rsidRPr="0097442E">
        <w:rPr>
          <w:rFonts w:ascii="Times New Roman" w:hAnsi="Times New Roman" w:cs="Times New Roman"/>
          <w:sz w:val="24"/>
          <w:szCs w:val="24"/>
        </w:rPr>
        <w:t xml:space="preserve"> period.  </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97442E" w:rsidRDefault="005A7891" w:rsidP="00A26502">
      <w:pPr>
        <w:spacing w:after="0" w:line="240" w:lineRule="auto"/>
        <w:jc w:val="center"/>
        <w:rPr>
          <w:rFonts w:ascii="Times New Roman" w:hAnsi="Times New Roman" w:cs="Times New Roman"/>
          <w:b/>
          <w:sz w:val="24"/>
          <w:szCs w:val="24"/>
        </w:rPr>
      </w:pPr>
      <w:r w:rsidRPr="0097442E">
        <w:rPr>
          <w:rFonts w:ascii="Times New Roman" w:hAnsi="Times New Roman" w:cs="Times New Roman"/>
          <w:b/>
          <w:sz w:val="24"/>
          <w:szCs w:val="24"/>
        </w:rPr>
        <w:t>SECTION 14.  FAILURE TO USE PREMISES FOR SPECIFIED PURPOSE</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ind w:firstLine="720"/>
        <w:jc w:val="both"/>
        <w:rPr>
          <w:rFonts w:ascii="Times New Roman" w:hAnsi="Times New Roman" w:cs="Times New Roman"/>
          <w:sz w:val="24"/>
          <w:szCs w:val="24"/>
        </w:rPr>
      </w:pPr>
      <w:r w:rsidRPr="000B589B">
        <w:rPr>
          <w:rFonts w:ascii="Times New Roman" w:hAnsi="Times New Roman" w:cs="Times New Roman"/>
          <w:sz w:val="24"/>
          <w:szCs w:val="24"/>
        </w:rPr>
        <w:t xml:space="preserve">If at any time during this Lease the Lessee or any sublessee ceases, for 90 consecutive days or more, to use the Premises for </w:t>
      </w:r>
      <w:r w:rsidR="00917E40">
        <w:rPr>
          <w:rFonts w:ascii="Times New Roman" w:hAnsi="Times New Roman" w:cs="Times New Roman"/>
          <w:sz w:val="24"/>
          <w:szCs w:val="24"/>
        </w:rPr>
        <w:t xml:space="preserve">conducting </w:t>
      </w:r>
      <w:r w:rsidRPr="000B589B">
        <w:rPr>
          <w:rFonts w:ascii="Times New Roman" w:hAnsi="Times New Roman" w:cs="Times New Roman"/>
          <w:sz w:val="24"/>
          <w:szCs w:val="24"/>
        </w:rPr>
        <w:t>aviation-related</w:t>
      </w:r>
      <w:r w:rsidR="00370E9D">
        <w:rPr>
          <w:rFonts w:ascii="Times New Roman" w:hAnsi="Times New Roman" w:cs="Times New Roman"/>
          <w:sz w:val="24"/>
          <w:szCs w:val="24"/>
        </w:rPr>
        <w:t xml:space="preserve"> operations</w:t>
      </w:r>
      <w:r w:rsidRPr="000B589B">
        <w:rPr>
          <w:rFonts w:ascii="Times New Roman" w:hAnsi="Times New Roman" w:cs="Times New Roman"/>
          <w:sz w:val="24"/>
          <w:szCs w:val="24"/>
        </w:rPr>
        <w:t>, the City may provide Lessee written notice of default and provide Lessee 30 days to cure. The City may terminate this Lease upon Lessee's failure to cure.</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370E9D" w:rsidRDefault="005A7891" w:rsidP="00A26502">
      <w:pPr>
        <w:spacing w:after="0" w:line="240" w:lineRule="auto"/>
        <w:jc w:val="center"/>
        <w:rPr>
          <w:rFonts w:ascii="Times New Roman" w:hAnsi="Times New Roman" w:cs="Times New Roman"/>
          <w:b/>
          <w:sz w:val="24"/>
          <w:szCs w:val="24"/>
        </w:rPr>
      </w:pPr>
      <w:r w:rsidRPr="00370E9D">
        <w:rPr>
          <w:rFonts w:ascii="Times New Roman" w:hAnsi="Times New Roman" w:cs="Times New Roman"/>
          <w:b/>
          <w:sz w:val="24"/>
          <w:szCs w:val="24"/>
        </w:rPr>
        <w:t>SECTION 15. LESSEE'S TERMINATION</w:t>
      </w:r>
    </w:p>
    <w:p w:rsidR="005A7891" w:rsidRPr="000B589B" w:rsidRDefault="005A7891" w:rsidP="00A26502">
      <w:pPr>
        <w:spacing w:after="0" w:line="240" w:lineRule="auto"/>
        <w:jc w:val="both"/>
        <w:rPr>
          <w:rFonts w:ascii="Times New Roman" w:hAnsi="Times New Roman" w:cs="Times New Roman"/>
          <w:sz w:val="24"/>
          <w:szCs w:val="24"/>
        </w:rPr>
      </w:pPr>
    </w:p>
    <w:p w:rsidR="005A7891"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t xml:space="preserve">If during this Lease the City, in the opinion of the F.A.A., fails to maintain the landing areas in a safe condition for aircraft operations, or any ordinance or law becomes effective, the terms of which so restrict the uses to which the Premises may be put that Lessee is unable to continue the use and occupy the Premises substantially in the manner allowed by this Lease, Lessee will give written notice to the City of the condition.  Lessee may terminate this Lease by written notice to the City if the City fails or is unable to correct the condition within 90 days of receiving the Lessee's notice.  </w:t>
      </w:r>
    </w:p>
    <w:p w:rsidR="00A26502" w:rsidRPr="000B589B" w:rsidRDefault="00A26502" w:rsidP="000B589B">
      <w:pPr>
        <w:spacing w:after="0" w:line="240" w:lineRule="auto"/>
        <w:rPr>
          <w:rFonts w:ascii="Times New Roman" w:hAnsi="Times New Roman" w:cs="Times New Roman"/>
          <w:sz w:val="24"/>
          <w:szCs w:val="24"/>
        </w:rPr>
      </w:pPr>
    </w:p>
    <w:p w:rsidR="005A7891" w:rsidRPr="00B44587" w:rsidRDefault="005A7891" w:rsidP="00370E9D">
      <w:pPr>
        <w:spacing w:after="0" w:line="240" w:lineRule="auto"/>
        <w:jc w:val="center"/>
        <w:rPr>
          <w:rFonts w:ascii="Times New Roman" w:hAnsi="Times New Roman" w:cs="Times New Roman"/>
          <w:b/>
          <w:sz w:val="24"/>
          <w:szCs w:val="24"/>
        </w:rPr>
      </w:pPr>
      <w:r w:rsidRPr="00B44587">
        <w:rPr>
          <w:rFonts w:ascii="Times New Roman" w:hAnsi="Times New Roman" w:cs="Times New Roman"/>
          <w:b/>
          <w:sz w:val="24"/>
          <w:szCs w:val="24"/>
        </w:rPr>
        <w:t>SECTION 16.  DISPOSITION OF IMPROVEMENTS</w:t>
      </w:r>
    </w:p>
    <w:p w:rsidR="005A7891" w:rsidRPr="00B44587" w:rsidRDefault="005A7891" w:rsidP="000B589B">
      <w:pPr>
        <w:spacing w:after="0" w:line="240" w:lineRule="auto"/>
        <w:rPr>
          <w:rFonts w:ascii="Times New Roman" w:hAnsi="Times New Roman" w:cs="Times New Roman"/>
          <w:sz w:val="24"/>
          <w:szCs w:val="24"/>
        </w:rPr>
      </w:pPr>
    </w:p>
    <w:p w:rsidR="00370E9D" w:rsidRPr="00A26502" w:rsidRDefault="00A26502" w:rsidP="00A26502">
      <w:pPr>
        <w:tabs>
          <w:tab w:val="left" w:pos="1080"/>
        </w:tabs>
        <w:spacing w:after="0" w:line="240" w:lineRule="auto"/>
        <w:jc w:val="both"/>
        <w:rPr>
          <w:rFonts w:ascii="Times New Roman" w:hAnsi="Times New Roman" w:cs="Times New Roman"/>
          <w:sz w:val="24"/>
          <w:szCs w:val="24"/>
        </w:rPr>
      </w:pPr>
      <w:r w:rsidRPr="00B44587">
        <w:rPr>
          <w:rFonts w:ascii="Times New Roman" w:hAnsi="Times New Roman" w:cs="Times New Roman"/>
          <w:sz w:val="24"/>
          <w:szCs w:val="24"/>
        </w:rPr>
        <w:tab/>
      </w:r>
      <w:r w:rsidR="00B44587" w:rsidRPr="00B44587">
        <w:rPr>
          <w:rFonts w:ascii="Times New Roman" w:hAnsi="Times New Roman" w:cs="Times New Roman"/>
          <w:sz w:val="24"/>
          <w:szCs w:val="24"/>
        </w:rPr>
        <w:t xml:space="preserve">Any structural or permanent modifications or </w:t>
      </w:r>
      <w:r w:rsidR="005A7891" w:rsidRPr="00B44587">
        <w:rPr>
          <w:rFonts w:ascii="Times New Roman" w:hAnsi="Times New Roman" w:cs="Times New Roman"/>
          <w:sz w:val="24"/>
          <w:szCs w:val="24"/>
        </w:rPr>
        <w:t>Improvements</w:t>
      </w:r>
      <w:r w:rsidR="00B44587" w:rsidRPr="00B44587">
        <w:rPr>
          <w:rFonts w:ascii="Times New Roman" w:hAnsi="Times New Roman" w:cs="Times New Roman"/>
          <w:sz w:val="24"/>
          <w:szCs w:val="24"/>
        </w:rPr>
        <w:t xml:space="preserve"> made to the leased Premises</w:t>
      </w:r>
      <w:r w:rsidR="005A7891" w:rsidRPr="00B44587">
        <w:rPr>
          <w:rFonts w:ascii="Times New Roman" w:hAnsi="Times New Roman" w:cs="Times New Roman"/>
          <w:sz w:val="24"/>
          <w:szCs w:val="24"/>
        </w:rPr>
        <w:t xml:space="preserve"> will attach to the Premises and belong to the City</w:t>
      </w:r>
      <w:r w:rsidR="00B44587" w:rsidRPr="00B44587">
        <w:rPr>
          <w:rFonts w:ascii="Times New Roman" w:hAnsi="Times New Roman" w:cs="Times New Roman"/>
          <w:sz w:val="24"/>
          <w:szCs w:val="24"/>
        </w:rPr>
        <w:t xml:space="preserve"> upon the termination of the Lease</w:t>
      </w:r>
      <w:r w:rsidR="005A7891" w:rsidRPr="00B44587">
        <w:rPr>
          <w:rFonts w:ascii="Times New Roman" w:hAnsi="Times New Roman" w:cs="Times New Roman"/>
          <w:sz w:val="24"/>
          <w:szCs w:val="24"/>
        </w:rPr>
        <w:t>.</w:t>
      </w: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 xml:space="preserve"> </w:t>
      </w:r>
    </w:p>
    <w:p w:rsidR="005A7891" w:rsidRPr="00370E9D" w:rsidRDefault="005A7891" w:rsidP="00370E9D">
      <w:pPr>
        <w:spacing w:after="0" w:line="240" w:lineRule="auto"/>
        <w:jc w:val="center"/>
        <w:rPr>
          <w:rFonts w:ascii="Times New Roman" w:hAnsi="Times New Roman" w:cs="Times New Roman"/>
          <w:b/>
          <w:sz w:val="24"/>
          <w:szCs w:val="24"/>
        </w:rPr>
      </w:pPr>
      <w:r w:rsidRPr="00370E9D">
        <w:rPr>
          <w:rFonts w:ascii="Times New Roman" w:hAnsi="Times New Roman" w:cs="Times New Roman"/>
          <w:b/>
          <w:sz w:val="24"/>
          <w:szCs w:val="24"/>
        </w:rPr>
        <w:t>SECTION 17.  EMINENT DOMAIN</w:t>
      </w:r>
    </w:p>
    <w:p w:rsidR="005A7891" w:rsidRPr="000B589B" w:rsidRDefault="005A7891" w:rsidP="000B589B">
      <w:pPr>
        <w:spacing w:after="0" w:line="240" w:lineRule="auto"/>
        <w:rPr>
          <w:rFonts w:ascii="Times New Roman" w:hAnsi="Times New Roman" w:cs="Times New Roman"/>
          <w:sz w:val="24"/>
          <w:szCs w:val="24"/>
        </w:rPr>
      </w:pPr>
    </w:p>
    <w:p w:rsidR="00370E9D" w:rsidRPr="00370E9D" w:rsidRDefault="00370E9D" w:rsidP="00A26502">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A7891" w:rsidRPr="00370E9D">
        <w:rPr>
          <w:rFonts w:ascii="Times New Roman" w:hAnsi="Times New Roman" w:cs="Times New Roman"/>
          <w:sz w:val="24"/>
          <w:szCs w:val="24"/>
        </w:rPr>
        <w:t xml:space="preserve">If all of the Premises is condemned by a public entity other than the City, in the lawful exercise of the power of eminent domain, this Lease terminates upon the date possession is taken by the public entity.  If only a part is condemned and the taking of that part does not substantially impair the capacity of the remainder to be used for the purposes allowed by this Lease, Lessee continues to be bound by the terms, covenants and conditions of this Lease, except the monthly rental will be reduced in proportion to the relationship of the Premises deemed impaired.  </w:t>
      </w:r>
    </w:p>
    <w:p w:rsidR="004065AF" w:rsidRDefault="004065AF" w:rsidP="00370E9D">
      <w:pPr>
        <w:spacing w:after="0" w:line="240" w:lineRule="auto"/>
        <w:jc w:val="center"/>
        <w:rPr>
          <w:rFonts w:ascii="Times New Roman" w:hAnsi="Times New Roman" w:cs="Times New Roman"/>
          <w:b/>
          <w:sz w:val="24"/>
          <w:szCs w:val="24"/>
        </w:rPr>
      </w:pPr>
    </w:p>
    <w:p w:rsidR="005A7891" w:rsidRPr="00370E9D" w:rsidRDefault="005A7891" w:rsidP="00370E9D">
      <w:pPr>
        <w:spacing w:after="0" w:line="240" w:lineRule="auto"/>
        <w:jc w:val="center"/>
        <w:rPr>
          <w:rFonts w:ascii="Times New Roman" w:hAnsi="Times New Roman" w:cs="Times New Roman"/>
          <w:b/>
          <w:sz w:val="24"/>
          <w:szCs w:val="24"/>
        </w:rPr>
      </w:pPr>
      <w:r w:rsidRPr="00370E9D">
        <w:rPr>
          <w:rFonts w:ascii="Times New Roman" w:hAnsi="Times New Roman" w:cs="Times New Roman"/>
          <w:b/>
          <w:sz w:val="24"/>
          <w:szCs w:val="24"/>
        </w:rPr>
        <w:t xml:space="preserve">SECTION 18.  </w:t>
      </w:r>
      <w:r w:rsidR="00312DD3">
        <w:rPr>
          <w:rFonts w:ascii="Times New Roman" w:hAnsi="Times New Roman" w:cs="Times New Roman"/>
          <w:b/>
          <w:sz w:val="24"/>
          <w:szCs w:val="24"/>
        </w:rPr>
        <w:t xml:space="preserve">RIGHT OF ENTRY AND </w:t>
      </w:r>
      <w:r w:rsidRPr="00370E9D">
        <w:rPr>
          <w:rFonts w:ascii="Times New Roman" w:hAnsi="Times New Roman" w:cs="Times New Roman"/>
          <w:b/>
          <w:sz w:val="24"/>
          <w:szCs w:val="24"/>
        </w:rPr>
        <w:t>INSPECTION BY THE CITY</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t xml:space="preserve">The Aviation Director or the Aviation Director's designee may enter the Premises </w:t>
      </w:r>
      <w:r w:rsidR="00312DD3">
        <w:rPr>
          <w:rFonts w:ascii="Times New Roman" w:hAnsi="Times New Roman" w:cs="Times New Roman"/>
          <w:sz w:val="24"/>
          <w:szCs w:val="24"/>
        </w:rPr>
        <w:t xml:space="preserve">at any time </w:t>
      </w:r>
      <w:r w:rsidRPr="000B589B">
        <w:rPr>
          <w:rFonts w:ascii="Times New Roman" w:hAnsi="Times New Roman" w:cs="Times New Roman"/>
          <w:sz w:val="24"/>
          <w:szCs w:val="24"/>
        </w:rPr>
        <w:t>d</w:t>
      </w:r>
      <w:r w:rsidR="00312DD3">
        <w:rPr>
          <w:rFonts w:ascii="Times New Roman" w:hAnsi="Times New Roman" w:cs="Times New Roman"/>
          <w:sz w:val="24"/>
          <w:szCs w:val="24"/>
        </w:rPr>
        <w:t>uring normal business hours to conduct inspection</w:t>
      </w:r>
      <w:r w:rsidRPr="000B589B">
        <w:rPr>
          <w:rFonts w:ascii="Times New Roman" w:hAnsi="Times New Roman" w:cs="Times New Roman"/>
          <w:sz w:val="24"/>
          <w:szCs w:val="24"/>
        </w:rPr>
        <w:t xml:space="preserve"> of the P</w:t>
      </w:r>
      <w:r w:rsidR="00312DD3">
        <w:rPr>
          <w:rFonts w:ascii="Times New Roman" w:hAnsi="Times New Roman" w:cs="Times New Roman"/>
          <w:sz w:val="24"/>
          <w:szCs w:val="24"/>
        </w:rPr>
        <w:t xml:space="preserve">remises for compliance with applicable laws, regulations or </w:t>
      </w:r>
      <w:r w:rsidRPr="000B589B">
        <w:rPr>
          <w:rFonts w:ascii="Times New Roman" w:hAnsi="Times New Roman" w:cs="Times New Roman"/>
          <w:sz w:val="24"/>
          <w:szCs w:val="24"/>
        </w:rPr>
        <w:t>provisions of this Lease</w:t>
      </w:r>
      <w:r w:rsidR="00312DD3">
        <w:rPr>
          <w:rFonts w:ascii="Times New Roman" w:hAnsi="Times New Roman" w:cs="Times New Roman"/>
          <w:sz w:val="24"/>
          <w:szCs w:val="24"/>
        </w:rPr>
        <w:t>, fire protection, security purposes, or to make repairs, additions, or alterations to the Premises</w:t>
      </w:r>
      <w:r w:rsidRPr="000B589B">
        <w:rPr>
          <w:rFonts w:ascii="Times New Roman" w:hAnsi="Times New Roman" w:cs="Times New Roman"/>
          <w:sz w:val="24"/>
          <w:szCs w:val="24"/>
        </w:rPr>
        <w:t xml:space="preserve">.  Lessee may accompany the Aviation Director or the Aviation Director's designee during any inspection of the Premises.  </w:t>
      </w:r>
      <w:r w:rsidR="00823D20">
        <w:rPr>
          <w:rFonts w:ascii="Times New Roman" w:hAnsi="Times New Roman" w:cs="Times New Roman"/>
          <w:sz w:val="24"/>
          <w:szCs w:val="24"/>
        </w:rPr>
        <w:t>The hangar is subject to quarterly inspections by the City.</w:t>
      </w:r>
    </w:p>
    <w:p w:rsidR="005A7891" w:rsidRDefault="005A7891" w:rsidP="000B589B">
      <w:pPr>
        <w:spacing w:after="0" w:line="240" w:lineRule="auto"/>
        <w:rPr>
          <w:rFonts w:ascii="Times New Roman" w:hAnsi="Times New Roman" w:cs="Times New Roman"/>
          <w:sz w:val="24"/>
          <w:szCs w:val="24"/>
        </w:rPr>
      </w:pPr>
    </w:p>
    <w:p w:rsidR="00A65E04" w:rsidRPr="000B589B" w:rsidRDefault="00A65E04" w:rsidP="000B589B">
      <w:pPr>
        <w:spacing w:after="0" w:line="240" w:lineRule="auto"/>
        <w:rPr>
          <w:rFonts w:ascii="Times New Roman" w:hAnsi="Times New Roman" w:cs="Times New Roman"/>
          <w:sz w:val="24"/>
          <w:szCs w:val="24"/>
        </w:rPr>
      </w:pPr>
    </w:p>
    <w:p w:rsidR="005A7891" w:rsidRPr="00370E9D" w:rsidRDefault="005A7891" w:rsidP="00370E9D">
      <w:pPr>
        <w:spacing w:after="0" w:line="240" w:lineRule="auto"/>
        <w:jc w:val="center"/>
        <w:rPr>
          <w:rFonts w:ascii="Times New Roman" w:hAnsi="Times New Roman" w:cs="Times New Roman"/>
          <w:b/>
          <w:sz w:val="24"/>
          <w:szCs w:val="24"/>
        </w:rPr>
      </w:pPr>
      <w:r w:rsidRPr="00370E9D">
        <w:rPr>
          <w:rFonts w:ascii="Times New Roman" w:hAnsi="Times New Roman" w:cs="Times New Roman"/>
          <w:b/>
          <w:sz w:val="24"/>
          <w:szCs w:val="24"/>
        </w:rPr>
        <w:lastRenderedPageBreak/>
        <w:t>SECTION 19.  FEDERAL AVIATION ADMINISTRATION REQUIREMENTS</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t>If there is any conflict between the provisions in this Section and the other provisions in this Lease, the provisions in this Section take precedence.</w:t>
      </w:r>
    </w:p>
    <w:p w:rsidR="005A7891" w:rsidRPr="000B589B" w:rsidRDefault="005A7891" w:rsidP="00A26502">
      <w:pPr>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Lessee for itself, its heirs, personal representatives, successors in interest, and assigns agrees as a covenant running with the land that facilities are constructed, maintained, or otherwise operated on the Premises for a purpose for which a United States Department of Transportation (DOT) program or activity is extended or for another purpose involving the provision of similar services or benefits, Lessee will maintain and operate the facilities and services in compliance with all other requirements imposed pursuant to Title 49, Code of Federal Regulations, DOT, Subtitle A, Office of the Secretary, Part 21, Nondiscrimination in Federally-Assisted Programs of the Department of Transportation-Effectuation of Title VI of the Civil Rights Act of 1964, and as the Regulations may be amended.</w:t>
      </w:r>
    </w:p>
    <w:p w:rsidR="00370E9D" w:rsidRDefault="00370E9D" w:rsidP="00A26502">
      <w:pPr>
        <w:pStyle w:val="ListParagraph"/>
        <w:tabs>
          <w:tab w:val="left" w:pos="1080"/>
        </w:tabs>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Lessee for itself, its personal representatives, successors in interest, and assigns, agrees as a covenant running with the land that:  (1) no person on the grounds of race, color, or national origin will be excluded from participation in, denied the benefits of, or be otherwise subjected to discrimination in the use of Lessee's facilities; (2) that in the construction of any Improvements on, over, or under such Premises and the furnishing of services thereon, no person on the grounds of race, color, or national origin shall be excluded from participation in, denied the benefits of, or otherwise be subject to discrimination; (3) that Lessee will use the Premises in compliance with all other requirements imposed by or pursuant to Title 49, Code of Federal Regulations, DOT, Subtitle A, Office of the Secretary, Part 21, Nondiscrimination in Federally-Assisted Programs of the Department of Transportation-Effectuation of Title VI of the Civil Rights Act of 1964, and as the Regulations may be amended.</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 xml:space="preserve">That in the event of breach of any of the above nondiscrimination covenants, the City has the right to terminate this Lease and to re-enter and repossess </w:t>
      </w:r>
      <w:r w:rsidR="00140070">
        <w:rPr>
          <w:rFonts w:ascii="Times New Roman" w:hAnsi="Times New Roman" w:cs="Times New Roman"/>
          <w:sz w:val="24"/>
          <w:szCs w:val="24"/>
        </w:rPr>
        <w:t>the</w:t>
      </w:r>
      <w:r w:rsidR="00C74A18">
        <w:rPr>
          <w:rFonts w:ascii="Times New Roman" w:hAnsi="Times New Roman" w:cs="Times New Roman"/>
          <w:sz w:val="24"/>
          <w:szCs w:val="24"/>
        </w:rPr>
        <w:t xml:space="preserve"> leased</w:t>
      </w:r>
      <w:r w:rsidR="00140070">
        <w:rPr>
          <w:rFonts w:ascii="Times New Roman" w:hAnsi="Times New Roman" w:cs="Times New Roman"/>
          <w:sz w:val="24"/>
          <w:szCs w:val="24"/>
        </w:rPr>
        <w:t xml:space="preserve"> Premises</w:t>
      </w:r>
      <w:r w:rsidRPr="00370E9D">
        <w:rPr>
          <w:rFonts w:ascii="Times New Roman" w:hAnsi="Times New Roman" w:cs="Times New Roman"/>
          <w:sz w:val="24"/>
          <w:szCs w:val="24"/>
        </w:rPr>
        <w:t>, and hold them as if this Lease had never been made or issued.  This provision does not become effective until the procedures of 49 CFR Part 21 are followed and completed including expiration of appeal rights.</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Lessee will furnish its accommodations and services on a fair, equal and not unjustly discriminatory basis to all users and will charge fair, reasonable and not unjustly discriminatory prices for each unit or service; PROVIDED, THAT Lessee may be allowed to make reasonable and nondiscriminatory discounts, rebates or other similar type of price reductions to volume purchasers.</w:t>
      </w:r>
    </w:p>
    <w:p w:rsidR="00370E9D" w:rsidRPr="00370E9D" w:rsidRDefault="00370E9D" w:rsidP="00370E9D">
      <w:pPr>
        <w:pStyle w:val="ListParagrap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Non-compliance with Provision "D" above constitutes a material breach of this Lease and in the event of such noncompliance the City has the right to terminate this Lease without liability or at the election o</w:t>
      </w:r>
      <w:r w:rsidR="00C74A18">
        <w:rPr>
          <w:rFonts w:ascii="Times New Roman" w:hAnsi="Times New Roman" w:cs="Times New Roman"/>
          <w:sz w:val="24"/>
          <w:szCs w:val="24"/>
        </w:rPr>
        <w:t>f the City or the United States, either or both governmental entities,</w:t>
      </w:r>
      <w:r w:rsidRPr="00370E9D">
        <w:rPr>
          <w:rFonts w:ascii="Times New Roman" w:hAnsi="Times New Roman" w:cs="Times New Roman"/>
          <w:sz w:val="24"/>
          <w:szCs w:val="24"/>
        </w:rPr>
        <w:t xml:space="preserve"> have the right to judicially enforce these Provisions.</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lastRenderedPageBreak/>
        <w:t xml:space="preserve">Lessee agrees that it will insert the above five provisions in any sublease, contract or agreement by which Lessee grants a right or privilege to any person, firm or corporation to render accommodations or services to the public on the leased Premises  </w:t>
      </w:r>
    </w:p>
    <w:p w:rsidR="00370E9D" w:rsidRPr="00370E9D" w:rsidRDefault="00370E9D" w:rsidP="00A26502">
      <w:pPr>
        <w:pStyle w:val="ListParagraph"/>
        <w:jc w:val="both"/>
        <w:rPr>
          <w:rFonts w:ascii="Times New Roman" w:hAnsi="Times New Roman" w:cs="Times New Roman"/>
          <w:sz w:val="24"/>
          <w:szCs w:val="24"/>
        </w:rPr>
      </w:pPr>
    </w:p>
    <w:p w:rsidR="00370E9D" w:rsidRPr="00C74A18" w:rsidRDefault="005A7891" w:rsidP="00C74A18">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Lessee assures that it will undertake an affirmative action program as required by 14 CFR Part 152, Subpart E, to insure that no person will on the grounds of race, creed, color, national origin, or sex be excluded from participating in any employment activities covered in 14 CFR Part 152, Subpart E.  Lessee assures that no person will be excluded on these grounds from participating in or receiving the services or benefits of any program or activity covered by this subpart.  Lessee assures that it will require that its covered suborganizations provide assurances to Lessee that they similarly will undertake affirmative action programs and that they will require the same assurances from their suborganizations, as required by 14 CFR Part 152, Subpart E.</w:t>
      </w:r>
      <w:r w:rsidR="00C74A18">
        <w:rPr>
          <w:rFonts w:ascii="Times New Roman" w:hAnsi="Times New Roman" w:cs="Times New Roman"/>
          <w:sz w:val="24"/>
          <w:szCs w:val="24"/>
        </w:rPr>
        <w:br/>
      </w: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The City reserves the right, but is not obligated to Lessee, to maintain and keep in repair the landing area of the Airport and all publicly-owned facilities of the Airport, together with the right to direct and control all activities of Lessee in this regard.</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This Lease is subordinate to the provisions and requirements of any existing or future agreement between the City and the United States, relative to the development, operation or maintenance of the Airport.</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The City, its successors and assigns, reserve for the use and benefit of the public, a right of flight for the passage of aircraft in the airspace above the surface of the leased Premises, including the leased Premises.  This public right of flight includes the right to cause in the airspace any noise inherent in the operation of any aircraft used for navigation or flight through the airspace or landing at, taking off from or operation on the Airport.</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Lessee agrees to comply with the notification and review requirements covered in Part 77 of the Federal Aviation Regulations in the event future construction of a building is planned for the leased Premises, or in the event of any planned modification or alteration of any present or future building or structure situated on the leased Premises.</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Lessee, by accepting this Lease, expressly agrees for itself, its successors and assigns that it will not erect nor permit the erection of any structure or object, nor permit the growth of any tree on the leased Premises that conflicts with Part 77 of the Federal Aviation Regulations.  In the event this covenant is breached, the City reserves the right to enter upon the land leased and to remove the offending structure or object</w:t>
      </w:r>
      <w:r w:rsidR="00C74A18">
        <w:rPr>
          <w:rFonts w:ascii="Times New Roman" w:hAnsi="Times New Roman" w:cs="Times New Roman"/>
          <w:sz w:val="24"/>
          <w:szCs w:val="24"/>
        </w:rPr>
        <w:t xml:space="preserve"> or</w:t>
      </w:r>
      <w:r w:rsidRPr="00370E9D">
        <w:rPr>
          <w:rFonts w:ascii="Times New Roman" w:hAnsi="Times New Roman" w:cs="Times New Roman"/>
          <w:sz w:val="24"/>
          <w:szCs w:val="24"/>
        </w:rPr>
        <w:t xml:space="preserve"> cut the offending tree at Lessee's expense.</w:t>
      </w:r>
    </w:p>
    <w:p w:rsidR="00A65E04" w:rsidRPr="00057AB0" w:rsidRDefault="00A65E04" w:rsidP="00A65E04">
      <w:pPr>
        <w:pStyle w:val="ListParagraph"/>
        <w:tabs>
          <w:tab w:val="left" w:pos="1080"/>
        </w:tabs>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Lessee, by accepting this Lease, agrees for itself, its successors and assigns that it will not use the leased Premises in any manner which might interfere with the landing and taking off of aircraft from the Airport or otherwise constitute a hazard.  If Lessee breaches this covenant, the City may enter the leased Premises and abate the interference at Lessee's expense.</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This Lease does not grant or authorize the granting of an exclusive right within the meaning of Section 308a of the Federal Aviation Act of 1958 (49 U.S.C. 1349a).</w:t>
      </w:r>
    </w:p>
    <w:p w:rsidR="00370E9D" w:rsidRPr="00370E9D" w:rsidRDefault="00370E9D" w:rsidP="00A26502">
      <w:pPr>
        <w:pStyle w:val="ListParagraph"/>
        <w:jc w:val="both"/>
        <w:rPr>
          <w:rFonts w:ascii="Times New Roman" w:hAnsi="Times New Roman" w:cs="Times New Roman"/>
          <w:sz w:val="24"/>
          <w:szCs w:val="24"/>
        </w:rPr>
      </w:pPr>
    </w:p>
    <w:p w:rsidR="005A7891" w:rsidRPr="00370E9D" w:rsidRDefault="005A7891" w:rsidP="00A26502">
      <w:pPr>
        <w:pStyle w:val="ListParagraph"/>
        <w:numPr>
          <w:ilvl w:val="0"/>
          <w:numId w:val="12"/>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lastRenderedPageBreak/>
        <w:t>This Lease is subject to whatever right the United States Government now has or in the future may have or acquire, affecting the control, operation, regulation and taking over of said Airport or the exclusive or non-exclusive use of the Airport by the United States during the time of war or national emergency.</w:t>
      </w:r>
      <w:r w:rsidRPr="00370E9D">
        <w:rPr>
          <w:rFonts w:ascii="Times New Roman" w:hAnsi="Times New Roman" w:cs="Times New Roman"/>
          <w:sz w:val="24"/>
          <w:szCs w:val="24"/>
        </w:rPr>
        <w:tab/>
        <w:t xml:space="preserve"> </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370E9D" w:rsidRDefault="005A7891" w:rsidP="00370E9D">
      <w:pPr>
        <w:spacing w:after="0" w:line="240" w:lineRule="auto"/>
        <w:jc w:val="center"/>
        <w:rPr>
          <w:rFonts w:ascii="Times New Roman" w:hAnsi="Times New Roman" w:cs="Times New Roman"/>
          <w:b/>
          <w:sz w:val="24"/>
          <w:szCs w:val="24"/>
        </w:rPr>
      </w:pPr>
      <w:r w:rsidRPr="00370E9D">
        <w:rPr>
          <w:rFonts w:ascii="Times New Roman" w:hAnsi="Times New Roman" w:cs="Times New Roman"/>
          <w:b/>
          <w:sz w:val="24"/>
          <w:szCs w:val="24"/>
        </w:rPr>
        <w:t>SECTION 20.  HAZARDOUS MATERIALS</w:t>
      </w:r>
    </w:p>
    <w:p w:rsidR="005A7891" w:rsidRPr="000B589B" w:rsidRDefault="005A7891" w:rsidP="000B589B">
      <w:pPr>
        <w:spacing w:after="0" w:line="240" w:lineRule="auto"/>
        <w:rPr>
          <w:rFonts w:ascii="Times New Roman" w:hAnsi="Times New Roman" w:cs="Times New Roman"/>
          <w:sz w:val="24"/>
          <w:szCs w:val="24"/>
        </w:rPr>
      </w:pPr>
    </w:p>
    <w:p w:rsidR="00370E9D" w:rsidRDefault="005A7891" w:rsidP="00A26502">
      <w:pPr>
        <w:pStyle w:val="ListParagraph"/>
        <w:numPr>
          <w:ilvl w:val="0"/>
          <w:numId w:val="13"/>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 xml:space="preserve">Definitions. </w:t>
      </w:r>
    </w:p>
    <w:p w:rsidR="00370E9D" w:rsidRPr="00370E9D" w:rsidRDefault="00370E9D" w:rsidP="00A26502">
      <w:pPr>
        <w:tabs>
          <w:tab w:val="left" w:pos="1080"/>
        </w:tabs>
        <w:spacing w:after="0" w:line="240" w:lineRule="auto"/>
        <w:jc w:val="both"/>
        <w:rPr>
          <w:rFonts w:ascii="Times New Roman" w:hAnsi="Times New Roman" w:cs="Times New Roman"/>
          <w:sz w:val="24"/>
          <w:szCs w:val="24"/>
        </w:rPr>
      </w:pPr>
    </w:p>
    <w:p w:rsidR="00370E9D" w:rsidRDefault="005A7891" w:rsidP="00A26502">
      <w:pPr>
        <w:pStyle w:val="ListParagraph"/>
        <w:numPr>
          <w:ilvl w:val="1"/>
          <w:numId w:val="13"/>
        </w:numPr>
        <w:tabs>
          <w:tab w:val="left" w:pos="1440"/>
        </w:tabs>
        <w:spacing w:after="0" w:line="240" w:lineRule="auto"/>
        <w:ind w:left="720" w:firstLine="360"/>
        <w:jc w:val="both"/>
        <w:rPr>
          <w:rFonts w:ascii="Times New Roman" w:hAnsi="Times New Roman" w:cs="Times New Roman"/>
          <w:sz w:val="24"/>
          <w:szCs w:val="24"/>
        </w:rPr>
      </w:pPr>
      <w:r w:rsidRPr="00370E9D">
        <w:rPr>
          <w:rFonts w:ascii="Times New Roman" w:hAnsi="Times New Roman" w:cs="Times New Roman"/>
          <w:i/>
          <w:sz w:val="24"/>
          <w:szCs w:val="24"/>
        </w:rPr>
        <w:t>Hazardous Materials Laws</w:t>
      </w:r>
      <w:r w:rsidRPr="00370E9D">
        <w:rPr>
          <w:rFonts w:ascii="Times New Roman" w:hAnsi="Times New Roman" w:cs="Times New Roman"/>
          <w:sz w:val="24"/>
          <w:szCs w:val="24"/>
        </w:rPr>
        <w:t xml:space="preserve"> means any Federal, State or local law, ordinance, rule, order, regulation or court decision relating to Hazardous Materials.   </w:t>
      </w:r>
    </w:p>
    <w:p w:rsidR="00370E9D" w:rsidRDefault="00370E9D" w:rsidP="00A26502">
      <w:pPr>
        <w:pStyle w:val="ListParagraph"/>
        <w:tabs>
          <w:tab w:val="left" w:pos="1440"/>
        </w:tabs>
        <w:spacing w:after="0" w:line="240" w:lineRule="auto"/>
        <w:ind w:left="1080"/>
        <w:jc w:val="both"/>
        <w:rPr>
          <w:rFonts w:ascii="Times New Roman" w:hAnsi="Times New Roman" w:cs="Times New Roman"/>
          <w:sz w:val="24"/>
          <w:szCs w:val="24"/>
        </w:rPr>
      </w:pPr>
    </w:p>
    <w:p w:rsidR="00370E9D" w:rsidRDefault="005A7891" w:rsidP="00A26502">
      <w:pPr>
        <w:pStyle w:val="ListParagraph"/>
        <w:numPr>
          <w:ilvl w:val="1"/>
          <w:numId w:val="13"/>
        </w:numPr>
        <w:tabs>
          <w:tab w:val="left" w:pos="1440"/>
        </w:tabs>
        <w:spacing w:after="0" w:line="240" w:lineRule="auto"/>
        <w:ind w:left="720" w:firstLine="360"/>
        <w:jc w:val="both"/>
        <w:rPr>
          <w:rFonts w:ascii="Times New Roman" w:hAnsi="Times New Roman" w:cs="Times New Roman"/>
          <w:sz w:val="24"/>
          <w:szCs w:val="24"/>
        </w:rPr>
      </w:pPr>
      <w:r w:rsidRPr="00370E9D">
        <w:rPr>
          <w:rFonts w:ascii="Times New Roman" w:hAnsi="Times New Roman" w:cs="Times New Roman"/>
          <w:i/>
          <w:sz w:val="24"/>
          <w:szCs w:val="24"/>
        </w:rPr>
        <w:t>Hazardous Materials</w:t>
      </w:r>
      <w:r w:rsidRPr="00370E9D">
        <w:rPr>
          <w:rFonts w:ascii="Times New Roman" w:hAnsi="Times New Roman" w:cs="Times New Roman"/>
          <w:sz w:val="24"/>
          <w:szCs w:val="24"/>
        </w:rPr>
        <w:t xml:space="preserve"> means any substance or other material that: </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2"/>
          <w:numId w:val="13"/>
        </w:numPr>
        <w:tabs>
          <w:tab w:val="left" w:pos="1440"/>
          <w:tab w:val="left" w:pos="1800"/>
        </w:tabs>
        <w:spacing w:after="0" w:line="240" w:lineRule="auto"/>
        <w:ind w:left="1440" w:firstLine="0"/>
        <w:jc w:val="both"/>
        <w:rPr>
          <w:rFonts w:ascii="Times New Roman" w:hAnsi="Times New Roman" w:cs="Times New Roman"/>
          <w:sz w:val="24"/>
          <w:szCs w:val="24"/>
        </w:rPr>
      </w:pPr>
      <w:r w:rsidRPr="00370E9D">
        <w:rPr>
          <w:rFonts w:ascii="Times New Roman" w:hAnsi="Times New Roman" w:cs="Times New Roman"/>
          <w:sz w:val="24"/>
          <w:szCs w:val="24"/>
        </w:rPr>
        <w:t xml:space="preserve">is defined as a hazardous substance, hazardous material, hazardous waste or toxic substance under any Hazardous Materials Law or is a flammable or explosive material (including gasoline, diesel, aviation fuels, lubricating oils, and solvents), asbestos, radioactive material, nuclear medicine material, drug, vaccine, bacterial, virus, or injurious or potentially injurious matter; or </w:t>
      </w:r>
    </w:p>
    <w:p w:rsidR="00370E9D" w:rsidRDefault="00370E9D" w:rsidP="00A26502">
      <w:pPr>
        <w:pStyle w:val="ListParagraph"/>
        <w:tabs>
          <w:tab w:val="left" w:pos="1440"/>
          <w:tab w:val="left" w:pos="1800"/>
        </w:tabs>
        <w:spacing w:after="0" w:line="240" w:lineRule="auto"/>
        <w:ind w:left="1440"/>
        <w:jc w:val="both"/>
        <w:rPr>
          <w:rFonts w:ascii="Times New Roman" w:hAnsi="Times New Roman" w:cs="Times New Roman"/>
          <w:sz w:val="24"/>
          <w:szCs w:val="24"/>
        </w:rPr>
      </w:pPr>
    </w:p>
    <w:p w:rsidR="005A7891" w:rsidRPr="00370E9D" w:rsidRDefault="005A7891" w:rsidP="00A26502">
      <w:pPr>
        <w:pStyle w:val="ListParagraph"/>
        <w:numPr>
          <w:ilvl w:val="2"/>
          <w:numId w:val="13"/>
        </w:numPr>
        <w:tabs>
          <w:tab w:val="left" w:pos="1440"/>
          <w:tab w:val="left" w:pos="1800"/>
        </w:tabs>
        <w:spacing w:after="0" w:line="240" w:lineRule="auto"/>
        <w:ind w:left="1440" w:firstLine="0"/>
        <w:jc w:val="both"/>
        <w:rPr>
          <w:rFonts w:ascii="Times New Roman" w:hAnsi="Times New Roman" w:cs="Times New Roman"/>
          <w:sz w:val="24"/>
          <w:szCs w:val="24"/>
        </w:rPr>
      </w:pPr>
      <w:r w:rsidRPr="00370E9D">
        <w:rPr>
          <w:rFonts w:ascii="Times New Roman" w:hAnsi="Times New Roman" w:cs="Times New Roman"/>
          <w:sz w:val="24"/>
          <w:szCs w:val="24"/>
        </w:rPr>
        <w:t>is controlled or governed by any Hazardous Materials Law.</w:t>
      </w:r>
    </w:p>
    <w:p w:rsidR="005A7891" w:rsidRPr="000B589B" w:rsidRDefault="005A7891" w:rsidP="00A26502">
      <w:pPr>
        <w:spacing w:after="0" w:line="240" w:lineRule="auto"/>
        <w:jc w:val="both"/>
        <w:rPr>
          <w:rFonts w:ascii="Times New Roman" w:hAnsi="Times New Roman" w:cs="Times New Roman"/>
          <w:sz w:val="24"/>
          <w:szCs w:val="24"/>
        </w:rPr>
      </w:pPr>
    </w:p>
    <w:p w:rsidR="000649F7" w:rsidRDefault="000649F7" w:rsidP="00A26502">
      <w:pPr>
        <w:pStyle w:val="ListParagraph"/>
        <w:numPr>
          <w:ilvl w:val="0"/>
          <w:numId w:val="13"/>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Lessee must not s</w:t>
      </w:r>
      <w:r w:rsidR="00CC1CC1">
        <w:rPr>
          <w:rFonts w:ascii="Times New Roman" w:hAnsi="Times New Roman" w:cs="Times New Roman"/>
          <w:sz w:val="24"/>
          <w:szCs w:val="24"/>
        </w:rPr>
        <w:t>t</w:t>
      </w:r>
      <w:r>
        <w:rPr>
          <w:rFonts w:ascii="Times New Roman" w:hAnsi="Times New Roman" w:cs="Times New Roman"/>
          <w:sz w:val="24"/>
          <w:szCs w:val="24"/>
        </w:rPr>
        <w:t>ore any</w:t>
      </w:r>
      <w:r w:rsidR="00581847">
        <w:rPr>
          <w:rFonts w:ascii="Times New Roman" w:hAnsi="Times New Roman" w:cs="Times New Roman"/>
          <w:sz w:val="24"/>
          <w:szCs w:val="24"/>
        </w:rPr>
        <w:t xml:space="preserve"> aviation fuels or</w:t>
      </w:r>
      <w:r>
        <w:rPr>
          <w:rFonts w:ascii="Times New Roman" w:hAnsi="Times New Roman" w:cs="Times New Roman"/>
          <w:sz w:val="24"/>
          <w:szCs w:val="24"/>
        </w:rPr>
        <w:t xml:space="preserve"> Hazardous Materials on the Premises, except those materials and substances necessary and related to the performance of activities permitted on the Premises, if any.</w:t>
      </w:r>
      <w:r w:rsidR="00581847">
        <w:rPr>
          <w:rFonts w:ascii="Times New Roman" w:hAnsi="Times New Roman" w:cs="Times New Roman"/>
          <w:sz w:val="24"/>
          <w:szCs w:val="24"/>
        </w:rPr>
        <w:t xml:space="preserve"> No fuels may be drained in the floor trench drain system.</w:t>
      </w:r>
      <w:r w:rsidR="00973883">
        <w:rPr>
          <w:rFonts w:ascii="Times New Roman" w:hAnsi="Times New Roman" w:cs="Times New Roman"/>
          <w:sz w:val="24"/>
          <w:szCs w:val="24"/>
        </w:rPr>
        <w:t xml:space="preserve"> All aviation fuels sumped or removed must be placed in an approved container and stored in an area approved by the Fire Marshal.</w:t>
      </w:r>
    </w:p>
    <w:p w:rsidR="000649F7" w:rsidRDefault="000649F7" w:rsidP="00A26502">
      <w:pPr>
        <w:pStyle w:val="ListParagraph"/>
        <w:tabs>
          <w:tab w:val="left" w:pos="1080"/>
        </w:tabs>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3"/>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Hazardous Material Handling, Spills, and Cleanup.  Lessee must comply with any Hazardous Materials Law in the storage, distribution, processing, handling or disposal of any Hazardous Materials.  If any Hazardous Material spills, leaks, or is discharged on or from the Premises, Lessee must, at Lessee's cost, immediately make all repairs necessary to prevent further spills, leaks or discharges and immediately clean up the spill, remove any contaminated soil and promptly dispose of the spilled Hazardous Material and soil as required by Hazardous Materials Laws.  If Lessee fails to immediately clean up the spill or properly dispose of any contaminated soil the City may, upon 24 hours written notice to Lessee, clean up the spill and dispose of any contaminated soil.  Lessee must reimbur</w:t>
      </w:r>
      <w:r w:rsidR="00953D03">
        <w:rPr>
          <w:rFonts w:ascii="Times New Roman" w:hAnsi="Times New Roman" w:cs="Times New Roman"/>
          <w:sz w:val="24"/>
          <w:szCs w:val="24"/>
        </w:rPr>
        <w:t xml:space="preserve">se the City for the cost of </w:t>
      </w:r>
      <w:r w:rsidRPr="00370E9D">
        <w:rPr>
          <w:rFonts w:ascii="Times New Roman" w:hAnsi="Times New Roman" w:cs="Times New Roman"/>
          <w:sz w:val="24"/>
          <w:szCs w:val="24"/>
        </w:rPr>
        <w:t xml:space="preserve">such work within 30 days from receipt of a bill from the City.  The Lessee must pay, or indemnify the City for </w:t>
      </w:r>
      <w:r w:rsidR="00953D03">
        <w:rPr>
          <w:rFonts w:ascii="Times New Roman" w:hAnsi="Times New Roman" w:cs="Times New Roman"/>
          <w:sz w:val="24"/>
          <w:szCs w:val="24"/>
        </w:rPr>
        <w:t>the City's payment of</w:t>
      </w:r>
      <w:r w:rsidRPr="00370E9D">
        <w:rPr>
          <w:rFonts w:ascii="Times New Roman" w:hAnsi="Times New Roman" w:cs="Times New Roman"/>
          <w:sz w:val="24"/>
          <w:szCs w:val="24"/>
        </w:rPr>
        <w:t xml:space="preserve"> any fines or penalties levied by any federal or state agency as a result of Lessee's release or discharge of any Hazardous Materials from the Premises.</w:t>
      </w:r>
    </w:p>
    <w:p w:rsidR="00370E9D" w:rsidRDefault="00370E9D" w:rsidP="00A26502">
      <w:pPr>
        <w:pStyle w:val="ListParagraph"/>
        <w:tabs>
          <w:tab w:val="left" w:pos="1080"/>
        </w:tabs>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3"/>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Termination.  Upon termination of this Lease, Lessee must</w:t>
      </w:r>
      <w:r w:rsidR="00953D03">
        <w:rPr>
          <w:rFonts w:ascii="Times New Roman" w:hAnsi="Times New Roman" w:cs="Times New Roman"/>
          <w:sz w:val="24"/>
          <w:szCs w:val="24"/>
        </w:rPr>
        <w:t>,</w:t>
      </w:r>
      <w:r w:rsidRPr="00370E9D">
        <w:rPr>
          <w:rFonts w:ascii="Times New Roman" w:hAnsi="Times New Roman" w:cs="Times New Roman"/>
          <w:sz w:val="24"/>
          <w:szCs w:val="24"/>
        </w:rPr>
        <w:t xml:space="preserve"> at Lessee's cost, remove any equipment utilized in connection with any Hazardous Materials and clean up, detoxify, repair and restore the Premises to a condition free of Hazardous Materials, to the extent the Lessee or Lessee's sublessee or their respective agents, contractors, employees, licensee or invitees caused the condition. </w:t>
      </w:r>
    </w:p>
    <w:p w:rsidR="00370E9D" w:rsidRPr="00370E9D" w:rsidRDefault="00370E9D" w:rsidP="00A26502">
      <w:pPr>
        <w:pStyle w:val="ListParagraph"/>
        <w:jc w:val="both"/>
        <w:rPr>
          <w:rFonts w:ascii="Times New Roman" w:hAnsi="Times New Roman" w:cs="Times New Roman"/>
          <w:sz w:val="24"/>
          <w:szCs w:val="24"/>
        </w:rPr>
      </w:pPr>
    </w:p>
    <w:p w:rsidR="005A7891" w:rsidRPr="00370E9D" w:rsidRDefault="005A7891" w:rsidP="00A26502">
      <w:pPr>
        <w:pStyle w:val="ListParagraph"/>
        <w:numPr>
          <w:ilvl w:val="0"/>
          <w:numId w:val="13"/>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Default.  Lessee is in default of this Lease if Lessee or Lessee's sublessee releases or discharges any Hazardous Materials or violates any Hazardous Materials Law.  In addition to or in lieu of the remedies available under the Lease as a result of the default, the City may, without terminating the Lease, require Lessee to suspend its operations and activities on the Premises until the City is satisfied that appropriate remedial work has been or is being adequately performed.  The City's election to suspend Lessee's operations is not a waiver of the City’s right to later declare a default and pursue other remedies set forth in the Lease.</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370E9D" w:rsidRDefault="005A7891" w:rsidP="00A26502">
      <w:pPr>
        <w:spacing w:after="0" w:line="240" w:lineRule="auto"/>
        <w:jc w:val="center"/>
        <w:rPr>
          <w:rFonts w:ascii="Times New Roman" w:hAnsi="Times New Roman" w:cs="Times New Roman"/>
          <w:b/>
          <w:sz w:val="24"/>
          <w:szCs w:val="24"/>
        </w:rPr>
      </w:pPr>
      <w:r w:rsidRPr="00370E9D">
        <w:rPr>
          <w:rFonts w:ascii="Times New Roman" w:hAnsi="Times New Roman" w:cs="Times New Roman"/>
          <w:b/>
          <w:sz w:val="24"/>
          <w:szCs w:val="24"/>
        </w:rPr>
        <w:t>SECTION 21. MISCELLANEOUS PROVISIONS</w:t>
      </w:r>
    </w:p>
    <w:p w:rsidR="005A7891" w:rsidRPr="000B589B" w:rsidRDefault="005A7891" w:rsidP="00A26502">
      <w:pPr>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Holding Over.  If Lessee holds over after the term herein granted, the holding over will be deemed to be a tenancy from month-to-month governed by the provisions of this Lease.</w:t>
      </w:r>
    </w:p>
    <w:p w:rsidR="00370E9D" w:rsidRDefault="00370E9D" w:rsidP="00A26502">
      <w:pPr>
        <w:pStyle w:val="ListParagraph"/>
        <w:tabs>
          <w:tab w:val="left" w:pos="1080"/>
        </w:tabs>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Removal of Property.  Lessee shall remove all personal property from the Premises within 10 days after termination of this Lease and should Lessee fail to do so, the City may elect to retain possession of the property, sell the property and keep the proceeds, or have the property moved at the expense of the Lessee.</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6625EE">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Amendments.  This Lease sets forth all of the agreements and understandings of the parties and any modification of this</w:t>
      </w:r>
      <w:r w:rsidR="006625EE">
        <w:rPr>
          <w:rFonts w:ascii="Times New Roman" w:hAnsi="Times New Roman" w:cs="Times New Roman"/>
          <w:sz w:val="24"/>
          <w:szCs w:val="24"/>
        </w:rPr>
        <w:t xml:space="preserve"> Lease must be writing</w:t>
      </w:r>
      <w:r w:rsidRPr="00370E9D">
        <w:rPr>
          <w:rFonts w:ascii="Times New Roman" w:hAnsi="Times New Roman" w:cs="Times New Roman"/>
          <w:sz w:val="24"/>
          <w:szCs w:val="24"/>
        </w:rPr>
        <w:t>.</w:t>
      </w:r>
    </w:p>
    <w:p w:rsidR="006625EE" w:rsidRPr="006625EE" w:rsidRDefault="006625EE" w:rsidP="006625EE">
      <w:pPr>
        <w:tabs>
          <w:tab w:val="left" w:pos="1080"/>
        </w:tabs>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 xml:space="preserve">Partial Invalidity.  If a court of competent jurisdiction holds any provision of this Lease invalid, the remainder of the Lease remains in effect. </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Time.  Time is of the essence of this Lease.</w:t>
      </w:r>
    </w:p>
    <w:p w:rsidR="00370E9D" w:rsidRPr="00370E9D" w:rsidRDefault="00370E9D" w:rsidP="00A26502">
      <w:pPr>
        <w:pStyle w:val="ListParagraph"/>
        <w:jc w:val="both"/>
        <w:rPr>
          <w:rFonts w:ascii="Times New Roman" w:hAnsi="Times New Roman" w:cs="Times New Roman"/>
          <w:sz w:val="24"/>
          <w:szCs w:val="24"/>
        </w:rPr>
      </w:pPr>
    </w:p>
    <w:p w:rsidR="00370E9D" w:rsidRDefault="006625EE"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Americans w</w:t>
      </w:r>
      <w:r w:rsidR="005A7891" w:rsidRPr="00370E9D">
        <w:rPr>
          <w:rFonts w:ascii="Times New Roman" w:hAnsi="Times New Roman" w:cs="Times New Roman"/>
          <w:sz w:val="24"/>
          <w:szCs w:val="24"/>
        </w:rPr>
        <w:t>ith Disabilities Act.  Lessee warrants that it is in compliance with the Americans with Disabilities Act (Public Law 101-336) and that it will, in carrying out the requirements of this Lease, comply in all respects with the provisions of the Act and its implementing regulations.</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 xml:space="preserve">Unlawful Use.  Lessee and its employees and agents will not use or knowingly allow any other person to use the Premises in violation of any federal, state, county, or local regulation, order, law, or ordinance applicable to the Premises. </w:t>
      </w:r>
    </w:p>
    <w:p w:rsidR="00370E9D" w:rsidRPr="00370E9D" w:rsidRDefault="00370E9D" w:rsidP="00A26502">
      <w:pPr>
        <w:pStyle w:val="ListParagraph"/>
        <w:jc w:val="both"/>
        <w:rPr>
          <w:rFonts w:ascii="Times New Roman" w:hAnsi="Times New Roman" w:cs="Times New Roman"/>
          <w:sz w:val="24"/>
          <w:szCs w:val="24"/>
        </w:rPr>
      </w:pPr>
    </w:p>
    <w:p w:rsidR="005A7891" w:rsidRPr="00CE6711"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Notices.  All notices required to be given under this Lease must be in writing and be sent by United States mail, private mail or courier service, by facsimile or be delivered in person.  All notices must be sent or delivered to the following addresses or as the City or Lessee may hereafter designate by written notice:</w:t>
      </w:r>
    </w:p>
    <w:p w:rsidR="000649F7" w:rsidRDefault="000649F7" w:rsidP="00A26502">
      <w:pPr>
        <w:spacing w:after="0" w:line="240" w:lineRule="auto"/>
        <w:ind w:firstLine="720"/>
        <w:jc w:val="both"/>
        <w:rPr>
          <w:rFonts w:ascii="Times New Roman" w:hAnsi="Times New Roman" w:cs="Times New Roman"/>
          <w:sz w:val="24"/>
          <w:szCs w:val="24"/>
        </w:rPr>
      </w:pPr>
    </w:p>
    <w:p w:rsidR="00370E9D" w:rsidRDefault="005A7891" w:rsidP="00A26502">
      <w:pPr>
        <w:spacing w:after="0" w:line="240" w:lineRule="auto"/>
        <w:ind w:firstLine="720"/>
        <w:jc w:val="both"/>
        <w:rPr>
          <w:rFonts w:ascii="Times New Roman" w:hAnsi="Times New Roman" w:cs="Times New Roman"/>
          <w:sz w:val="24"/>
          <w:szCs w:val="24"/>
        </w:rPr>
      </w:pPr>
      <w:r w:rsidRPr="000B589B">
        <w:rPr>
          <w:rFonts w:ascii="Times New Roman" w:hAnsi="Times New Roman" w:cs="Times New Roman"/>
          <w:sz w:val="24"/>
          <w:szCs w:val="24"/>
        </w:rPr>
        <w:t>To the City:</w:t>
      </w:r>
    </w:p>
    <w:p w:rsidR="005A7891" w:rsidRPr="000B589B" w:rsidRDefault="005A7891" w:rsidP="00A26502">
      <w:pPr>
        <w:spacing w:after="0" w:line="240" w:lineRule="auto"/>
        <w:ind w:left="1440" w:firstLine="720"/>
        <w:jc w:val="both"/>
        <w:rPr>
          <w:rFonts w:ascii="Times New Roman" w:hAnsi="Times New Roman" w:cs="Times New Roman"/>
          <w:sz w:val="24"/>
          <w:szCs w:val="24"/>
        </w:rPr>
      </w:pPr>
      <w:r w:rsidRPr="000B589B">
        <w:rPr>
          <w:rFonts w:ascii="Times New Roman" w:hAnsi="Times New Roman" w:cs="Times New Roman"/>
          <w:sz w:val="24"/>
          <w:szCs w:val="24"/>
        </w:rPr>
        <w:t>Director of Aviation</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t>City of Sugar Land</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0B589B">
        <w:rPr>
          <w:rFonts w:ascii="Times New Roman" w:hAnsi="Times New Roman" w:cs="Times New Roman"/>
          <w:sz w:val="24"/>
          <w:szCs w:val="24"/>
        </w:rPr>
        <w:tab/>
      </w:r>
      <w:r w:rsidR="00370E9D">
        <w:rPr>
          <w:rFonts w:ascii="Times New Roman" w:hAnsi="Times New Roman" w:cs="Times New Roman"/>
          <w:sz w:val="24"/>
          <w:szCs w:val="24"/>
        </w:rPr>
        <w:tab/>
      </w:r>
      <w:r w:rsidRPr="000B589B">
        <w:rPr>
          <w:rFonts w:ascii="Times New Roman" w:hAnsi="Times New Roman" w:cs="Times New Roman"/>
          <w:sz w:val="24"/>
          <w:szCs w:val="24"/>
        </w:rPr>
        <w:t>12888-B Highway 6 South</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 xml:space="preserve">           </w:t>
      </w:r>
      <w:r w:rsidRPr="000B589B">
        <w:rPr>
          <w:rFonts w:ascii="Times New Roman" w:hAnsi="Times New Roman" w:cs="Times New Roman"/>
          <w:sz w:val="24"/>
          <w:szCs w:val="24"/>
        </w:rPr>
        <w:tab/>
      </w:r>
      <w:r w:rsidRPr="000B589B">
        <w:rPr>
          <w:rFonts w:ascii="Times New Roman" w:hAnsi="Times New Roman" w:cs="Times New Roman"/>
          <w:sz w:val="24"/>
          <w:szCs w:val="24"/>
        </w:rPr>
        <w:tab/>
      </w:r>
      <w:r w:rsidR="00370E9D">
        <w:rPr>
          <w:rFonts w:ascii="Times New Roman" w:hAnsi="Times New Roman" w:cs="Times New Roman"/>
          <w:sz w:val="24"/>
          <w:szCs w:val="24"/>
        </w:rPr>
        <w:tab/>
      </w:r>
      <w:r w:rsidRPr="000B589B">
        <w:rPr>
          <w:rFonts w:ascii="Times New Roman" w:hAnsi="Times New Roman" w:cs="Times New Roman"/>
          <w:sz w:val="24"/>
          <w:szCs w:val="24"/>
        </w:rPr>
        <w:t>Sugar Land, TX  77498</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ind w:firstLine="720"/>
        <w:jc w:val="both"/>
        <w:rPr>
          <w:rFonts w:ascii="Times New Roman" w:hAnsi="Times New Roman" w:cs="Times New Roman"/>
          <w:sz w:val="24"/>
          <w:szCs w:val="24"/>
        </w:rPr>
      </w:pPr>
      <w:r w:rsidRPr="000B589B">
        <w:rPr>
          <w:rFonts w:ascii="Times New Roman" w:hAnsi="Times New Roman" w:cs="Times New Roman"/>
          <w:sz w:val="24"/>
          <w:szCs w:val="24"/>
        </w:rPr>
        <w:t>With a copy to:</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t>City Manager</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t>City of Sugar Land</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t>P. O. Box 110</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0B589B">
        <w:rPr>
          <w:rFonts w:ascii="Times New Roman" w:hAnsi="Times New Roman" w:cs="Times New Roman"/>
          <w:sz w:val="24"/>
          <w:szCs w:val="24"/>
        </w:rPr>
        <w:tab/>
      </w:r>
      <w:r w:rsidRPr="000B589B">
        <w:rPr>
          <w:rFonts w:ascii="Times New Roman" w:hAnsi="Times New Roman" w:cs="Times New Roman"/>
          <w:sz w:val="24"/>
          <w:szCs w:val="24"/>
        </w:rPr>
        <w:tab/>
        <w:t>Sugar Land, TX 77487-0110</w:t>
      </w:r>
    </w:p>
    <w:p w:rsidR="005A7891" w:rsidRPr="000B589B" w:rsidRDefault="005A7891" w:rsidP="00A26502">
      <w:pPr>
        <w:spacing w:after="0" w:line="240" w:lineRule="auto"/>
        <w:jc w:val="both"/>
        <w:rPr>
          <w:rFonts w:ascii="Times New Roman" w:hAnsi="Times New Roman" w:cs="Times New Roman"/>
          <w:sz w:val="24"/>
          <w:szCs w:val="24"/>
        </w:rPr>
      </w:pPr>
    </w:p>
    <w:p w:rsidR="005A7891"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t xml:space="preserve"> </w:t>
      </w:r>
      <w:r w:rsidRPr="00A65E04">
        <w:rPr>
          <w:rFonts w:ascii="Times New Roman" w:hAnsi="Times New Roman" w:cs="Times New Roman"/>
          <w:sz w:val="24"/>
          <w:szCs w:val="24"/>
          <w:highlight w:val="yellow"/>
        </w:rPr>
        <w:t>To Lessee:</w:t>
      </w:r>
      <w:r w:rsidRPr="000B589B">
        <w:rPr>
          <w:rFonts w:ascii="Times New Roman" w:hAnsi="Times New Roman" w:cs="Times New Roman"/>
          <w:sz w:val="24"/>
          <w:szCs w:val="24"/>
        </w:rPr>
        <w:t xml:space="preserve"> </w:t>
      </w:r>
      <w:r w:rsidR="00FB405D">
        <w:rPr>
          <w:rFonts w:ascii="Times New Roman" w:hAnsi="Times New Roman" w:cs="Times New Roman"/>
          <w:sz w:val="24"/>
          <w:szCs w:val="24"/>
        </w:rPr>
        <w:tab/>
      </w:r>
    </w:p>
    <w:p w:rsidR="00FB405D" w:rsidRPr="000B589B" w:rsidRDefault="000649F7" w:rsidP="00FB40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r>
      <w:r w:rsidRPr="000B589B">
        <w:rPr>
          <w:rFonts w:ascii="Times New Roman" w:hAnsi="Times New Roman" w:cs="Times New Roman"/>
          <w:sz w:val="24"/>
          <w:szCs w:val="24"/>
        </w:rPr>
        <w:tab/>
      </w: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 xml:space="preserve">Successors in Interest.  Unless otherwise provided in this Lease, this Lease applies to and binds the successors and assigns of Lessee and the City.   </w:t>
      </w:r>
    </w:p>
    <w:p w:rsidR="00370E9D" w:rsidRDefault="00370E9D" w:rsidP="00A26502">
      <w:pPr>
        <w:pStyle w:val="ListParagraph"/>
        <w:tabs>
          <w:tab w:val="left" w:pos="1080"/>
        </w:tabs>
        <w:spacing w:after="0" w:line="240" w:lineRule="auto"/>
        <w:jc w:val="both"/>
        <w:rPr>
          <w:rFonts w:ascii="Times New Roman" w:hAnsi="Times New Roman" w:cs="Times New Roman"/>
          <w:sz w:val="24"/>
          <w:szCs w:val="24"/>
        </w:rPr>
      </w:pP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 xml:space="preserve">Signs. </w:t>
      </w:r>
      <w:r w:rsidR="00973883">
        <w:rPr>
          <w:rFonts w:ascii="Times New Roman" w:hAnsi="Times New Roman" w:cs="Times New Roman"/>
          <w:sz w:val="24"/>
          <w:szCs w:val="24"/>
        </w:rPr>
        <w:t>The City will provide a monument sign as outlined in the Airport Minimum Standards, Exhibit D, for Lessee use as its company sign.</w:t>
      </w:r>
      <w:r w:rsidRPr="00370E9D">
        <w:rPr>
          <w:rFonts w:ascii="Times New Roman" w:hAnsi="Times New Roman" w:cs="Times New Roman"/>
          <w:sz w:val="24"/>
          <w:szCs w:val="24"/>
        </w:rPr>
        <w:t xml:space="preserve"> Lessee may not place </w:t>
      </w:r>
      <w:r w:rsidR="00C66B91">
        <w:rPr>
          <w:rFonts w:ascii="Times New Roman" w:hAnsi="Times New Roman" w:cs="Times New Roman"/>
          <w:sz w:val="24"/>
          <w:szCs w:val="24"/>
        </w:rPr>
        <w:t xml:space="preserve">or permit the placement of </w:t>
      </w:r>
      <w:r w:rsidRPr="00370E9D">
        <w:rPr>
          <w:rFonts w:ascii="Times New Roman" w:hAnsi="Times New Roman" w:cs="Times New Roman"/>
          <w:sz w:val="24"/>
          <w:szCs w:val="24"/>
        </w:rPr>
        <w:t xml:space="preserve">any signs, </w:t>
      </w:r>
      <w:r w:rsidR="00C66B91">
        <w:rPr>
          <w:rFonts w:ascii="Times New Roman" w:hAnsi="Times New Roman" w:cs="Times New Roman"/>
          <w:sz w:val="24"/>
          <w:szCs w:val="24"/>
        </w:rPr>
        <w:t xml:space="preserve">banners, </w:t>
      </w:r>
      <w:r w:rsidRPr="00370E9D">
        <w:rPr>
          <w:rFonts w:ascii="Times New Roman" w:hAnsi="Times New Roman" w:cs="Times New Roman"/>
          <w:sz w:val="24"/>
          <w:szCs w:val="24"/>
        </w:rPr>
        <w:t xml:space="preserve">flags, posters, </w:t>
      </w:r>
      <w:r w:rsidR="00C66B91">
        <w:rPr>
          <w:rFonts w:ascii="Times New Roman" w:hAnsi="Times New Roman" w:cs="Times New Roman"/>
          <w:sz w:val="24"/>
          <w:szCs w:val="24"/>
        </w:rPr>
        <w:t xml:space="preserve">placards, </w:t>
      </w:r>
      <w:r w:rsidRPr="00370E9D">
        <w:rPr>
          <w:rFonts w:ascii="Times New Roman" w:hAnsi="Times New Roman" w:cs="Times New Roman"/>
          <w:sz w:val="24"/>
          <w:szCs w:val="24"/>
        </w:rPr>
        <w:t>or other advertising or promotional materials on the Premises, the exterior of the Premises, or in the windows of the Premises without having obtained prior written consent</w:t>
      </w:r>
      <w:r w:rsidR="00C66B91">
        <w:rPr>
          <w:rFonts w:ascii="Times New Roman" w:hAnsi="Times New Roman" w:cs="Times New Roman"/>
          <w:sz w:val="24"/>
          <w:szCs w:val="24"/>
        </w:rPr>
        <w:t xml:space="preserve"> by the Aviation Director</w:t>
      </w:r>
      <w:r w:rsidRPr="00370E9D">
        <w:rPr>
          <w:rFonts w:ascii="Times New Roman" w:hAnsi="Times New Roman" w:cs="Times New Roman"/>
          <w:sz w:val="24"/>
          <w:szCs w:val="24"/>
        </w:rPr>
        <w:t xml:space="preserve">.  </w:t>
      </w:r>
      <w:r w:rsidR="00C66B91">
        <w:rPr>
          <w:rFonts w:ascii="Times New Roman" w:hAnsi="Times New Roman" w:cs="Times New Roman"/>
          <w:sz w:val="24"/>
          <w:szCs w:val="24"/>
        </w:rPr>
        <w:t xml:space="preserve">Any sign approved by the Aviation Director that is governed by the </w:t>
      </w:r>
      <w:r w:rsidR="00551269">
        <w:rPr>
          <w:rFonts w:ascii="Times New Roman" w:hAnsi="Times New Roman" w:cs="Times New Roman"/>
          <w:sz w:val="24"/>
          <w:szCs w:val="24"/>
        </w:rPr>
        <w:t>C</w:t>
      </w:r>
      <w:r w:rsidR="00C66B91">
        <w:rPr>
          <w:rFonts w:ascii="Times New Roman" w:hAnsi="Times New Roman" w:cs="Times New Roman"/>
          <w:sz w:val="24"/>
          <w:szCs w:val="24"/>
        </w:rPr>
        <w:t>ity’s sign regulations must comply with those regulations, including the requirement to obtain a permit.</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 xml:space="preserve">Indemnification and Hold Harmless.  </w:t>
      </w:r>
      <w:r w:rsidR="00A65E04">
        <w:rPr>
          <w:rFonts w:ascii="Times New Roman" w:hAnsi="Times New Roman" w:cs="Times New Roman"/>
          <w:sz w:val="24"/>
          <w:szCs w:val="24"/>
        </w:rPr>
        <w:t xml:space="preserve">To the extent allowed by law, </w:t>
      </w:r>
      <w:r w:rsidRPr="00370E9D">
        <w:rPr>
          <w:rFonts w:ascii="Times New Roman" w:hAnsi="Times New Roman" w:cs="Times New Roman"/>
          <w:sz w:val="24"/>
          <w:szCs w:val="24"/>
        </w:rPr>
        <w:t>Lessee will indemnify and hold harmless the City from and against any and all claims, losses, damages, causes of action, suits, and liability of every kind, including</w:t>
      </w:r>
      <w:r w:rsidR="0000378E">
        <w:rPr>
          <w:rFonts w:ascii="Times New Roman" w:hAnsi="Times New Roman" w:cs="Times New Roman"/>
          <w:sz w:val="24"/>
          <w:szCs w:val="24"/>
        </w:rPr>
        <w:t>, but not limited to,</w:t>
      </w:r>
      <w:r w:rsidRPr="00370E9D">
        <w:rPr>
          <w:rFonts w:ascii="Times New Roman" w:hAnsi="Times New Roman" w:cs="Times New Roman"/>
          <w:sz w:val="24"/>
          <w:szCs w:val="24"/>
        </w:rPr>
        <w:t xml:space="preserve"> all expenses of litigation, court costs, </w:t>
      </w:r>
      <w:r w:rsidR="0000378E">
        <w:rPr>
          <w:rFonts w:ascii="Times New Roman" w:hAnsi="Times New Roman" w:cs="Times New Roman"/>
          <w:sz w:val="24"/>
          <w:szCs w:val="24"/>
        </w:rPr>
        <w:t xml:space="preserve">investigation costs, settlements, judgments, fines, demands, charges, damages, </w:t>
      </w:r>
      <w:r w:rsidRPr="00370E9D">
        <w:rPr>
          <w:rFonts w:ascii="Times New Roman" w:hAnsi="Times New Roman" w:cs="Times New Roman"/>
          <w:sz w:val="24"/>
          <w:szCs w:val="24"/>
        </w:rPr>
        <w:t xml:space="preserve">and attorney's fees, for injury to or death of any person, or for damage to any property, arising out of or in connection with Lessee's use of the Premises. </w:t>
      </w:r>
    </w:p>
    <w:p w:rsidR="00370E9D" w:rsidRPr="00370E9D" w:rsidRDefault="00370E9D" w:rsidP="00A26502">
      <w:pPr>
        <w:pStyle w:val="ListParagraph"/>
        <w:jc w:val="both"/>
        <w:rPr>
          <w:rFonts w:ascii="Times New Roman" w:hAnsi="Times New Roman" w:cs="Times New Roman"/>
          <w:sz w:val="24"/>
          <w:szCs w:val="24"/>
        </w:rPr>
      </w:pPr>
    </w:p>
    <w:p w:rsid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Governing Law and Venue.  Texas law governs this Lease and any lawsuit on this Lease must be filed in a court that has jurisdiction in Fort Bend County, Texas.</w:t>
      </w:r>
    </w:p>
    <w:p w:rsidR="00370E9D" w:rsidRPr="00370E9D" w:rsidRDefault="00370E9D" w:rsidP="00A26502">
      <w:pPr>
        <w:pStyle w:val="ListParagraph"/>
        <w:jc w:val="both"/>
        <w:rPr>
          <w:rFonts w:ascii="Times New Roman" w:hAnsi="Times New Roman" w:cs="Times New Roman"/>
          <w:sz w:val="24"/>
          <w:szCs w:val="24"/>
        </w:rPr>
      </w:pPr>
    </w:p>
    <w:p w:rsidR="005A7891" w:rsidRPr="00370E9D" w:rsidRDefault="005A7891" w:rsidP="00A26502">
      <w:pPr>
        <w:pStyle w:val="ListParagraph"/>
        <w:numPr>
          <w:ilvl w:val="0"/>
          <w:numId w:val="14"/>
        </w:numPr>
        <w:tabs>
          <w:tab w:val="left" w:pos="1080"/>
        </w:tabs>
        <w:spacing w:after="0" w:line="240" w:lineRule="auto"/>
        <w:ind w:left="0" w:firstLine="720"/>
        <w:jc w:val="both"/>
        <w:rPr>
          <w:rFonts w:ascii="Times New Roman" w:hAnsi="Times New Roman" w:cs="Times New Roman"/>
          <w:sz w:val="24"/>
          <w:szCs w:val="24"/>
        </w:rPr>
      </w:pPr>
      <w:r w:rsidRPr="00370E9D">
        <w:rPr>
          <w:rFonts w:ascii="Times New Roman" w:hAnsi="Times New Roman" w:cs="Times New Roman"/>
          <w:sz w:val="24"/>
          <w:szCs w:val="24"/>
        </w:rPr>
        <w:t xml:space="preserve">Recordation of Lease.  Within 10 days of the effective date of this Lease, Lessee must record a copy of this Lease or memorandum thereof in the Real Property Records of Fort Bend County and provide the City with a copy of the recorded Lease or memorandum. </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b/>
        <w:t xml:space="preserve">IN WITNESS WHEREOF, the parties have executed this Lease on the dates shown below.   </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 xml:space="preserve">       </w:t>
      </w:r>
    </w:p>
    <w:p w:rsidR="005A7891" w:rsidRPr="00370E9D" w:rsidRDefault="00A65E04" w:rsidP="00A265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FORT BEND COUNTY SHERIFF’S OFFICE</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By:  _________________________</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Title: _______________________</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Date:  _______________________</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p>
    <w:p w:rsidR="005A7891" w:rsidRPr="00370E9D" w:rsidRDefault="005A7891" w:rsidP="00A26502">
      <w:pPr>
        <w:spacing w:after="0" w:line="240" w:lineRule="auto"/>
        <w:jc w:val="both"/>
        <w:rPr>
          <w:rFonts w:ascii="Times New Roman" w:hAnsi="Times New Roman" w:cs="Times New Roman"/>
          <w:b/>
          <w:sz w:val="24"/>
          <w:szCs w:val="24"/>
        </w:rPr>
      </w:pPr>
      <w:r w:rsidRPr="00370E9D">
        <w:rPr>
          <w:rFonts w:ascii="Times New Roman" w:hAnsi="Times New Roman" w:cs="Times New Roman"/>
          <w:b/>
          <w:sz w:val="24"/>
          <w:szCs w:val="24"/>
        </w:rPr>
        <w:t>CITY OF SUGAR LAND, TEXAS</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______________________________</w:t>
      </w: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Allen Bogard, City Manager</w:t>
      </w:r>
    </w:p>
    <w:p w:rsidR="005A7891" w:rsidRPr="000B589B" w:rsidRDefault="005A7891" w:rsidP="00A26502">
      <w:pPr>
        <w:spacing w:after="0" w:line="240" w:lineRule="auto"/>
        <w:jc w:val="both"/>
        <w:rPr>
          <w:rFonts w:ascii="Times New Roman" w:hAnsi="Times New Roman" w:cs="Times New Roman"/>
          <w:sz w:val="24"/>
          <w:szCs w:val="24"/>
        </w:rPr>
      </w:pPr>
    </w:p>
    <w:p w:rsidR="005A7891" w:rsidRPr="000B589B" w:rsidRDefault="005A7891" w:rsidP="00A26502">
      <w:pPr>
        <w:spacing w:after="0" w:line="240" w:lineRule="auto"/>
        <w:jc w:val="both"/>
        <w:rPr>
          <w:rFonts w:ascii="Times New Roman" w:hAnsi="Times New Roman" w:cs="Times New Roman"/>
          <w:sz w:val="24"/>
          <w:szCs w:val="24"/>
        </w:rPr>
      </w:pPr>
      <w:r w:rsidRPr="000B589B">
        <w:rPr>
          <w:rFonts w:ascii="Times New Roman" w:hAnsi="Times New Roman" w:cs="Times New Roman"/>
          <w:sz w:val="24"/>
          <w:szCs w:val="24"/>
        </w:rPr>
        <w:t>Date:  _________________________</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ATTEST:</w:t>
      </w: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p>
    <w:p w:rsidR="005A7891" w:rsidRPr="000B589B" w:rsidRDefault="005A7891" w:rsidP="000B589B">
      <w:pPr>
        <w:spacing w:after="0" w:line="240" w:lineRule="auto"/>
        <w:rPr>
          <w:rFonts w:ascii="Times New Roman" w:hAnsi="Times New Roman" w:cs="Times New Roman"/>
          <w:sz w:val="24"/>
          <w:szCs w:val="24"/>
        </w:rPr>
      </w:pPr>
      <w:r w:rsidRPr="000B589B">
        <w:rPr>
          <w:rFonts w:ascii="Times New Roman" w:hAnsi="Times New Roman" w:cs="Times New Roman"/>
          <w:sz w:val="24"/>
          <w:szCs w:val="24"/>
        </w:rPr>
        <w:t>Approved as to Form:</w:t>
      </w:r>
    </w:p>
    <w:p w:rsidR="00F53496" w:rsidRDefault="00F53496">
      <w:pPr>
        <w:rPr>
          <w:rFonts w:ascii="Times New Roman" w:hAnsi="Times New Roman" w:cs="Times New Roman"/>
          <w:b/>
          <w:sz w:val="24"/>
          <w:szCs w:val="24"/>
        </w:rPr>
      </w:pPr>
      <w:r>
        <w:rPr>
          <w:rFonts w:ascii="Times New Roman" w:hAnsi="Times New Roman" w:cs="Times New Roman"/>
          <w:b/>
          <w:sz w:val="24"/>
          <w:szCs w:val="24"/>
        </w:rPr>
        <w:br w:type="page"/>
      </w:r>
    </w:p>
    <w:p w:rsidR="00276942" w:rsidRPr="00F53496" w:rsidRDefault="00330687" w:rsidP="00057AB0">
      <w:pPr>
        <w:jc w:val="center"/>
        <w:rPr>
          <w:rFonts w:ascii="Times New Roman" w:hAnsi="Times New Roman" w:cs="Times New Roman"/>
          <w:b/>
          <w:sz w:val="24"/>
          <w:szCs w:val="24"/>
        </w:rPr>
      </w:pPr>
      <w:r w:rsidRPr="00F53496">
        <w:rPr>
          <w:rFonts w:ascii="Times New Roman" w:hAnsi="Times New Roman" w:cs="Times New Roman"/>
          <w:b/>
          <w:sz w:val="24"/>
          <w:szCs w:val="24"/>
        </w:rPr>
        <w:lastRenderedPageBreak/>
        <w:t>EXHIBIT A</w:t>
      </w:r>
      <w:r w:rsidR="00057AB0">
        <w:rPr>
          <w:rFonts w:ascii="Times New Roman" w:hAnsi="Times New Roman" w:cs="Times New Roman"/>
          <w:b/>
          <w:sz w:val="24"/>
          <w:szCs w:val="24"/>
        </w:rPr>
        <w:br/>
      </w:r>
      <w:r w:rsidR="00276942">
        <w:rPr>
          <w:rFonts w:ascii="Times New Roman" w:hAnsi="Times New Roman" w:cs="Times New Roman"/>
          <w:b/>
          <w:sz w:val="24"/>
          <w:szCs w:val="24"/>
        </w:rPr>
        <w:t>Floor Plans of the Premises</w:t>
      </w:r>
    </w:p>
    <w:p w:rsidR="00941F3F" w:rsidRPr="00FE76AB" w:rsidRDefault="00941F3F" w:rsidP="001652CD">
      <w:pPr>
        <w:rPr>
          <w:rFonts w:ascii="Times New Roman" w:hAnsi="Times New Roman" w:cs="Times New Roman"/>
          <w:b/>
          <w:sz w:val="24"/>
          <w:szCs w:val="24"/>
        </w:rPr>
      </w:pPr>
      <w:r w:rsidRPr="00FE76AB">
        <w:rPr>
          <w:rFonts w:ascii="Times New Roman" w:hAnsi="Times New Roman" w:cs="Times New Roman"/>
          <w:b/>
          <w:sz w:val="24"/>
          <w:szCs w:val="24"/>
        </w:rPr>
        <w:br w:type="page"/>
      </w:r>
    </w:p>
    <w:p w:rsidR="00370E9D" w:rsidRPr="00057AB0" w:rsidRDefault="00370E9D" w:rsidP="00057AB0">
      <w:pPr>
        <w:spacing w:after="0" w:line="240" w:lineRule="auto"/>
        <w:jc w:val="center"/>
        <w:rPr>
          <w:rFonts w:ascii="Times New Roman" w:hAnsi="Times New Roman" w:cs="Times New Roman"/>
          <w:b/>
          <w:sz w:val="24"/>
          <w:szCs w:val="24"/>
        </w:rPr>
      </w:pPr>
      <w:r w:rsidRPr="00370E9D">
        <w:rPr>
          <w:rFonts w:ascii="Times New Roman" w:hAnsi="Times New Roman" w:cs="Times New Roman"/>
          <w:b/>
          <w:sz w:val="24"/>
          <w:szCs w:val="24"/>
        </w:rPr>
        <w:lastRenderedPageBreak/>
        <w:t xml:space="preserve">EXHIBIT </w:t>
      </w:r>
      <w:r w:rsidR="00B043F4">
        <w:rPr>
          <w:rFonts w:ascii="Times New Roman" w:hAnsi="Times New Roman" w:cs="Times New Roman"/>
          <w:b/>
          <w:sz w:val="24"/>
          <w:szCs w:val="24"/>
        </w:rPr>
        <w:t>B</w:t>
      </w:r>
    </w:p>
    <w:p w:rsidR="00370E9D" w:rsidRPr="00057AB0" w:rsidRDefault="00276942" w:rsidP="00057AB0">
      <w:pPr>
        <w:spacing w:after="0" w:line="240" w:lineRule="auto"/>
        <w:jc w:val="center"/>
        <w:rPr>
          <w:rFonts w:ascii="Times New Roman" w:hAnsi="Times New Roman" w:cs="Times New Roman"/>
          <w:b/>
          <w:sz w:val="24"/>
          <w:szCs w:val="24"/>
        </w:rPr>
      </w:pPr>
      <w:r w:rsidRPr="00276942">
        <w:rPr>
          <w:rFonts w:ascii="Times New Roman" w:hAnsi="Times New Roman" w:cs="Times New Roman"/>
          <w:b/>
          <w:sz w:val="24"/>
          <w:szCs w:val="24"/>
        </w:rPr>
        <w:t>Aerial View of the Premises</w:t>
      </w: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noProof/>
          <w:sz w:val="24"/>
          <w:szCs w:val="24"/>
        </w:rPr>
      </w:pPr>
    </w:p>
    <w:p w:rsidR="0000378E" w:rsidRDefault="0000378E" w:rsidP="00370E9D">
      <w:pPr>
        <w:spacing w:after="0" w:line="240" w:lineRule="auto"/>
        <w:jc w:val="center"/>
        <w:rPr>
          <w:rFonts w:ascii="Times New Roman" w:hAnsi="Times New Roman" w:cs="Times New Roman"/>
          <w:sz w:val="24"/>
          <w:szCs w:val="24"/>
        </w:rPr>
      </w:pPr>
    </w:p>
    <w:p w:rsidR="008D1C40" w:rsidRDefault="008D1C40" w:rsidP="00370E9D">
      <w:pPr>
        <w:spacing w:after="0" w:line="240" w:lineRule="auto"/>
        <w:jc w:val="center"/>
        <w:rPr>
          <w:rFonts w:ascii="Times New Roman" w:hAnsi="Times New Roman" w:cs="Times New Roman"/>
          <w:sz w:val="24"/>
          <w:szCs w:val="24"/>
        </w:rPr>
      </w:pPr>
    </w:p>
    <w:p w:rsidR="008D1C40" w:rsidRDefault="008D1C40" w:rsidP="00370E9D">
      <w:pPr>
        <w:spacing w:after="0" w:line="240" w:lineRule="auto"/>
        <w:jc w:val="center"/>
        <w:rPr>
          <w:rFonts w:ascii="Times New Roman" w:hAnsi="Times New Roman" w:cs="Times New Roman"/>
          <w:sz w:val="24"/>
          <w:szCs w:val="24"/>
        </w:rPr>
      </w:pPr>
    </w:p>
    <w:p w:rsidR="008D1C40" w:rsidRDefault="008D1C40" w:rsidP="00370E9D">
      <w:pPr>
        <w:spacing w:after="0" w:line="240" w:lineRule="auto"/>
        <w:jc w:val="center"/>
        <w:rPr>
          <w:rFonts w:ascii="Times New Roman" w:hAnsi="Times New Roman" w:cs="Times New Roman"/>
          <w:sz w:val="24"/>
          <w:szCs w:val="24"/>
        </w:rPr>
      </w:pPr>
    </w:p>
    <w:p w:rsidR="008D1C40" w:rsidRDefault="008D1C40" w:rsidP="00370E9D">
      <w:pPr>
        <w:spacing w:after="0" w:line="240" w:lineRule="auto"/>
        <w:jc w:val="center"/>
        <w:rPr>
          <w:rFonts w:ascii="Times New Roman" w:hAnsi="Times New Roman" w:cs="Times New Roman"/>
          <w:sz w:val="24"/>
          <w:szCs w:val="24"/>
        </w:rPr>
      </w:pPr>
    </w:p>
    <w:p w:rsidR="001652CD" w:rsidRDefault="001652CD" w:rsidP="00370E9D">
      <w:pPr>
        <w:spacing w:after="0" w:line="240" w:lineRule="auto"/>
        <w:jc w:val="center"/>
        <w:rPr>
          <w:rFonts w:ascii="Times New Roman" w:hAnsi="Times New Roman" w:cs="Times New Roman"/>
          <w:sz w:val="24"/>
          <w:szCs w:val="24"/>
        </w:rPr>
      </w:pPr>
    </w:p>
    <w:p w:rsidR="001652CD" w:rsidRDefault="001652CD" w:rsidP="00370E9D">
      <w:pPr>
        <w:spacing w:after="0" w:line="240" w:lineRule="auto"/>
        <w:jc w:val="center"/>
        <w:rPr>
          <w:rFonts w:ascii="Times New Roman" w:hAnsi="Times New Roman" w:cs="Times New Roman"/>
          <w:sz w:val="24"/>
          <w:szCs w:val="24"/>
        </w:rPr>
      </w:pPr>
    </w:p>
    <w:p w:rsidR="001652CD" w:rsidRDefault="001652CD" w:rsidP="00370E9D">
      <w:pPr>
        <w:spacing w:after="0" w:line="240" w:lineRule="auto"/>
        <w:jc w:val="center"/>
        <w:rPr>
          <w:rFonts w:ascii="Times New Roman" w:hAnsi="Times New Roman" w:cs="Times New Roman"/>
          <w:sz w:val="24"/>
          <w:szCs w:val="24"/>
        </w:rPr>
      </w:pPr>
    </w:p>
    <w:p w:rsidR="001652CD" w:rsidRDefault="001652CD" w:rsidP="00370E9D">
      <w:pPr>
        <w:spacing w:after="0" w:line="240" w:lineRule="auto"/>
        <w:jc w:val="center"/>
        <w:rPr>
          <w:rFonts w:ascii="Times New Roman" w:hAnsi="Times New Roman" w:cs="Times New Roman"/>
          <w:sz w:val="24"/>
          <w:szCs w:val="24"/>
        </w:rPr>
      </w:pPr>
    </w:p>
    <w:p w:rsidR="001652CD" w:rsidRDefault="001652CD" w:rsidP="00370E9D">
      <w:pPr>
        <w:spacing w:after="0" w:line="240" w:lineRule="auto"/>
        <w:jc w:val="center"/>
        <w:rPr>
          <w:rFonts w:ascii="Times New Roman" w:hAnsi="Times New Roman" w:cs="Times New Roman"/>
          <w:sz w:val="24"/>
          <w:szCs w:val="24"/>
        </w:rPr>
      </w:pPr>
    </w:p>
    <w:p w:rsidR="001652CD" w:rsidRDefault="001652CD" w:rsidP="00370E9D">
      <w:pPr>
        <w:spacing w:after="0" w:line="240" w:lineRule="auto"/>
        <w:jc w:val="center"/>
        <w:rPr>
          <w:rFonts w:ascii="Times New Roman" w:hAnsi="Times New Roman" w:cs="Times New Roman"/>
          <w:sz w:val="24"/>
          <w:szCs w:val="24"/>
        </w:rPr>
      </w:pPr>
    </w:p>
    <w:p w:rsidR="001652CD" w:rsidRDefault="001652CD" w:rsidP="00370E9D">
      <w:pPr>
        <w:spacing w:after="0" w:line="240" w:lineRule="auto"/>
        <w:jc w:val="center"/>
        <w:rPr>
          <w:rFonts w:ascii="Times New Roman" w:hAnsi="Times New Roman" w:cs="Times New Roman"/>
          <w:sz w:val="24"/>
          <w:szCs w:val="24"/>
        </w:rPr>
      </w:pPr>
    </w:p>
    <w:p w:rsidR="001652CD" w:rsidRDefault="001652CD" w:rsidP="00370E9D">
      <w:pPr>
        <w:spacing w:after="0" w:line="240" w:lineRule="auto"/>
        <w:jc w:val="center"/>
        <w:rPr>
          <w:rFonts w:ascii="Times New Roman" w:hAnsi="Times New Roman" w:cs="Times New Roman"/>
          <w:sz w:val="24"/>
          <w:szCs w:val="24"/>
        </w:rPr>
      </w:pPr>
    </w:p>
    <w:p w:rsidR="00A9333F" w:rsidRDefault="00A9333F" w:rsidP="00460F15">
      <w:pPr>
        <w:spacing w:after="0" w:line="240" w:lineRule="auto"/>
        <w:jc w:val="center"/>
        <w:rPr>
          <w:rFonts w:ascii="Times New Roman" w:hAnsi="Times New Roman" w:cs="Times New Roman"/>
          <w:b/>
          <w:sz w:val="24"/>
          <w:szCs w:val="24"/>
        </w:rPr>
      </w:pPr>
    </w:p>
    <w:p w:rsidR="00057AB0" w:rsidRDefault="00057AB0" w:rsidP="00460F15">
      <w:pPr>
        <w:spacing w:after="0" w:line="240" w:lineRule="auto"/>
        <w:jc w:val="center"/>
        <w:rPr>
          <w:rFonts w:ascii="Times New Roman" w:hAnsi="Times New Roman" w:cs="Times New Roman"/>
          <w:b/>
          <w:sz w:val="24"/>
          <w:szCs w:val="24"/>
        </w:rPr>
      </w:pPr>
    </w:p>
    <w:p w:rsidR="00057AB0" w:rsidRDefault="00057AB0" w:rsidP="00460F15">
      <w:pPr>
        <w:spacing w:after="0" w:line="240" w:lineRule="auto"/>
        <w:jc w:val="center"/>
        <w:rPr>
          <w:rFonts w:ascii="Times New Roman" w:hAnsi="Times New Roman" w:cs="Times New Roman"/>
          <w:b/>
          <w:sz w:val="24"/>
          <w:szCs w:val="24"/>
        </w:rPr>
      </w:pPr>
    </w:p>
    <w:p w:rsidR="00A65E04" w:rsidRDefault="00A65E04">
      <w:pPr>
        <w:rPr>
          <w:rFonts w:ascii="Times New Roman" w:hAnsi="Times New Roman" w:cs="Times New Roman"/>
          <w:b/>
          <w:sz w:val="24"/>
          <w:szCs w:val="24"/>
        </w:rPr>
      </w:pPr>
      <w:r>
        <w:rPr>
          <w:rFonts w:ascii="Times New Roman" w:hAnsi="Times New Roman" w:cs="Times New Roman"/>
          <w:b/>
          <w:sz w:val="24"/>
          <w:szCs w:val="24"/>
        </w:rPr>
        <w:br w:type="page"/>
      </w:r>
    </w:p>
    <w:p w:rsidR="008D1C40" w:rsidRDefault="008D1C40" w:rsidP="00460F15">
      <w:pPr>
        <w:spacing w:after="0" w:line="240" w:lineRule="auto"/>
        <w:jc w:val="center"/>
        <w:rPr>
          <w:rFonts w:ascii="Times New Roman" w:hAnsi="Times New Roman" w:cs="Times New Roman"/>
          <w:b/>
          <w:sz w:val="24"/>
          <w:szCs w:val="24"/>
        </w:rPr>
      </w:pPr>
      <w:r w:rsidRPr="008D1C40">
        <w:rPr>
          <w:rFonts w:ascii="Times New Roman" w:hAnsi="Times New Roman" w:cs="Times New Roman"/>
          <w:b/>
          <w:sz w:val="24"/>
          <w:szCs w:val="24"/>
        </w:rPr>
        <w:lastRenderedPageBreak/>
        <w:t xml:space="preserve">EXHIBIT </w:t>
      </w:r>
      <w:r w:rsidR="00B043F4">
        <w:rPr>
          <w:rFonts w:ascii="Times New Roman" w:hAnsi="Times New Roman" w:cs="Times New Roman"/>
          <w:b/>
          <w:sz w:val="24"/>
          <w:szCs w:val="24"/>
        </w:rPr>
        <w:t>C</w:t>
      </w:r>
    </w:p>
    <w:p w:rsidR="00880ABD" w:rsidRDefault="00880ABD" w:rsidP="00370E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Airport Rules and Regulations</w:t>
      </w: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p>
    <w:p w:rsidR="00880ABD" w:rsidRDefault="00880ABD" w:rsidP="00370E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w:t>
      </w:r>
      <w:r w:rsidR="00B043F4">
        <w:rPr>
          <w:rFonts w:ascii="Times New Roman" w:hAnsi="Times New Roman" w:cs="Times New Roman"/>
          <w:b/>
          <w:sz w:val="24"/>
          <w:szCs w:val="24"/>
        </w:rPr>
        <w:t>D</w:t>
      </w:r>
    </w:p>
    <w:p w:rsidR="00880ABD" w:rsidRDefault="00953F43" w:rsidP="00370E9D">
      <w:pPr>
        <w:spacing w:after="0" w:line="240" w:lineRule="auto"/>
        <w:jc w:val="center"/>
        <w:rPr>
          <w:rFonts w:ascii="Times New Roman" w:hAnsi="Times New Roman" w:cs="Times New Roman"/>
          <w:b/>
          <w:sz w:val="24"/>
          <w:szCs w:val="24"/>
        </w:rPr>
      </w:pPr>
      <w:r w:rsidRPr="00953F43">
        <w:rPr>
          <w:rFonts w:ascii="Times New Roman" w:hAnsi="Times New Roman" w:cs="Times New Roman"/>
          <w:b/>
          <w:sz w:val="24"/>
          <w:szCs w:val="24"/>
        </w:rPr>
        <w:t>Sugar Land Regional Airport Minimum Standards</w:t>
      </w: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p>
    <w:p w:rsidR="00953F43" w:rsidRDefault="00953F43" w:rsidP="00370E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w:t>
      </w:r>
      <w:r w:rsidR="00B043F4">
        <w:rPr>
          <w:rFonts w:ascii="Times New Roman" w:hAnsi="Times New Roman" w:cs="Times New Roman"/>
          <w:b/>
          <w:sz w:val="24"/>
          <w:szCs w:val="24"/>
        </w:rPr>
        <w:t>E</w:t>
      </w:r>
    </w:p>
    <w:p w:rsidR="00880ABD" w:rsidRDefault="00880ABD" w:rsidP="00370E9D">
      <w:pPr>
        <w:spacing w:after="0" w:line="240" w:lineRule="auto"/>
        <w:jc w:val="center"/>
        <w:rPr>
          <w:rFonts w:ascii="Times New Roman" w:hAnsi="Times New Roman" w:cs="Times New Roman"/>
          <w:b/>
          <w:sz w:val="24"/>
          <w:szCs w:val="24"/>
        </w:rPr>
      </w:pPr>
    </w:p>
    <w:p w:rsidR="00953F43" w:rsidRDefault="00CD2FAC" w:rsidP="00250AB0">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5AA30E3" wp14:editId="55AA30E4">
            <wp:extent cx="5943600" cy="75520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552004"/>
                    </a:xfrm>
                    <a:prstGeom prst="rect">
                      <a:avLst/>
                    </a:prstGeom>
                    <a:noFill/>
                    <a:ln>
                      <a:noFill/>
                    </a:ln>
                  </pic:spPr>
                </pic:pic>
              </a:graphicData>
            </a:graphic>
          </wp:inline>
        </w:drawing>
      </w:r>
    </w:p>
    <w:p w:rsidR="00953F43" w:rsidRDefault="00953F43" w:rsidP="0056626E">
      <w:pPr>
        <w:spacing w:after="0" w:line="240" w:lineRule="auto"/>
        <w:rPr>
          <w:rFonts w:ascii="Times New Roman" w:hAnsi="Times New Roman" w:cs="Times New Roman"/>
          <w:b/>
          <w:sz w:val="24"/>
          <w:szCs w:val="24"/>
        </w:rPr>
      </w:pPr>
    </w:p>
    <w:p w:rsidR="00250AB0" w:rsidRDefault="00250AB0" w:rsidP="00250A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w:t>
      </w:r>
      <w:r w:rsidR="00B043F4">
        <w:rPr>
          <w:rFonts w:ascii="Times New Roman" w:hAnsi="Times New Roman" w:cs="Times New Roman"/>
          <w:b/>
          <w:sz w:val="24"/>
          <w:szCs w:val="24"/>
        </w:rPr>
        <w:t>F</w:t>
      </w:r>
    </w:p>
    <w:p w:rsidR="00250AB0" w:rsidRPr="008D1C40" w:rsidRDefault="00250AB0" w:rsidP="00250AB0">
      <w:pPr>
        <w:spacing w:after="0" w:line="240" w:lineRule="auto"/>
        <w:jc w:val="center"/>
        <w:rPr>
          <w:rFonts w:ascii="Times New Roman" w:hAnsi="Times New Roman" w:cs="Times New Roman"/>
          <w:b/>
          <w:sz w:val="24"/>
          <w:szCs w:val="24"/>
        </w:rPr>
      </w:pPr>
      <w:r w:rsidRPr="00250AB0">
        <w:rPr>
          <w:rFonts w:ascii="Times New Roman" w:hAnsi="Times New Roman" w:cs="Times New Roman"/>
          <w:b/>
          <w:sz w:val="24"/>
          <w:szCs w:val="24"/>
        </w:rPr>
        <w:t>Sugar Land Regional Airport Construction Safety Rules</w:t>
      </w:r>
    </w:p>
    <w:sectPr w:rsidR="00250AB0" w:rsidRPr="008D1C40" w:rsidSect="000207C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10" w:rsidRDefault="005B7A10" w:rsidP="000B589B">
      <w:pPr>
        <w:spacing w:after="0" w:line="240" w:lineRule="auto"/>
      </w:pPr>
      <w:r>
        <w:separator/>
      </w:r>
    </w:p>
  </w:endnote>
  <w:endnote w:type="continuationSeparator" w:id="0">
    <w:p w:rsidR="005B7A10" w:rsidRDefault="005B7A10" w:rsidP="000B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496" w:rsidRPr="000B589B" w:rsidRDefault="00E0693B" w:rsidP="000B589B">
    <w:pPr>
      <w:pStyle w:val="Footer"/>
      <w:jc w:val="center"/>
      <w:rPr>
        <w:rFonts w:ascii="Times New Roman" w:hAnsi="Times New Roman" w:cs="Times New Roman"/>
        <w:sz w:val="24"/>
        <w:szCs w:val="24"/>
      </w:rPr>
    </w:pPr>
    <w:r>
      <w:rPr>
        <w:rFonts w:ascii="Times New Roman" w:hAnsi="Times New Roman" w:cs="Times New Roman"/>
        <w:sz w:val="24"/>
        <w:szCs w:val="24"/>
      </w:rPr>
      <w:t>FORT BEND COUNTY SHERIFF’S DEPARTMENT</w:t>
    </w:r>
    <w:r w:rsidR="00276942">
      <w:rPr>
        <w:rFonts w:ascii="Times New Roman" w:hAnsi="Times New Roman" w:cs="Times New Roman"/>
        <w:sz w:val="24"/>
        <w:szCs w:val="24"/>
      </w:rPr>
      <w:t xml:space="preserve"> -</w:t>
    </w:r>
    <w:r w:rsidR="00F53496">
      <w:rPr>
        <w:rFonts w:ascii="Times New Roman" w:hAnsi="Times New Roman" w:cs="Times New Roman"/>
        <w:sz w:val="24"/>
        <w:szCs w:val="24"/>
      </w:rPr>
      <w:t xml:space="preserve"> AIRPORT HANGA</w:t>
    </w:r>
    <w:r w:rsidR="00F53496" w:rsidRPr="000B589B">
      <w:rPr>
        <w:rFonts w:ascii="Times New Roman" w:hAnsi="Times New Roman" w:cs="Times New Roman"/>
        <w:sz w:val="24"/>
        <w:szCs w:val="24"/>
      </w:rPr>
      <w:t xml:space="preserve">R LEASE/Page </w:t>
    </w:r>
    <w:r w:rsidR="00F53496" w:rsidRPr="000B589B">
      <w:rPr>
        <w:rFonts w:ascii="Times New Roman" w:hAnsi="Times New Roman" w:cs="Times New Roman"/>
        <w:sz w:val="24"/>
        <w:szCs w:val="24"/>
      </w:rPr>
      <w:fldChar w:fldCharType="begin"/>
    </w:r>
    <w:r w:rsidR="00F53496" w:rsidRPr="000B589B">
      <w:rPr>
        <w:rFonts w:ascii="Times New Roman" w:hAnsi="Times New Roman" w:cs="Times New Roman"/>
        <w:sz w:val="24"/>
        <w:szCs w:val="24"/>
      </w:rPr>
      <w:instrText xml:space="preserve"> PAGE   \* MERGEFORMAT </w:instrText>
    </w:r>
    <w:r w:rsidR="00F53496" w:rsidRPr="000B589B">
      <w:rPr>
        <w:rFonts w:ascii="Times New Roman" w:hAnsi="Times New Roman" w:cs="Times New Roman"/>
        <w:sz w:val="24"/>
        <w:szCs w:val="24"/>
      </w:rPr>
      <w:fldChar w:fldCharType="separate"/>
    </w:r>
    <w:r w:rsidR="00B975C6">
      <w:rPr>
        <w:rFonts w:ascii="Times New Roman" w:hAnsi="Times New Roman" w:cs="Times New Roman"/>
        <w:noProof/>
        <w:sz w:val="24"/>
        <w:szCs w:val="24"/>
      </w:rPr>
      <w:t>1</w:t>
    </w:r>
    <w:r w:rsidR="00F53496" w:rsidRPr="000B589B">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10" w:rsidRDefault="005B7A10" w:rsidP="000B589B">
      <w:pPr>
        <w:spacing w:after="0" w:line="240" w:lineRule="auto"/>
      </w:pPr>
      <w:r>
        <w:separator/>
      </w:r>
    </w:p>
  </w:footnote>
  <w:footnote w:type="continuationSeparator" w:id="0">
    <w:p w:rsidR="005B7A10" w:rsidRDefault="005B7A10" w:rsidP="000B5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101"/>
    <w:multiLevelType w:val="hybridMultilevel"/>
    <w:tmpl w:val="3BA6C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C4DBC"/>
    <w:multiLevelType w:val="hybridMultilevel"/>
    <w:tmpl w:val="802215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656C3D"/>
    <w:multiLevelType w:val="hybridMultilevel"/>
    <w:tmpl w:val="227AE7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6A04F9"/>
    <w:multiLevelType w:val="hybridMultilevel"/>
    <w:tmpl w:val="AAC0F5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D30F6C"/>
    <w:multiLevelType w:val="hybridMultilevel"/>
    <w:tmpl w:val="FBCAFBC2"/>
    <w:lvl w:ilvl="0" w:tplc="04090015">
      <w:start w:val="1"/>
      <w:numFmt w:val="upperLetter"/>
      <w:lvlText w:val="%1."/>
      <w:lvlJc w:val="left"/>
      <w:pPr>
        <w:ind w:left="1530" w:hanging="360"/>
      </w:pPr>
    </w:lvl>
    <w:lvl w:ilvl="1" w:tplc="D25CCA54">
      <w:start w:val="1"/>
      <w:numFmt w:val="decimal"/>
      <w:lvlText w:val="(%2)"/>
      <w:lvlJc w:val="left"/>
      <w:pPr>
        <w:ind w:left="1350" w:hanging="360"/>
      </w:pPr>
      <w:rPr>
        <w:rFonts w:hint="default"/>
      </w:rPr>
    </w:lvl>
    <w:lvl w:ilvl="2" w:tplc="5B8692C8">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A961BC"/>
    <w:multiLevelType w:val="hybridMultilevel"/>
    <w:tmpl w:val="D6307822"/>
    <w:lvl w:ilvl="0" w:tplc="04090015">
      <w:start w:val="1"/>
      <w:numFmt w:val="upperLetter"/>
      <w:lvlText w:val="%1."/>
      <w:lvlJc w:val="left"/>
      <w:pPr>
        <w:ind w:left="720" w:hanging="360"/>
      </w:pPr>
    </w:lvl>
    <w:lvl w:ilvl="1" w:tplc="D25CCA54">
      <w:start w:val="1"/>
      <w:numFmt w:val="decimal"/>
      <w:lvlText w:val="(%2)"/>
      <w:lvlJc w:val="left"/>
      <w:pPr>
        <w:ind w:left="16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A140DE"/>
    <w:multiLevelType w:val="hybridMultilevel"/>
    <w:tmpl w:val="A2807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F45E6"/>
    <w:multiLevelType w:val="hybridMultilevel"/>
    <w:tmpl w:val="14682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4A28C9"/>
    <w:multiLevelType w:val="hybridMultilevel"/>
    <w:tmpl w:val="6428B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E93DB5"/>
    <w:multiLevelType w:val="hybridMultilevel"/>
    <w:tmpl w:val="36142D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ECD6C1F"/>
    <w:multiLevelType w:val="hybridMultilevel"/>
    <w:tmpl w:val="93583D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FC94988"/>
    <w:multiLevelType w:val="hybridMultilevel"/>
    <w:tmpl w:val="1EF02354"/>
    <w:lvl w:ilvl="0" w:tplc="04090015">
      <w:start w:val="1"/>
      <w:numFmt w:val="upperLetter"/>
      <w:lvlText w:val="%1."/>
      <w:lvlJc w:val="left"/>
      <w:pPr>
        <w:ind w:left="720" w:hanging="360"/>
      </w:pPr>
    </w:lvl>
    <w:lvl w:ilvl="1" w:tplc="D25CCA54">
      <w:start w:val="1"/>
      <w:numFmt w:val="decimal"/>
      <w:lvlText w:val="(%2)"/>
      <w:lvlJc w:val="left"/>
      <w:pPr>
        <w:ind w:left="1440" w:hanging="360"/>
      </w:pPr>
      <w:rPr>
        <w:rFonts w:hint="default"/>
      </w:rPr>
    </w:lvl>
    <w:lvl w:ilvl="2" w:tplc="5B8692C8">
      <w:start w:val="1"/>
      <w:numFmt w:val="lowerLetter"/>
      <w:lvlText w:val="(%3)"/>
      <w:lvlJc w:val="left"/>
      <w:pPr>
        <w:ind w:left="19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BD14DD"/>
    <w:multiLevelType w:val="hybridMultilevel"/>
    <w:tmpl w:val="BE80B9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CA753FC"/>
    <w:multiLevelType w:val="hybridMultilevel"/>
    <w:tmpl w:val="D402DEF0"/>
    <w:lvl w:ilvl="0" w:tplc="04090015">
      <w:start w:val="1"/>
      <w:numFmt w:val="upperLetter"/>
      <w:lvlText w:val="%1."/>
      <w:lvlJc w:val="left"/>
      <w:pPr>
        <w:ind w:left="720" w:hanging="360"/>
      </w:pPr>
    </w:lvl>
    <w:lvl w:ilvl="1" w:tplc="D25CCA54">
      <w:start w:val="1"/>
      <w:numFmt w:val="decimal"/>
      <w:lvlText w:val="(%2)"/>
      <w:lvlJc w:val="left"/>
      <w:pPr>
        <w:ind w:left="1440" w:hanging="360"/>
      </w:pPr>
      <w:rPr>
        <w:rFonts w:hint="default"/>
      </w:rPr>
    </w:lvl>
    <w:lvl w:ilvl="2" w:tplc="5B8692C8">
      <w:start w:val="1"/>
      <w:numFmt w:val="lowerLetter"/>
      <w:lvlText w:val="(%3)"/>
      <w:lvlJc w:val="left"/>
      <w:pPr>
        <w:ind w:left="19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463297"/>
    <w:multiLevelType w:val="hybridMultilevel"/>
    <w:tmpl w:val="9F028D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4"/>
  </w:num>
  <w:num w:numId="3">
    <w:abstractNumId w:val="2"/>
  </w:num>
  <w:num w:numId="4">
    <w:abstractNumId w:val="12"/>
  </w:num>
  <w:num w:numId="5">
    <w:abstractNumId w:val="10"/>
  </w:num>
  <w:num w:numId="6">
    <w:abstractNumId w:val="9"/>
  </w:num>
  <w:num w:numId="7">
    <w:abstractNumId w:val="1"/>
  </w:num>
  <w:num w:numId="8">
    <w:abstractNumId w:val="5"/>
  </w:num>
  <w:num w:numId="9">
    <w:abstractNumId w:val="4"/>
  </w:num>
  <w:num w:numId="10">
    <w:abstractNumId w:val="8"/>
  </w:num>
  <w:num w:numId="11">
    <w:abstractNumId w:val="7"/>
  </w:num>
  <w:num w:numId="12">
    <w:abstractNumId w:val="0"/>
  </w:num>
  <w:num w:numId="13">
    <w:abstractNumId w:val="11"/>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891"/>
    <w:rsid w:val="00001C8C"/>
    <w:rsid w:val="0000378E"/>
    <w:rsid w:val="00013AFF"/>
    <w:rsid w:val="000207CE"/>
    <w:rsid w:val="00022EDE"/>
    <w:rsid w:val="00030759"/>
    <w:rsid w:val="00057AB0"/>
    <w:rsid w:val="000649F7"/>
    <w:rsid w:val="000859BA"/>
    <w:rsid w:val="000B1308"/>
    <w:rsid w:val="000B3934"/>
    <w:rsid w:val="000B589B"/>
    <w:rsid w:val="000B7036"/>
    <w:rsid w:val="000C5707"/>
    <w:rsid w:val="000C60E0"/>
    <w:rsid w:val="000D57E0"/>
    <w:rsid w:val="00112EFA"/>
    <w:rsid w:val="00140070"/>
    <w:rsid w:val="0014634F"/>
    <w:rsid w:val="00150BF8"/>
    <w:rsid w:val="00154FCE"/>
    <w:rsid w:val="00155FBF"/>
    <w:rsid w:val="0015786B"/>
    <w:rsid w:val="001652CD"/>
    <w:rsid w:val="001678BA"/>
    <w:rsid w:val="001815B4"/>
    <w:rsid w:val="001B2C25"/>
    <w:rsid w:val="001C12E3"/>
    <w:rsid w:val="001D0B55"/>
    <w:rsid w:val="002136E8"/>
    <w:rsid w:val="002225EE"/>
    <w:rsid w:val="00227E2B"/>
    <w:rsid w:val="002351CD"/>
    <w:rsid w:val="00250AB0"/>
    <w:rsid w:val="00263EE8"/>
    <w:rsid w:val="00276942"/>
    <w:rsid w:val="00286D88"/>
    <w:rsid w:val="002A61EB"/>
    <w:rsid w:val="002B5E1E"/>
    <w:rsid w:val="002C4F78"/>
    <w:rsid w:val="002C731B"/>
    <w:rsid w:val="00311CFD"/>
    <w:rsid w:val="00312DD3"/>
    <w:rsid w:val="00330687"/>
    <w:rsid w:val="00333F96"/>
    <w:rsid w:val="00357372"/>
    <w:rsid w:val="00370E9D"/>
    <w:rsid w:val="003B392B"/>
    <w:rsid w:val="003B7693"/>
    <w:rsid w:val="003E5F1F"/>
    <w:rsid w:val="003F1C11"/>
    <w:rsid w:val="004065AF"/>
    <w:rsid w:val="00427662"/>
    <w:rsid w:val="004374FA"/>
    <w:rsid w:val="004432D0"/>
    <w:rsid w:val="00460F15"/>
    <w:rsid w:val="00464060"/>
    <w:rsid w:val="00482253"/>
    <w:rsid w:val="004941D0"/>
    <w:rsid w:val="004D07F5"/>
    <w:rsid w:val="004D45A7"/>
    <w:rsid w:val="004E0C09"/>
    <w:rsid w:val="004E2E70"/>
    <w:rsid w:val="004F00AB"/>
    <w:rsid w:val="005001BB"/>
    <w:rsid w:val="00520A5E"/>
    <w:rsid w:val="00531582"/>
    <w:rsid w:val="00551269"/>
    <w:rsid w:val="00554FCC"/>
    <w:rsid w:val="0056626E"/>
    <w:rsid w:val="00567770"/>
    <w:rsid w:val="00581847"/>
    <w:rsid w:val="0058244C"/>
    <w:rsid w:val="00582DEC"/>
    <w:rsid w:val="005A7891"/>
    <w:rsid w:val="005B18EA"/>
    <w:rsid w:val="005B7A10"/>
    <w:rsid w:val="005B7C6F"/>
    <w:rsid w:val="005C2801"/>
    <w:rsid w:val="005C36AD"/>
    <w:rsid w:val="005E35DD"/>
    <w:rsid w:val="005F7C59"/>
    <w:rsid w:val="00605354"/>
    <w:rsid w:val="00611B17"/>
    <w:rsid w:val="00613C45"/>
    <w:rsid w:val="006171C8"/>
    <w:rsid w:val="00647430"/>
    <w:rsid w:val="006625EE"/>
    <w:rsid w:val="0067293F"/>
    <w:rsid w:val="00673067"/>
    <w:rsid w:val="006869E5"/>
    <w:rsid w:val="006D5EC4"/>
    <w:rsid w:val="006E761D"/>
    <w:rsid w:val="00720731"/>
    <w:rsid w:val="00743957"/>
    <w:rsid w:val="00744948"/>
    <w:rsid w:val="00747209"/>
    <w:rsid w:val="00761AE1"/>
    <w:rsid w:val="00762947"/>
    <w:rsid w:val="0077037A"/>
    <w:rsid w:val="007725B9"/>
    <w:rsid w:val="00781658"/>
    <w:rsid w:val="00781B3C"/>
    <w:rsid w:val="00795AF8"/>
    <w:rsid w:val="007A21DD"/>
    <w:rsid w:val="007A2243"/>
    <w:rsid w:val="007B2E2F"/>
    <w:rsid w:val="007C419F"/>
    <w:rsid w:val="007D257C"/>
    <w:rsid w:val="007D3D0D"/>
    <w:rsid w:val="007E3E6B"/>
    <w:rsid w:val="007F223A"/>
    <w:rsid w:val="007F2F77"/>
    <w:rsid w:val="007F48B5"/>
    <w:rsid w:val="00804521"/>
    <w:rsid w:val="00812D69"/>
    <w:rsid w:val="00823D20"/>
    <w:rsid w:val="00825F66"/>
    <w:rsid w:val="00875FC6"/>
    <w:rsid w:val="00880ABD"/>
    <w:rsid w:val="00886B8D"/>
    <w:rsid w:val="008A0E37"/>
    <w:rsid w:val="008A69D5"/>
    <w:rsid w:val="008D1C40"/>
    <w:rsid w:val="008D58B0"/>
    <w:rsid w:val="008E16FB"/>
    <w:rsid w:val="008E766F"/>
    <w:rsid w:val="008E7772"/>
    <w:rsid w:val="009130B6"/>
    <w:rsid w:val="00917E40"/>
    <w:rsid w:val="00923918"/>
    <w:rsid w:val="00923B9B"/>
    <w:rsid w:val="009247E1"/>
    <w:rsid w:val="009330B3"/>
    <w:rsid w:val="00941F3F"/>
    <w:rsid w:val="00945372"/>
    <w:rsid w:val="00953D03"/>
    <w:rsid w:val="00953F43"/>
    <w:rsid w:val="00962B86"/>
    <w:rsid w:val="009700B8"/>
    <w:rsid w:val="00973883"/>
    <w:rsid w:val="0097442E"/>
    <w:rsid w:val="00981951"/>
    <w:rsid w:val="009C0D36"/>
    <w:rsid w:val="009C411F"/>
    <w:rsid w:val="009C5E6D"/>
    <w:rsid w:val="009D2D72"/>
    <w:rsid w:val="009D3B8B"/>
    <w:rsid w:val="00A00B41"/>
    <w:rsid w:val="00A157B5"/>
    <w:rsid w:val="00A26502"/>
    <w:rsid w:val="00A36474"/>
    <w:rsid w:val="00A62216"/>
    <w:rsid w:val="00A65E04"/>
    <w:rsid w:val="00A815E4"/>
    <w:rsid w:val="00A85DB9"/>
    <w:rsid w:val="00A9333F"/>
    <w:rsid w:val="00AA68A6"/>
    <w:rsid w:val="00AA7AA3"/>
    <w:rsid w:val="00AB1C81"/>
    <w:rsid w:val="00AC23C4"/>
    <w:rsid w:val="00AC418D"/>
    <w:rsid w:val="00AE1A92"/>
    <w:rsid w:val="00AE213D"/>
    <w:rsid w:val="00AF7659"/>
    <w:rsid w:val="00B043F4"/>
    <w:rsid w:val="00B14452"/>
    <w:rsid w:val="00B44587"/>
    <w:rsid w:val="00B72B25"/>
    <w:rsid w:val="00B91A92"/>
    <w:rsid w:val="00B975C6"/>
    <w:rsid w:val="00BB0211"/>
    <w:rsid w:val="00BB3D54"/>
    <w:rsid w:val="00BB64AF"/>
    <w:rsid w:val="00BB74AC"/>
    <w:rsid w:val="00C056C6"/>
    <w:rsid w:val="00C16099"/>
    <w:rsid w:val="00C25099"/>
    <w:rsid w:val="00C46C02"/>
    <w:rsid w:val="00C46DD3"/>
    <w:rsid w:val="00C66B91"/>
    <w:rsid w:val="00C7178E"/>
    <w:rsid w:val="00C74A18"/>
    <w:rsid w:val="00CB1952"/>
    <w:rsid w:val="00CC0AF9"/>
    <w:rsid w:val="00CC1CC1"/>
    <w:rsid w:val="00CD2FAC"/>
    <w:rsid w:val="00CD43A3"/>
    <w:rsid w:val="00CE6711"/>
    <w:rsid w:val="00CE7960"/>
    <w:rsid w:val="00CF3699"/>
    <w:rsid w:val="00CF4666"/>
    <w:rsid w:val="00CF4D7E"/>
    <w:rsid w:val="00D21E8A"/>
    <w:rsid w:val="00D25389"/>
    <w:rsid w:val="00D3047A"/>
    <w:rsid w:val="00D330CD"/>
    <w:rsid w:val="00D567B6"/>
    <w:rsid w:val="00D85156"/>
    <w:rsid w:val="00D9098B"/>
    <w:rsid w:val="00D94CDA"/>
    <w:rsid w:val="00DA2790"/>
    <w:rsid w:val="00DA2C85"/>
    <w:rsid w:val="00DB11A2"/>
    <w:rsid w:val="00DB4192"/>
    <w:rsid w:val="00DC28FC"/>
    <w:rsid w:val="00DC616F"/>
    <w:rsid w:val="00DE288A"/>
    <w:rsid w:val="00E00A43"/>
    <w:rsid w:val="00E0693B"/>
    <w:rsid w:val="00E215FE"/>
    <w:rsid w:val="00E22D29"/>
    <w:rsid w:val="00E3350A"/>
    <w:rsid w:val="00E33762"/>
    <w:rsid w:val="00E415AC"/>
    <w:rsid w:val="00E66D4E"/>
    <w:rsid w:val="00E75613"/>
    <w:rsid w:val="00EB4237"/>
    <w:rsid w:val="00EC52BB"/>
    <w:rsid w:val="00EC7D03"/>
    <w:rsid w:val="00ED1579"/>
    <w:rsid w:val="00ED5EB3"/>
    <w:rsid w:val="00EF4970"/>
    <w:rsid w:val="00EF7E92"/>
    <w:rsid w:val="00F17B5A"/>
    <w:rsid w:val="00F5015E"/>
    <w:rsid w:val="00F53208"/>
    <w:rsid w:val="00F53496"/>
    <w:rsid w:val="00F661FA"/>
    <w:rsid w:val="00F85D2F"/>
    <w:rsid w:val="00FB405D"/>
    <w:rsid w:val="00FC3870"/>
    <w:rsid w:val="00FC76D7"/>
    <w:rsid w:val="00FD2588"/>
    <w:rsid w:val="00FE42EE"/>
    <w:rsid w:val="00FE669B"/>
    <w:rsid w:val="00FE76AB"/>
    <w:rsid w:val="00FF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B589B"/>
    <w:rPr>
      <w:sz w:val="16"/>
      <w:szCs w:val="16"/>
    </w:rPr>
  </w:style>
  <w:style w:type="paragraph" w:styleId="CommentText">
    <w:name w:val="annotation text"/>
    <w:basedOn w:val="Normal"/>
    <w:link w:val="CommentTextChar"/>
    <w:semiHidden/>
    <w:rsid w:val="000B589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B58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89B"/>
    <w:rPr>
      <w:rFonts w:ascii="Tahoma" w:hAnsi="Tahoma" w:cs="Tahoma"/>
      <w:sz w:val="16"/>
      <w:szCs w:val="16"/>
    </w:rPr>
  </w:style>
  <w:style w:type="paragraph" w:styleId="Header">
    <w:name w:val="header"/>
    <w:basedOn w:val="Normal"/>
    <w:link w:val="HeaderChar"/>
    <w:uiPriority w:val="99"/>
    <w:unhideWhenUsed/>
    <w:rsid w:val="000B5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89B"/>
  </w:style>
  <w:style w:type="paragraph" w:styleId="Footer">
    <w:name w:val="footer"/>
    <w:basedOn w:val="Normal"/>
    <w:link w:val="FooterChar"/>
    <w:uiPriority w:val="99"/>
    <w:unhideWhenUsed/>
    <w:rsid w:val="000B5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89B"/>
  </w:style>
  <w:style w:type="paragraph" w:styleId="ListParagraph">
    <w:name w:val="List Paragraph"/>
    <w:basedOn w:val="Normal"/>
    <w:uiPriority w:val="34"/>
    <w:qFormat/>
    <w:rsid w:val="001678BA"/>
    <w:pPr>
      <w:ind w:left="720"/>
      <w:contextualSpacing/>
    </w:pPr>
  </w:style>
  <w:style w:type="paragraph" w:styleId="CommentSubject">
    <w:name w:val="annotation subject"/>
    <w:basedOn w:val="CommentText"/>
    <w:next w:val="CommentText"/>
    <w:link w:val="CommentSubjectChar"/>
    <w:uiPriority w:val="99"/>
    <w:semiHidden/>
    <w:unhideWhenUsed/>
    <w:rsid w:val="00EC52B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52B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D2FAC"/>
    <w:rPr>
      <w:color w:val="0000FF" w:themeColor="hyperlink"/>
      <w:u w:val="single"/>
    </w:rPr>
  </w:style>
  <w:style w:type="character" w:styleId="FollowedHyperlink">
    <w:name w:val="FollowedHyperlink"/>
    <w:basedOn w:val="DefaultParagraphFont"/>
    <w:uiPriority w:val="99"/>
    <w:semiHidden/>
    <w:unhideWhenUsed/>
    <w:rsid w:val="00CD2FAC"/>
    <w:rPr>
      <w:color w:val="800080" w:themeColor="followedHyperlink"/>
      <w:u w:val="single"/>
    </w:rPr>
  </w:style>
  <w:style w:type="paragraph" w:styleId="BodyText">
    <w:name w:val="Body Text"/>
    <w:basedOn w:val="Normal"/>
    <w:link w:val="BodyTextChar"/>
    <w:uiPriority w:val="99"/>
    <w:unhideWhenUsed/>
    <w:rsid w:val="00962B86"/>
    <w:pPr>
      <w:spacing w:after="120"/>
    </w:pPr>
  </w:style>
  <w:style w:type="character" w:customStyle="1" w:styleId="BodyTextChar">
    <w:name w:val="Body Text Char"/>
    <w:basedOn w:val="DefaultParagraphFont"/>
    <w:link w:val="BodyText"/>
    <w:uiPriority w:val="99"/>
    <w:rsid w:val="00962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B589B"/>
    <w:rPr>
      <w:sz w:val="16"/>
      <w:szCs w:val="16"/>
    </w:rPr>
  </w:style>
  <w:style w:type="paragraph" w:styleId="CommentText">
    <w:name w:val="annotation text"/>
    <w:basedOn w:val="Normal"/>
    <w:link w:val="CommentTextChar"/>
    <w:semiHidden/>
    <w:rsid w:val="000B589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B58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89B"/>
    <w:rPr>
      <w:rFonts w:ascii="Tahoma" w:hAnsi="Tahoma" w:cs="Tahoma"/>
      <w:sz w:val="16"/>
      <w:szCs w:val="16"/>
    </w:rPr>
  </w:style>
  <w:style w:type="paragraph" w:styleId="Header">
    <w:name w:val="header"/>
    <w:basedOn w:val="Normal"/>
    <w:link w:val="HeaderChar"/>
    <w:uiPriority w:val="99"/>
    <w:unhideWhenUsed/>
    <w:rsid w:val="000B5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89B"/>
  </w:style>
  <w:style w:type="paragraph" w:styleId="Footer">
    <w:name w:val="footer"/>
    <w:basedOn w:val="Normal"/>
    <w:link w:val="FooterChar"/>
    <w:uiPriority w:val="99"/>
    <w:unhideWhenUsed/>
    <w:rsid w:val="000B5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89B"/>
  </w:style>
  <w:style w:type="paragraph" w:styleId="ListParagraph">
    <w:name w:val="List Paragraph"/>
    <w:basedOn w:val="Normal"/>
    <w:uiPriority w:val="34"/>
    <w:qFormat/>
    <w:rsid w:val="001678BA"/>
    <w:pPr>
      <w:ind w:left="720"/>
      <w:contextualSpacing/>
    </w:pPr>
  </w:style>
  <w:style w:type="paragraph" w:styleId="CommentSubject">
    <w:name w:val="annotation subject"/>
    <w:basedOn w:val="CommentText"/>
    <w:next w:val="CommentText"/>
    <w:link w:val="CommentSubjectChar"/>
    <w:uiPriority w:val="99"/>
    <w:semiHidden/>
    <w:unhideWhenUsed/>
    <w:rsid w:val="00EC52B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52B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D2FAC"/>
    <w:rPr>
      <w:color w:val="0000FF" w:themeColor="hyperlink"/>
      <w:u w:val="single"/>
    </w:rPr>
  </w:style>
  <w:style w:type="character" w:styleId="FollowedHyperlink">
    <w:name w:val="FollowedHyperlink"/>
    <w:basedOn w:val="DefaultParagraphFont"/>
    <w:uiPriority w:val="99"/>
    <w:semiHidden/>
    <w:unhideWhenUsed/>
    <w:rsid w:val="00CD2FAC"/>
    <w:rPr>
      <w:color w:val="800080" w:themeColor="followedHyperlink"/>
      <w:u w:val="single"/>
    </w:rPr>
  </w:style>
  <w:style w:type="paragraph" w:styleId="BodyText">
    <w:name w:val="Body Text"/>
    <w:basedOn w:val="Normal"/>
    <w:link w:val="BodyTextChar"/>
    <w:uiPriority w:val="99"/>
    <w:unhideWhenUsed/>
    <w:rsid w:val="00962B86"/>
    <w:pPr>
      <w:spacing w:after="120"/>
    </w:pPr>
  </w:style>
  <w:style w:type="character" w:customStyle="1" w:styleId="BodyTextChar">
    <w:name w:val="Body Text Char"/>
    <w:basedOn w:val="DefaultParagraphFont"/>
    <w:link w:val="BodyText"/>
    <w:uiPriority w:val="99"/>
    <w:rsid w:val="0096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750482">
      <w:bodyDiv w:val="1"/>
      <w:marLeft w:val="0"/>
      <w:marRight w:val="0"/>
      <w:marTop w:val="0"/>
      <w:marBottom w:val="0"/>
      <w:divBdr>
        <w:top w:val="none" w:sz="0" w:space="0" w:color="auto"/>
        <w:left w:val="none" w:sz="0" w:space="0" w:color="auto"/>
        <w:bottom w:val="none" w:sz="0" w:space="0" w:color="auto"/>
        <w:right w:val="none" w:sz="0" w:space="0" w:color="auto"/>
      </w:divBdr>
    </w:div>
    <w:div w:id="1059939044">
      <w:bodyDiv w:val="1"/>
      <w:marLeft w:val="0"/>
      <w:marRight w:val="0"/>
      <w:marTop w:val="0"/>
      <w:marBottom w:val="0"/>
      <w:divBdr>
        <w:top w:val="none" w:sz="0" w:space="0" w:color="auto"/>
        <w:left w:val="none" w:sz="0" w:space="0" w:color="auto"/>
        <w:bottom w:val="none" w:sz="0" w:space="0" w:color="auto"/>
        <w:right w:val="none" w:sz="0" w:space="0" w:color="auto"/>
      </w:divBdr>
    </w:div>
    <w:div w:id="1701472195">
      <w:bodyDiv w:val="1"/>
      <w:marLeft w:val="0"/>
      <w:marRight w:val="0"/>
      <w:marTop w:val="0"/>
      <w:marBottom w:val="0"/>
      <w:divBdr>
        <w:top w:val="none" w:sz="0" w:space="0" w:color="auto"/>
        <w:left w:val="none" w:sz="0" w:space="0" w:color="auto"/>
        <w:bottom w:val="none" w:sz="0" w:space="0" w:color="auto"/>
        <w:right w:val="none" w:sz="0" w:space="0" w:color="auto"/>
      </w:divBdr>
    </w:div>
    <w:div w:id="1953395105">
      <w:bodyDiv w:val="1"/>
      <w:marLeft w:val="0"/>
      <w:marRight w:val="0"/>
      <w:marTop w:val="0"/>
      <w:marBottom w:val="0"/>
      <w:divBdr>
        <w:top w:val="none" w:sz="0" w:space="0" w:color="auto"/>
        <w:left w:val="none" w:sz="0" w:space="0" w:color="auto"/>
        <w:bottom w:val="none" w:sz="0" w:space="0" w:color="auto"/>
        <w:right w:val="none" w:sz="0" w:space="0" w:color="auto"/>
      </w:divBdr>
    </w:div>
    <w:div w:id="2014331272">
      <w:bodyDiv w:val="1"/>
      <w:marLeft w:val="0"/>
      <w:marRight w:val="0"/>
      <w:marTop w:val="0"/>
      <w:marBottom w:val="0"/>
      <w:divBdr>
        <w:top w:val="none" w:sz="0" w:space="0" w:color="auto"/>
        <w:left w:val="none" w:sz="0" w:space="0" w:color="auto"/>
        <w:bottom w:val="none" w:sz="0" w:space="0" w:color="auto"/>
        <w:right w:val="none" w:sz="0" w:space="0" w:color="auto"/>
      </w:divBdr>
    </w:div>
    <w:div w:id="20929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F72FFCAB82146AC8C0C848AF95423" ma:contentTypeVersion="10" ma:contentTypeDescription="Create a new document." ma:contentTypeScope="" ma:versionID="af2d2aa02aed22c6358701d510f697c7">
  <xsd:schema xmlns:xsd="http://www.w3.org/2001/XMLSchema" xmlns:xs="http://www.w3.org/2001/XMLSchema" xmlns:p="http://schemas.microsoft.com/office/2006/metadata/properties" xmlns:ns2="df4118d8-9bf3-4f69-a034-1741409588f3" xmlns:ns3="66b3a495-3c10-4c20-8f88-655b5aaad1be" targetNamespace="http://schemas.microsoft.com/office/2006/metadata/properties" ma:root="true" ma:fieldsID="8f6ae5bcb849b9d45ab739778f07835d" ns2:_="" ns3:_="">
    <xsd:import namespace="df4118d8-9bf3-4f69-a034-1741409588f3"/>
    <xsd:import namespace="66b3a495-3c10-4c20-8f88-655b5aaad1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118d8-9bf3-4f69-a034-174140958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3a495-3c10-4c20-8f88-655b5aaad1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E2C2-775A-4E6B-922E-E6F74811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118d8-9bf3-4f69-a034-1741409588f3"/>
    <ds:schemaRef ds:uri="66b3a495-3c10-4c20-8f88-655b5aaad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51642-8087-4EDB-B033-0D48C5DE5447}">
  <ds:schemaRefs>
    <ds:schemaRef ds:uri="http://schemas.microsoft.com/sharepoint/v3/contenttype/forms"/>
  </ds:schemaRefs>
</ds:datastoreItem>
</file>

<file path=customXml/itemProps3.xml><?xml version="1.0" encoding="utf-8"?>
<ds:datastoreItem xmlns:ds="http://schemas.openxmlformats.org/officeDocument/2006/customXml" ds:itemID="{C3B3F377-1E55-457F-A5F8-80D9D58B8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0BBB43-6E94-4CCC-B874-E0A72538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4846</Words>
  <Characters>27624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City of Sugar Land</Company>
  <LinksUpToDate>false</LinksUpToDate>
  <CharactersWithSpaces>32406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Smith</dc:creator>
  <cp:lastModifiedBy>Chaffin, Renee</cp:lastModifiedBy>
  <cp:revision>2</cp:revision>
  <cp:lastPrinted>2019-07-31T16:01:00Z</cp:lastPrinted>
  <dcterms:created xsi:type="dcterms:W3CDTF">2019-07-31T16:10:00Z</dcterms:created>
  <dcterms:modified xsi:type="dcterms:W3CDTF">2019-07-31T16:10:00Z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0x010100EF8F72FFCAB82146AC8C0C848AF95423</vt:lpwstr>
  </property>
</Properties>
</file>