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D2B" w:rsidRPr="00B10A35" w:rsidRDefault="00284D2B" w:rsidP="00284D2B">
      <w:pPr>
        <w:pStyle w:val="Header"/>
        <w:tabs>
          <w:tab w:val="clear" w:pos="4320"/>
          <w:tab w:val="clear" w:pos="8640"/>
        </w:tabs>
      </w:pPr>
      <w:r w:rsidRPr="00B10A35">
        <w:t xml:space="preserve">THE STATE OF </w:t>
      </w:r>
      <w:smartTag w:uri="urn:schemas-microsoft-com:office:smarttags" w:element="place">
        <w:smartTag w:uri="urn:schemas-microsoft-com:office:smarttags" w:element="State">
          <w:r w:rsidRPr="00B10A35">
            <w:t>TEXAS</w:t>
          </w:r>
        </w:smartTag>
      </w:smartTag>
      <w:r w:rsidRPr="00B10A35">
        <w:tab/>
      </w:r>
      <w:r w:rsidRPr="00B10A35">
        <w:tab/>
        <w:t>§</w:t>
      </w:r>
    </w:p>
    <w:p w:rsidR="00284D2B" w:rsidRPr="00B10A35" w:rsidRDefault="00284D2B" w:rsidP="00284D2B">
      <w:r w:rsidRPr="00B10A35">
        <w:tab/>
      </w:r>
      <w:r w:rsidRPr="00B10A35">
        <w:tab/>
      </w:r>
      <w:r w:rsidRPr="00B10A35">
        <w:tab/>
      </w:r>
      <w:r w:rsidRPr="00B10A35">
        <w:tab/>
      </w:r>
      <w:r w:rsidRPr="00B10A35">
        <w:tab/>
        <w:t>§</w:t>
      </w:r>
    </w:p>
    <w:p w:rsidR="00284D2B" w:rsidRPr="00B10A35" w:rsidRDefault="00284D2B" w:rsidP="00284D2B">
      <w:r w:rsidRPr="00B10A35">
        <w:t xml:space="preserve">COUNTY OF FORT BEND </w:t>
      </w:r>
      <w:r w:rsidRPr="00B10A35">
        <w:tab/>
      </w:r>
      <w:r w:rsidRPr="00B10A35">
        <w:tab/>
        <w:t>§</w:t>
      </w:r>
    </w:p>
    <w:p w:rsidR="00284D2B" w:rsidRPr="00B10A35" w:rsidRDefault="00284D2B" w:rsidP="00284D2B"/>
    <w:p w:rsidR="00284D2B" w:rsidRPr="00B10A35" w:rsidRDefault="00284D2B" w:rsidP="00284D2B">
      <w:pPr>
        <w:pStyle w:val="Heading1"/>
        <w:rPr>
          <w:b/>
          <w:bCs/>
        </w:rPr>
      </w:pPr>
      <w:r w:rsidRPr="00B10A35">
        <w:rPr>
          <w:b/>
          <w:bCs/>
        </w:rPr>
        <w:t xml:space="preserve">INTERLOCAL COOPERATION AGREEMENT FOR </w:t>
      </w:r>
    </w:p>
    <w:p w:rsidR="00284D2B" w:rsidRPr="00B10A35" w:rsidRDefault="00284D2B" w:rsidP="00284D2B">
      <w:pPr>
        <w:pStyle w:val="Heading1"/>
        <w:rPr>
          <w:b/>
          <w:bCs/>
        </w:rPr>
      </w:pPr>
      <w:r w:rsidRPr="00B10A35">
        <w:rPr>
          <w:b/>
          <w:bCs/>
        </w:rPr>
        <w:t>THE COLLECTION OF TAXES</w:t>
      </w:r>
    </w:p>
    <w:p w:rsidR="00284D2B" w:rsidRPr="00B10A35" w:rsidRDefault="00284D2B" w:rsidP="00284D2B">
      <w:pPr>
        <w:jc w:val="center"/>
      </w:pPr>
    </w:p>
    <w:p w:rsidR="00284D2B" w:rsidRPr="00B10A35" w:rsidRDefault="00284D2B" w:rsidP="00284D2B">
      <w:pPr>
        <w:pStyle w:val="BodyText"/>
        <w:spacing w:line="240" w:lineRule="auto"/>
      </w:pPr>
      <w:r w:rsidRPr="00B10A35">
        <w:tab/>
        <w:t>This Interlocal Agreement (hereinafter referred to as “Agreement”), is made and entered into pursuant to the Interlocal Cooperation Act, Chapter 791 of the Texas Government Code</w:t>
      </w:r>
      <w:r w:rsidR="006C1885">
        <w:t xml:space="preserve"> and Section 6.24 of the Texas Property Tax Code</w:t>
      </w:r>
      <w:r w:rsidRPr="00B10A35">
        <w:t xml:space="preserve">, by and between FORT BEND COUNTY, TEXAS (hereinafter referred to as “County”), acting through its governing body, FORT BEND COUNTY </w:t>
      </w:r>
      <w:r>
        <w:t xml:space="preserve">COMMISSIONERS </w:t>
      </w:r>
      <w:r w:rsidRPr="00B10A35">
        <w:t xml:space="preserve">COURT, and </w:t>
      </w:r>
      <w:r w:rsidR="00AA7E05">
        <w:t xml:space="preserve">FORT BEND </w:t>
      </w:r>
      <w:r w:rsidR="002D7FB4">
        <w:t xml:space="preserve">MUNICIPAL UTILITY </w:t>
      </w:r>
      <w:r w:rsidR="00B958F8">
        <w:t>DISTRICT #</w:t>
      </w:r>
      <w:r w:rsidR="006C1458">
        <w:t>4</w:t>
      </w:r>
      <w:r w:rsidR="008D2C0F">
        <w:t>1</w:t>
      </w:r>
      <w:r w:rsidR="000D6D16">
        <w:t xml:space="preserve"> </w:t>
      </w:r>
      <w:r w:rsidRPr="00B10A35">
        <w:t>(hereinafter referred to as “</w:t>
      </w:r>
      <w:r w:rsidR="006C1458">
        <w:t>MUD #41</w:t>
      </w:r>
      <w:r w:rsidRPr="00B10A35">
        <w:t xml:space="preserve">”), duly organized and existing under the laws of the State of Texas, acting by and through its </w:t>
      </w:r>
      <w:r w:rsidR="00584F62">
        <w:t>Board of Directors</w:t>
      </w:r>
      <w:r w:rsidRPr="00B10A35">
        <w:t>.</w:t>
      </w:r>
    </w:p>
    <w:p w:rsidR="00FD25B8" w:rsidRPr="00B10A35" w:rsidRDefault="00FD25B8" w:rsidP="00284D2B">
      <w:pPr>
        <w:pStyle w:val="BodyText"/>
        <w:spacing w:line="240" w:lineRule="auto"/>
      </w:pPr>
    </w:p>
    <w:p w:rsidR="00284D2B" w:rsidRPr="00B10A35" w:rsidRDefault="00284D2B" w:rsidP="00284D2B">
      <w:pPr>
        <w:pStyle w:val="Heading2"/>
        <w:jc w:val="center"/>
      </w:pPr>
      <w:r w:rsidRPr="00B10A35">
        <w:t>RECITALS</w:t>
      </w:r>
    </w:p>
    <w:p w:rsidR="00284D2B" w:rsidRPr="00B10A35" w:rsidRDefault="00284D2B" w:rsidP="00284D2B">
      <w:pPr>
        <w:pStyle w:val="BodyText"/>
        <w:spacing w:line="240" w:lineRule="auto"/>
      </w:pPr>
    </w:p>
    <w:p w:rsidR="00284D2B" w:rsidRPr="00B10A35" w:rsidRDefault="00284D2B" w:rsidP="00284D2B">
      <w:pPr>
        <w:tabs>
          <w:tab w:val="left" w:pos="-720"/>
        </w:tabs>
        <w:jc w:val="both"/>
      </w:pPr>
      <w:r w:rsidRPr="00B10A35">
        <w:tab/>
      </w:r>
      <w:r w:rsidRPr="00B10A35">
        <w:rPr>
          <w:bCs/>
          <w:color w:val="000000"/>
        </w:rPr>
        <w:t xml:space="preserve">WHEREAS, </w:t>
      </w:r>
      <w:r w:rsidR="006C1458">
        <w:t>MUD #41</w:t>
      </w:r>
      <w:r w:rsidRPr="00B10A35">
        <w:rPr>
          <w:bCs/>
          <w:color w:val="000000"/>
        </w:rPr>
        <w:t xml:space="preserve"> has the authority to authorize County to act as tax assessor/collector for </w:t>
      </w:r>
      <w:r w:rsidR="006C1458">
        <w:t>MUD #41</w:t>
      </w:r>
      <w:r w:rsidRPr="00B10A35">
        <w:rPr>
          <w:bCs/>
          <w:color w:val="000000"/>
        </w:rPr>
        <w:t>, and County has the authority to so act</w:t>
      </w:r>
      <w:r w:rsidRPr="00B10A35">
        <w:t xml:space="preserve">; and, </w:t>
      </w:r>
    </w:p>
    <w:p w:rsidR="00284D2B" w:rsidRPr="00B10A35" w:rsidRDefault="00284D2B" w:rsidP="00284D2B">
      <w:pPr>
        <w:tabs>
          <w:tab w:val="left" w:pos="-720"/>
        </w:tabs>
        <w:jc w:val="both"/>
        <w:rPr>
          <w:bCs/>
          <w:color w:val="000000"/>
        </w:rPr>
      </w:pPr>
    </w:p>
    <w:p w:rsidR="00284D2B" w:rsidRPr="00B10A35" w:rsidRDefault="00284D2B" w:rsidP="00284D2B">
      <w:pPr>
        <w:tabs>
          <w:tab w:val="left" w:pos="-720"/>
        </w:tabs>
        <w:jc w:val="both"/>
        <w:rPr>
          <w:bCs/>
          <w:color w:val="000000"/>
        </w:rPr>
      </w:pPr>
      <w:r w:rsidRPr="00B10A35">
        <w:rPr>
          <w:bCs/>
          <w:color w:val="000000"/>
        </w:rPr>
        <w:tab/>
        <w:t xml:space="preserve">WHEREAS, the Fort Bend County Tax Assessor/Collector has approved this Agreement; and, </w:t>
      </w:r>
    </w:p>
    <w:p w:rsidR="00284D2B" w:rsidRPr="00B10A35" w:rsidRDefault="00284D2B" w:rsidP="00284D2B">
      <w:pPr>
        <w:tabs>
          <w:tab w:val="left" w:pos="-720"/>
        </w:tabs>
        <w:jc w:val="both"/>
        <w:rPr>
          <w:bCs/>
          <w:color w:val="000000"/>
        </w:rPr>
      </w:pPr>
    </w:p>
    <w:p w:rsidR="00284D2B" w:rsidRPr="00B10A35" w:rsidRDefault="00284D2B" w:rsidP="00284D2B">
      <w:pPr>
        <w:tabs>
          <w:tab w:val="left" w:pos="-720"/>
        </w:tabs>
        <w:jc w:val="both"/>
        <w:rPr>
          <w:bCs/>
          <w:color w:val="000000"/>
        </w:rPr>
      </w:pPr>
      <w:r w:rsidRPr="00B10A35">
        <w:rPr>
          <w:bCs/>
          <w:color w:val="000000"/>
        </w:rPr>
        <w:tab/>
        <w:t xml:space="preserve">WHEREAS, </w:t>
      </w:r>
      <w:r w:rsidR="006C1458">
        <w:t>MUD #41</w:t>
      </w:r>
      <w:r w:rsidRPr="00B10A35">
        <w:rPr>
          <w:bCs/>
          <w:color w:val="000000"/>
        </w:rPr>
        <w:t xml:space="preserve"> and County believe it is in the best interests of the citizens of Fort Bend County to enter into this Agreement; and,</w:t>
      </w:r>
    </w:p>
    <w:p w:rsidR="00284D2B" w:rsidRPr="00B10A35" w:rsidRDefault="00284D2B" w:rsidP="00284D2B">
      <w:pPr>
        <w:tabs>
          <w:tab w:val="left" w:pos="-720"/>
        </w:tabs>
        <w:jc w:val="both"/>
        <w:rPr>
          <w:bCs/>
          <w:color w:val="000000"/>
        </w:rPr>
      </w:pPr>
    </w:p>
    <w:p w:rsidR="00284D2B" w:rsidRDefault="00284D2B" w:rsidP="00284D2B">
      <w:pPr>
        <w:jc w:val="both"/>
      </w:pPr>
      <w:r w:rsidRPr="00B10A35">
        <w:tab/>
        <w:t xml:space="preserve">NOW THEREFORE, County and </w:t>
      </w:r>
      <w:r w:rsidR="006C1458">
        <w:t>MUD #41</w:t>
      </w:r>
      <w:r w:rsidRPr="00B10A35">
        <w:t xml:space="preserve"> for the mutual consideration hereinafter stated, agree as follows:</w:t>
      </w:r>
    </w:p>
    <w:p w:rsidR="00FD25B8" w:rsidRPr="00B10A35" w:rsidRDefault="00FD25B8" w:rsidP="00284D2B">
      <w:pPr>
        <w:jc w:val="both"/>
      </w:pPr>
    </w:p>
    <w:p w:rsidR="00284D2B" w:rsidRPr="00B10A35" w:rsidRDefault="00284D2B" w:rsidP="00284D2B">
      <w:pPr>
        <w:pStyle w:val="Heading3"/>
        <w:tabs>
          <w:tab w:val="clear" w:pos="-720"/>
          <w:tab w:val="clear" w:pos="0"/>
          <w:tab w:val="left" w:pos="1440"/>
          <w:tab w:val="center" w:pos="4680"/>
        </w:tabs>
        <w:spacing w:line="240" w:lineRule="auto"/>
        <w:rPr>
          <w:b w:val="0"/>
          <w:bCs/>
          <w:sz w:val="24"/>
          <w:szCs w:val="24"/>
        </w:rPr>
      </w:pPr>
      <w:r w:rsidRPr="00B10A35">
        <w:rPr>
          <w:b w:val="0"/>
          <w:bCs/>
          <w:sz w:val="24"/>
          <w:szCs w:val="24"/>
        </w:rPr>
        <w:t>ARTICLE I</w:t>
      </w:r>
    </w:p>
    <w:p w:rsidR="00284D2B" w:rsidRPr="00B10A35" w:rsidRDefault="00284D2B" w:rsidP="00284D2B">
      <w:pPr>
        <w:pStyle w:val="Heading4"/>
        <w:spacing w:line="240" w:lineRule="auto"/>
        <w:rPr>
          <w:b w:val="0"/>
          <w:bCs/>
          <w:sz w:val="24"/>
          <w:szCs w:val="24"/>
        </w:rPr>
      </w:pPr>
      <w:r w:rsidRPr="00B10A35">
        <w:rPr>
          <w:b w:val="0"/>
          <w:bCs/>
          <w:sz w:val="24"/>
          <w:szCs w:val="24"/>
        </w:rPr>
        <w:t>PURPOSE</w:t>
      </w:r>
    </w:p>
    <w:p w:rsidR="00284D2B" w:rsidRPr="00B10A35" w:rsidRDefault="00284D2B" w:rsidP="00284D2B"/>
    <w:p w:rsidR="00284D2B" w:rsidRPr="00B10A35" w:rsidRDefault="00284D2B" w:rsidP="00284D2B">
      <w:pPr>
        <w:tabs>
          <w:tab w:val="center" w:pos="4680"/>
        </w:tabs>
        <w:jc w:val="both"/>
        <w:rPr>
          <w:color w:val="000000"/>
        </w:rPr>
      </w:pPr>
      <w:r w:rsidRPr="00B10A35">
        <w:rPr>
          <w:color w:val="000000"/>
        </w:rPr>
        <w:tab/>
        <w:t xml:space="preserve">The purpose of this Agreement is to designate and allow the Fort Bend County Tax Assessor/Collector as the tax assessor/collector for </w:t>
      </w:r>
      <w:r w:rsidR="006C1458">
        <w:t>MUD #41</w:t>
      </w:r>
      <w:r w:rsidRPr="00B10A35">
        <w:rPr>
          <w:color w:val="000000"/>
        </w:rPr>
        <w:t xml:space="preserve"> for the collection of ad valorem taxes, including penalties, interest and attorney’s fees for the collection of taxes owed </w:t>
      </w:r>
      <w:r w:rsidR="006C1458">
        <w:t>MUD #41</w:t>
      </w:r>
      <w:r w:rsidRPr="00B10A35">
        <w:rPr>
          <w:color w:val="000000"/>
        </w:rPr>
        <w:t>.</w:t>
      </w:r>
    </w:p>
    <w:p w:rsidR="00980928" w:rsidRDefault="00980928" w:rsidP="00980928"/>
    <w:p w:rsidR="00284D2B" w:rsidRPr="00707780" w:rsidRDefault="00284D2B" w:rsidP="00284D2B">
      <w:pPr>
        <w:pStyle w:val="Heading3"/>
        <w:tabs>
          <w:tab w:val="clear" w:pos="-720"/>
          <w:tab w:val="clear" w:pos="0"/>
          <w:tab w:val="left" w:pos="5760"/>
          <w:tab w:val="left" w:pos="6480"/>
          <w:tab w:val="left" w:pos="7200"/>
          <w:tab w:val="left" w:pos="7920"/>
          <w:tab w:val="left" w:pos="8640"/>
          <w:tab w:val="left" w:pos="9360"/>
          <w:tab w:val="left" w:pos="9900"/>
        </w:tabs>
        <w:spacing w:line="240" w:lineRule="auto"/>
        <w:rPr>
          <w:b w:val="0"/>
          <w:sz w:val="24"/>
          <w:szCs w:val="24"/>
        </w:rPr>
      </w:pPr>
      <w:r w:rsidRPr="00707780">
        <w:rPr>
          <w:b w:val="0"/>
          <w:sz w:val="24"/>
          <w:szCs w:val="24"/>
        </w:rPr>
        <w:t>ARTICLE II</w:t>
      </w:r>
    </w:p>
    <w:p w:rsidR="00284D2B" w:rsidRDefault="00284D2B" w:rsidP="00284D2B">
      <w:pPr>
        <w:pStyle w:val="Heading3"/>
        <w:tabs>
          <w:tab w:val="clear" w:pos="-720"/>
          <w:tab w:val="clear" w:pos="0"/>
          <w:tab w:val="left" w:pos="5760"/>
          <w:tab w:val="left" w:pos="6480"/>
          <w:tab w:val="left" w:pos="7200"/>
          <w:tab w:val="left" w:pos="7920"/>
          <w:tab w:val="left" w:pos="8640"/>
          <w:tab w:val="left" w:pos="9360"/>
          <w:tab w:val="left" w:pos="9900"/>
        </w:tabs>
        <w:spacing w:line="240" w:lineRule="auto"/>
        <w:rPr>
          <w:b w:val="0"/>
          <w:sz w:val="24"/>
          <w:szCs w:val="24"/>
          <w:u w:val="single"/>
        </w:rPr>
      </w:pPr>
      <w:r w:rsidRPr="00B10A35">
        <w:rPr>
          <w:b w:val="0"/>
          <w:sz w:val="24"/>
          <w:szCs w:val="24"/>
          <w:u w:val="single"/>
        </w:rPr>
        <w:t>TERM</w:t>
      </w:r>
    </w:p>
    <w:p w:rsidR="00284D2B" w:rsidRPr="00FF6206" w:rsidRDefault="00284D2B" w:rsidP="00284D2B"/>
    <w:p w:rsidR="00284D2B" w:rsidRPr="00B10A35" w:rsidRDefault="00284D2B" w:rsidP="00284D2B">
      <w:pPr>
        <w:widowControl w:val="0"/>
        <w:numPr>
          <w:ilvl w:val="1"/>
          <w:numId w:val="1"/>
        </w:numPr>
        <w:jc w:val="both"/>
        <w:rPr>
          <w:snapToGrid w:val="0"/>
        </w:rPr>
      </w:pPr>
      <w:r w:rsidRPr="00B10A35">
        <w:rPr>
          <w:color w:val="000000"/>
        </w:rPr>
        <w:t>T</w:t>
      </w:r>
      <w:r w:rsidRPr="00B10A35">
        <w:rPr>
          <w:snapToGrid w:val="0"/>
        </w:rPr>
        <w:t xml:space="preserve">his Agreement shall be effective on the date the last party executes this Agreement and shall terminate on </w:t>
      </w:r>
      <w:r w:rsidR="0066221F">
        <w:rPr>
          <w:snapToGrid w:val="0"/>
        </w:rPr>
        <w:t>June 30</w:t>
      </w:r>
      <w:r>
        <w:rPr>
          <w:snapToGrid w:val="0"/>
        </w:rPr>
        <w:t>, 20</w:t>
      </w:r>
      <w:r w:rsidR="00E21FB6">
        <w:rPr>
          <w:snapToGrid w:val="0"/>
        </w:rPr>
        <w:t>1</w:t>
      </w:r>
      <w:r w:rsidR="006C1885">
        <w:rPr>
          <w:snapToGrid w:val="0"/>
        </w:rPr>
        <w:t>8</w:t>
      </w:r>
      <w:r w:rsidRPr="00B10A35">
        <w:rPr>
          <w:snapToGrid w:val="0"/>
        </w:rPr>
        <w:t>.</w:t>
      </w:r>
    </w:p>
    <w:p w:rsidR="00284D2B" w:rsidRPr="00B10A35" w:rsidRDefault="00284D2B" w:rsidP="00284D2B">
      <w:pPr>
        <w:widowControl w:val="0"/>
        <w:numPr>
          <w:ilvl w:val="1"/>
          <w:numId w:val="1"/>
        </w:numPr>
        <w:jc w:val="both"/>
        <w:rPr>
          <w:snapToGrid w:val="0"/>
        </w:rPr>
      </w:pPr>
      <w:r w:rsidRPr="00B10A35">
        <w:rPr>
          <w:color w:val="000000"/>
        </w:rPr>
        <w:t xml:space="preserve">This Agreement shall automatically renew </w:t>
      </w:r>
      <w:r w:rsidR="006C1885">
        <w:rPr>
          <w:color w:val="000000"/>
        </w:rPr>
        <w:t xml:space="preserve">thereafter </w:t>
      </w:r>
      <w:r w:rsidRPr="00B10A35">
        <w:rPr>
          <w:color w:val="000000"/>
        </w:rPr>
        <w:t xml:space="preserve">for </w:t>
      </w:r>
      <w:r w:rsidR="006C1885">
        <w:rPr>
          <w:color w:val="000000"/>
        </w:rPr>
        <w:t>four</w:t>
      </w:r>
      <w:r w:rsidRPr="00B10A35">
        <w:rPr>
          <w:color w:val="000000"/>
        </w:rPr>
        <w:t xml:space="preserve"> (</w:t>
      </w:r>
      <w:r w:rsidR="006C1885">
        <w:rPr>
          <w:color w:val="000000"/>
        </w:rPr>
        <w:t>4</w:t>
      </w:r>
      <w:r w:rsidRPr="00B10A35">
        <w:rPr>
          <w:color w:val="000000"/>
        </w:rPr>
        <w:t xml:space="preserve">) </w:t>
      </w:r>
      <w:r w:rsidR="006C1885">
        <w:rPr>
          <w:color w:val="000000"/>
        </w:rPr>
        <w:t xml:space="preserve">additional one (1) </w:t>
      </w:r>
      <w:r w:rsidRPr="00B10A35">
        <w:rPr>
          <w:color w:val="000000"/>
        </w:rPr>
        <w:t>year term</w:t>
      </w:r>
      <w:r w:rsidR="006C1885">
        <w:rPr>
          <w:color w:val="000000"/>
        </w:rPr>
        <w:t>s</w:t>
      </w:r>
      <w:r w:rsidRPr="00B10A35">
        <w:rPr>
          <w:color w:val="000000"/>
        </w:rPr>
        <w:t xml:space="preserve"> </w:t>
      </w:r>
      <w:r w:rsidR="006C1885">
        <w:rPr>
          <w:color w:val="000000"/>
        </w:rPr>
        <w:t xml:space="preserve">on an annual basis </w:t>
      </w:r>
      <w:r w:rsidRPr="00B10A35">
        <w:rPr>
          <w:color w:val="000000"/>
        </w:rPr>
        <w:t>unless sooner terminated as provided herein.</w:t>
      </w:r>
    </w:p>
    <w:p w:rsidR="00284D2B" w:rsidRPr="00B10A35" w:rsidRDefault="006C1458" w:rsidP="00284D2B">
      <w:pPr>
        <w:numPr>
          <w:ilvl w:val="1"/>
          <w:numId w:val="1"/>
        </w:numPr>
        <w:jc w:val="both"/>
        <w:rPr>
          <w:color w:val="000000"/>
        </w:rPr>
      </w:pPr>
      <w:r>
        <w:lastRenderedPageBreak/>
        <w:t>MUD #41</w:t>
      </w:r>
      <w:r w:rsidR="00284D2B" w:rsidRPr="00B10A35">
        <w:rPr>
          <w:color w:val="000000"/>
        </w:rPr>
        <w:t xml:space="preserve"> may terminate this agreement at any time by providing ninety (90) days advanced written notice to County.  </w:t>
      </w:r>
    </w:p>
    <w:p w:rsidR="00284D2B" w:rsidRPr="00B10A35" w:rsidRDefault="00284D2B" w:rsidP="00284D2B">
      <w:pPr>
        <w:numPr>
          <w:ilvl w:val="1"/>
          <w:numId w:val="1"/>
        </w:numPr>
        <w:jc w:val="both"/>
        <w:rPr>
          <w:color w:val="000000"/>
        </w:rPr>
      </w:pPr>
      <w:r w:rsidRPr="00B10A35">
        <w:rPr>
          <w:color w:val="000000"/>
        </w:rPr>
        <w:t xml:space="preserve">County may terminate this agreement by providing written notice to </w:t>
      </w:r>
      <w:r w:rsidR="006C1458">
        <w:t>MUD #41</w:t>
      </w:r>
      <w:r w:rsidRPr="00B10A35">
        <w:rPr>
          <w:color w:val="000000"/>
        </w:rPr>
        <w:t xml:space="preserve"> no later than six (6) months in advance of the expiration of the initial term of this Agreement or any renewal term.</w:t>
      </w:r>
    </w:p>
    <w:p w:rsidR="00284D2B" w:rsidRPr="00E433F3" w:rsidRDefault="00284D2B" w:rsidP="00284D2B">
      <w:pPr>
        <w:numPr>
          <w:ilvl w:val="1"/>
          <w:numId w:val="1"/>
        </w:numPr>
        <w:jc w:val="both"/>
        <w:rPr>
          <w:color w:val="000000"/>
        </w:rPr>
      </w:pPr>
      <w:r w:rsidRPr="00332CE3">
        <w:rPr>
          <w:color w:val="000000"/>
        </w:rPr>
        <w:t xml:space="preserve">In the event of termination of this Agreement by </w:t>
      </w:r>
      <w:r w:rsidR="006C1458">
        <w:t>MUD #41</w:t>
      </w:r>
      <w:r w:rsidRPr="00332CE3">
        <w:rPr>
          <w:color w:val="000000"/>
        </w:rPr>
        <w:t xml:space="preserve">, </w:t>
      </w:r>
      <w:r w:rsidR="006C1458">
        <w:t>MUD #41</w:t>
      </w:r>
      <w:r w:rsidRPr="00332CE3">
        <w:t xml:space="preserve"> shall assume all contractual obligations entered into with County for services rendered to </w:t>
      </w:r>
      <w:r w:rsidR="006C1458">
        <w:t>MUD #41</w:t>
      </w:r>
      <w:r w:rsidRPr="00332CE3">
        <w:t xml:space="preserve"> for the duration of the term of the Agreement and any renewal, and County shall be relieved of all contractual obligations under this agreement.</w:t>
      </w:r>
    </w:p>
    <w:p w:rsidR="002244AE" w:rsidRPr="00E433F3" w:rsidRDefault="002244AE" w:rsidP="00E433F3">
      <w:pPr>
        <w:pStyle w:val="ListParagraph"/>
        <w:numPr>
          <w:ilvl w:val="1"/>
          <w:numId w:val="1"/>
        </w:numPr>
        <w:jc w:val="both"/>
      </w:pPr>
      <w:r>
        <w:t xml:space="preserve">As soon as practicable after the date of termination or the expiration of this Agreement, the County shall submit a final report containing the information set forth in Article III.  At that time, distribution of the amount due to </w:t>
      </w:r>
      <w:r w:rsidR="006C1458">
        <w:t>MUD #41</w:t>
      </w:r>
      <w:r>
        <w:t xml:space="preserve"> shall be made or </w:t>
      </w:r>
      <w:r w:rsidR="006C1458">
        <w:t>MUD #41</w:t>
      </w:r>
      <w:r>
        <w:t xml:space="preserve"> shall be invoiced for any amounts due from </w:t>
      </w:r>
      <w:r w:rsidR="006C1458">
        <w:t>MUD #41</w:t>
      </w:r>
      <w:r>
        <w:t xml:space="preserve"> pursuant to the terms of this Agreement.  Payments are to be made on or about thirty (30) days after receipt of an invoice.  Copies of all reports and all records of </w:t>
      </w:r>
      <w:r w:rsidR="006C1458">
        <w:t>MUD #41</w:t>
      </w:r>
      <w:r>
        <w:t xml:space="preserve"> shall be delivered to </w:t>
      </w:r>
      <w:r w:rsidR="006C1458">
        <w:t>MUD #41</w:t>
      </w:r>
      <w:r>
        <w:t xml:space="preserve"> when and if this Agreement is terminated or upon its expiration if not sooner terminated.</w:t>
      </w:r>
    </w:p>
    <w:p w:rsidR="002244AE" w:rsidRDefault="002244AE" w:rsidP="001A5455">
      <w:pPr>
        <w:ind w:left="720"/>
        <w:jc w:val="both"/>
        <w:rPr>
          <w:color w:val="000000"/>
        </w:rPr>
      </w:pPr>
    </w:p>
    <w:p w:rsidR="00980928" w:rsidRPr="00332CE3" w:rsidRDefault="00980928" w:rsidP="001A5455">
      <w:pPr>
        <w:ind w:left="720"/>
        <w:jc w:val="both"/>
        <w:rPr>
          <w:color w:val="000000"/>
        </w:rPr>
      </w:pPr>
    </w:p>
    <w:p w:rsidR="00284D2B" w:rsidRPr="00B10A35" w:rsidRDefault="00284D2B" w:rsidP="00284D2B">
      <w:pPr>
        <w:pStyle w:val="Heading3"/>
        <w:tabs>
          <w:tab w:val="clear" w:pos="-720"/>
          <w:tab w:val="clear" w:pos="0"/>
          <w:tab w:val="left" w:pos="5760"/>
          <w:tab w:val="left" w:pos="6480"/>
          <w:tab w:val="left" w:pos="7200"/>
          <w:tab w:val="left" w:pos="7920"/>
          <w:tab w:val="left" w:pos="8640"/>
          <w:tab w:val="left" w:pos="9360"/>
          <w:tab w:val="left" w:pos="9900"/>
        </w:tabs>
        <w:spacing w:line="240" w:lineRule="auto"/>
        <w:rPr>
          <w:b w:val="0"/>
          <w:bCs/>
          <w:sz w:val="24"/>
          <w:szCs w:val="24"/>
        </w:rPr>
      </w:pPr>
      <w:r w:rsidRPr="00B10A35">
        <w:rPr>
          <w:b w:val="0"/>
          <w:bCs/>
          <w:sz w:val="24"/>
          <w:szCs w:val="24"/>
        </w:rPr>
        <w:t>ARTICLE III</w:t>
      </w:r>
    </w:p>
    <w:p w:rsidR="00284D2B" w:rsidRPr="00B10A35" w:rsidRDefault="00284D2B" w:rsidP="00284D2B">
      <w:pPr>
        <w:pStyle w:val="Heading2"/>
        <w:jc w:val="center"/>
        <w:rPr>
          <w:bCs/>
        </w:rPr>
      </w:pPr>
      <w:r w:rsidRPr="00B10A35">
        <w:rPr>
          <w:bCs/>
        </w:rPr>
        <w:t>OBLIGATION</w:t>
      </w:r>
      <w:r w:rsidR="002244AE">
        <w:rPr>
          <w:bCs/>
        </w:rPr>
        <w:t>S</w:t>
      </w:r>
      <w:r w:rsidRPr="00B10A35">
        <w:rPr>
          <w:bCs/>
        </w:rPr>
        <w:t xml:space="preserve"> OF COUNTY</w:t>
      </w:r>
    </w:p>
    <w:p w:rsidR="00284D2B" w:rsidRPr="00B10A35" w:rsidRDefault="00284D2B" w:rsidP="00284D2B"/>
    <w:p w:rsidR="00284D2B" w:rsidRPr="00B10A35" w:rsidRDefault="00284D2B" w:rsidP="00284D2B">
      <w:pPr>
        <w:pStyle w:val="BodyTextIndent3"/>
        <w:numPr>
          <w:ilvl w:val="1"/>
          <w:numId w:val="2"/>
        </w:numPr>
      </w:pPr>
      <w:r w:rsidRPr="00B10A35">
        <w:t>For the purposes and consideration herein stated and contemplated, County shall provide tax collection services</w:t>
      </w:r>
      <w:r w:rsidR="002244AE">
        <w:t xml:space="preserve"> by and through the Fort Bend County Tax Assessor/Collector</w:t>
      </w:r>
      <w:r w:rsidRPr="00B10A35">
        <w:t xml:space="preserve"> for </w:t>
      </w:r>
      <w:r w:rsidR="006C1458">
        <w:t>MUD #41</w:t>
      </w:r>
      <w:r w:rsidRPr="00B10A35">
        <w:t xml:space="preserve"> for tax accounts within the jurisdiction of </w:t>
      </w:r>
      <w:r w:rsidR="006C1458">
        <w:t>MUD #41</w:t>
      </w:r>
      <w:r w:rsidRPr="00B10A35">
        <w:t>.</w:t>
      </w:r>
    </w:p>
    <w:p w:rsidR="00284D2B" w:rsidRPr="00B10A35" w:rsidRDefault="006C1458" w:rsidP="00284D2B">
      <w:pPr>
        <w:pStyle w:val="BodyTextIndent3"/>
        <w:numPr>
          <w:ilvl w:val="1"/>
          <w:numId w:val="2"/>
        </w:numPr>
      </w:pPr>
      <w:r>
        <w:t>MUD #41</w:t>
      </w:r>
      <w:r w:rsidR="00284D2B" w:rsidRPr="00B10A35">
        <w:t xml:space="preserve"> hereby designates the County Tax Assessor/Collector as its Tax Assessor/Collector for purposes of compliance with Chapter 26 of the Texas Property Tax code, as amended</w:t>
      </w:r>
      <w:r w:rsidR="002244AE">
        <w:t>, for Fort Bend County</w:t>
      </w:r>
      <w:r w:rsidR="00284D2B" w:rsidRPr="00B10A35">
        <w:t xml:space="preserve">.  </w:t>
      </w:r>
    </w:p>
    <w:p w:rsidR="00284D2B" w:rsidRPr="00B10A35" w:rsidRDefault="00284D2B" w:rsidP="00284D2B">
      <w:pPr>
        <w:numPr>
          <w:ilvl w:val="1"/>
          <w:numId w:val="2"/>
        </w:numPr>
        <w:jc w:val="both"/>
      </w:pPr>
      <w:r w:rsidRPr="00B10A35">
        <w:t>County shall perform all the duties required by law of the Tax Assessor-Collector of</w:t>
      </w:r>
      <w:r>
        <w:t xml:space="preserve"> </w:t>
      </w:r>
      <w:r w:rsidR="006C1458">
        <w:t>MUD #41</w:t>
      </w:r>
      <w:r w:rsidRPr="00B10A35">
        <w:t xml:space="preserve"> with regard to assessing and collection of ad valorem taxes.</w:t>
      </w:r>
    </w:p>
    <w:p w:rsidR="00284D2B" w:rsidRPr="00B10A35" w:rsidRDefault="006C1458" w:rsidP="00284D2B">
      <w:pPr>
        <w:numPr>
          <w:ilvl w:val="1"/>
          <w:numId w:val="2"/>
        </w:numPr>
        <w:jc w:val="both"/>
      </w:pPr>
      <w:r>
        <w:t>MUD #41</w:t>
      </w:r>
      <w:r w:rsidR="00284D2B" w:rsidRPr="00B10A35">
        <w:t xml:space="preserve"> shall adopt a tax rate </w:t>
      </w:r>
      <w:r w:rsidR="002244AE">
        <w:t xml:space="preserve">in accordance with Tax Code 26.05 (a).  </w:t>
      </w:r>
      <w:r>
        <w:t>MUD #41</w:t>
      </w:r>
      <w:r w:rsidR="002244AE">
        <w:t xml:space="preserve"> shall reimburse County for any additional costs incurred by County for any delay in adopting a tax rate.</w:t>
      </w:r>
    </w:p>
    <w:p w:rsidR="00284D2B" w:rsidRPr="00B10A35" w:rsidRDefault="006C1458" w:rsidP="00284D2B">
      <w:pPr>
        <w:numPr>
          <w:ilvl w:val="1"/>
          <w:numId w:val="2"/>
        </w:numPr>
        <w:jc w:val="both"/>
      </w:pPr>
      <w:r>
        <w:t>MUD #41</w:t>
      </w:r>
      <w:r w:rsidR="00284D2B" w:rsidRPr="00B10A35">
        <w:t xml:space="preserve"> hereby expressly authorizes County to do and perform all acts necessary and proper to collect taxes for</w:t>
      </w:r>
      <w:r w:rsidR="00284D2B">
        <w:t xml:space="preserve"> </w:t>
      </w:r>
      <w:r>
        <w:t>MUD #41</w:t>
      </w:r>
      <w:r w:rsidR="00284D2B" w:rsidRPr="00B10A35">
        <w:t>, including but not limited to:</w:t>
      </w:r>
    </w:p>
    <w:p w:rsidR="00284D2B" w:rsidRPr="00B10A35" w:rsidRDefault="00284D2B" w:rsidP="00284D2B">
      <w:pPr>
        <w:numPr>
          <w:ilvl w:val="0"/>
          <w:numId w:val="3"/>
        </w:numPr>
        <w:jc w:val="both"/>
      </w:pPr>
      <w:r w:rsidRPr="00B10A35">
        <w:t>Calculation of taxes, preparation of current and delinquent tax rolls, pro-ration of taxes, correction of clerical errors in tax rolls, collection of current liabilities, collection of delinquent taxes, issuance of refunds</w:t>
      </w:r>
      <w:r w:rsidR="002212E9">
        <w:t>, and calculation of the effective and rollback tax rates as required by Section 26.04 of the Property Tax Code.</w:t>
      </w:r>
    </w:p>
    <w:p w:rsidR="00284D2B" w:rsidRPr="00B10A35" w:rsidRDefault="002244AE" w:rsidP="00284D2B">
      <w:pPr>
        <w:numPr>
          <w:ilvl w:val="0"/>
          <w:numId w:val="3"/>
        </w:numPr>
        <w:jc w:val="both"/>
      </w:pPr>
      <w:r>
        <w:t xml:space="preserve">Assessment and collection of </w:t>
      </w:r>
      <w:r w:rsidR="00284D2B" w:rsidRPr="00B10A35">
        <w:t>ad valorem property taxes owing to the</w:t>
      </w:r>
      <w:r w:rsidR="00284D2B">
        <w:t xml:space="preserve"> </w:t>
      </w:r>
      <w:r w:rsidR="006C1458">
        <w:t>MUD #41</w:t>
      </w:r>
      <w:r w:rsidR="00284D2B" w:rsidRPr="00B10A35">
        <w:t>.  The term “assess” does not include those functions defined as “appraisal” by the Property Tax Code.</w:t>
      </w:r>
    </w:p>
    <w:p w:rsidR="00284D2B" w:rsidRPr="00B10A35" w:rsidRDefault="002244AE" w:rsidP="00284D2B">
      <w:pPr>
        <w:numPr>
          <w:ilvl w:val="0"/>
          <w:numId w:val="3"/>
        </w:numPr>
        <w:jc w:val="both"/>
      </w:pPr>
      <w:r>
        <w:t xml:space="preserve">Production of </w:t>
      </w:r>
      <w:r w:rsidR="00284D2B" w:rsidRPr="00B10A35">
        <w:t xml:space="preserve">a consolidated tax statement for both County and </w:t>
      </w:r>
      <w:r w:rsidR="006C1458">
        <w:t>MUD #41</w:t>
      </w:r>
      <w:r w:rsidR="00272FE6">
        <w:t xml:space="preserve"> </w:t>
      </w:r>
      <w:r w:rsidR="00284D2B" w:rsidRPr="00B10A35">
        <w:t xml:space="preserve">taxes.  </w:t>
      </w:r>
    </w:p>
    <w:p w:rsidR="00284D2B" w:rsidRPr="00B10A35" w:rsidRDefault="002244AE" w:rsidP="00284D2B">
      <w:pPr>
        <w:numPr>
          <w:ilvl w:val="0"/>
          <w:numId w:val="3"/>
        </w:numPr>
        <w:jc w:val="both"/>
      </w:pPr>
      <w:r>
        <w:lastRenderedPageBreak/>
        <w:t xml:space="preserve">Preparation and consolidation of </w:t>
      </w:r>
      <w:r w:rsidR="00284D2B" w:rsidRPr="00B10A35">
        <w:t>tax statements for each parcel on the tax rolls of</w:t>
      </w:r>
      <w:r w:rsidR="00284D2B">
        <w:t xml:space="preserve"> </w:t>
      </w:r>
      <w:r w:rsidR="006C1458">
        <w:t>MUD #41</w:t>
      </w:r>
      <w:r w:rsidR="00284D2B" w:rsidRPr="00B10A35">
        <w:t xml:space="preserve">.  </w:t>
      </w:r>
    </w:p>
    <w:p w:rsidR="00284D2B" w:rsidRPr="00B10A35" w:rsidRDefault="002244AE" w:rsidP="00284D2B">
      <w:pPr>
        <w:numPr>
          <w:ilvl w:val="0"/>
          <w:numId w:val="3"/>
        </w:numPr>
        <w:jc w:val="both"/>
      </w:pPr>
      <w:r>
        <w:t xml:space="preserve">Mailing tax </w:t>
      </w:r>
      <w:r w:rsidR="00284D2B" w:rsidRPr="00B10A35">
        <w:t>statements.</w:t>
      </w:r>
    </w:p>
    <w:p w:rsidR="00284D2B" w:rsidRPr="00B10A35" w:rsidRDefault="002244AE" w:rsidP="00284D2B">
      <w:pPr>
        <w:numPr>
          <w:ilvl w:val="0"/>
          <w:numId w:val="3"/>
        </w:numPr>
        <w:jc w:val="both"/>
      </w:pPr>
      <w:r>
        <w:t xml:space="preserve">Mailing </w:t>
      </w:r>
      <w:r w:rsidR="00284D2B" w:rsidRPr="00B10A35">
        <w:t>notices of delinquent service charges in accordance with Section 33.07</w:t>
      </w:r>
      <w:r>
        <w:t>, 33.08 and 33.11</w:t>
      </w:r>
      <w:r w:rsidR="00284D2B" w:rsidRPr="00B10A35">
        <w:t xml:space="preserve"> of the Texas Property Tax Code.</w:t>
      </w:r>
    </w:p>
    <w:p w:rsidR="00284D2B" w:rsidRDefault="00C65A80" w:rsidP="00284D2B">
      <w:pPr>
        <w:numPr>
          <w:ilvl w:val="0"/>
          <w:numId w:val="3"/>
        </w:numPr>
        <w:jc w:val="both"/>
      </w:pPr>
      <w:r>
        <w:t xml:space="preserve">The performance </w:t>
      </w:r>
      <w:r w:rsidR="00284D2B" w:rsidRPr="00B10A35">
        <w:t xml:space="preserve">for </w:t>
      </w:r>
      <w:r w:rsidR="006C1458">
        <w:t>MUD #41</w:t>
      </w:r>
      <w:r>
        <w:rPr>
          <w:bCs/>
          <w:color w:val="000000"/>
        </w:rPr>
        <w:t xml:space="preserve"> of</w:t>
      </w:r>
      <w:r w:rsidR="00284D2B" w:rsidRPr="00B10A35">
        <w:t xml:space="preserve"> all duties provided by law of the State of Texas for the collection of taxes.</w:t>
      </w:r>
    </w:p>
    <w:p w:rsidR="00E433F3" w:rsidRDefault="00C65A80" w:rsidP="00CA67EC">
      <w:pPr>
        <w:pStyle w:val="ListParagraph"/>
        <w:numPr>
          <w:ilvl w:val="0"/>
          <w:numId w:val="3"/>
        </w:numPr>
        <w:jc w:val="both"/>
      </w:pPr>
      <w:r>
        <w:t xml:space="preserve">The performance of </w:t>
      </w:r>
      <w:r w:rsidR="00284D2B" w:rsidRPr="00B10A35">
        <w:t>any additional, reasonable services which may be requested</w:t>
      </w:r>
      <w:r>
        <w:t xml:space="preserve"> in writing</w:t>
      </w:r>
      <w:r w:rsidR="00284D2B" w:rsidRPr="00B10A35">
        <w:t xml:space="preserve"> by </w:t>
      </w:r>
      <w:r w:rsidR="006C1458">
        <w:t>MUD #41</w:t>
      </w:r>
      <w:r w:rsidRPr="00E433F3">
        <w:rPr>
          <w:bCs/>
          <w:color w:val="000000"/>
        </w:rPr>
        <w:t xml:space="preserve"> and as agreed to by the Fort Bend County Tax Assessor/Collector</w:t>
      </w:r>
      <w:r w:rsidR="00284D2B" w:rsidRPr="00B10A35">
        <w:t xml:space="preserve">.  </w:t>
      </w:r>
    </w:p>
    <w:p w:rsidR="00284D2B" w:rsidRPr="00B10A35" w:rsidRDefault="00284D2B" w:rsidP="00E433F3">
      <w:pPr>
        <w:pStyle w:val="ListParagraph"/>
        <w:numPr>
          <w:ilvl w:val="1"/>
          <w:numId w:val="2"/>
        </w:numPr>
        <w:jc w:val="both"/>
      </w:pPr>
      <w:r w:rsidRPr="00B10A35">
        <w:t xml:space="preserve">County shall provide the following reports, upon request, by </w:t>
      </w:r>
      <w:r w:rsidR="006C1458">
        <w:t>MUD #41</w:t>
      </w:r>
      <w:r w:rsidRPr="00B10A35">
        <w:t>:</w:t>
      </w:r>
      <w:r w:rsidRPr="00B10A35">
        <w:tab/>
      </w:r>
    </w:p>
    <w:p w:rsidR="00284D2B" w:rsidRPr="00B10A35" w:rsidRDefault="00284D2B" w:rsidP="00284D2B">
      <w:pPr>
        <w:numPr>
          <w:ilvl w:val="0"/>
          <w:numId w:val="4"/>
        </w:numPr>
        <w:tabs>
          <w:tab w:val="clear" w:pos="1800"/>
          <w:tab w:val="num" w:pos="2160"/>
        </w:tabs>
        <w:ind w:left="2160" w:hanging="720"/>
        <w:jc w:val="both"/>
      </w:pPr>
      <w:r w:rsidRPr="00B10A35">
        <w:t>Report of the current year tax levy, showing taxable value, exemptions, abatements, net taxable values, tax rate, and tax levy for each parcel of property;</w:t>
      </w:r>
    </w:p>
    <w:p w:rsidR="00284D2B" w:rsidRPr="00B10A35" w:rsidRDefault="00284D2B" w:rsidP="00284D2B">
      <w:pPr>
        <w:numPr>
          <w:ilvl w:val="0"/>
          <w:numId w:val="4"/>
        </w:numPr>
        <w:tabs>
          <w:tab w:val="clear" w:pos="1800"/>
          <w:tab w:val="num" w:pos="2160"/>
        </w:tabs>
        <w:ind w:left="2160" w:hanging="720"/>
        <w:jc w:val="both"/>
      </w:pPr>
      <w:r w:rsidRPr="00B10A35">
        <w:t xml:space="preserve">Remittance report with each remittance to </w:t>
      </w:r>
      <w:r w:rsidR="006C1458">
        <w:t>MUD #41</w:t>
      </w:r>
      <w:r w:rsidRPr="00B10A35">
        <w:t xml:space="preserve"> showing the taxes paid by year, amount paid, principal and interest paid, service charge paid, etc.;</w:t>
      </w:r>
    </w:p>
    <w:p w:rsidR="00284D2B" w:rsidRPr="00B10A35" w:rsidRDefault="00284D2B" w:rsidP="00284D2B">
      <w:pPr>
        <w:numPr>
          <w:ilvl w:val="0"/>
          <w:numId w:val="4"/>
        </w:numPr>
        <w:tabs>
          <w:tab w:val="clear" w:pos="1800"/>
          <w:tab w:val="num" w:pos="2160"/>
        </w:tabs>
        <w:ind w:left="2160" w:hanging="720"/>
        <w:jc w:val="both"/>
      </w:pPr>
      <w:r w:rsidRPr="00B10A35">
        <w:t>Monthly report of tax activity showing the amount of initial levy,</w:t>
      </w:r>
      <w:r w:rsidR="00FC3456">
        <w:t xml:space="preserve"> </w:t>
      </w:r>
      <w:r w:rsidRPr="00B10A35">
        <w:t>collections during month for both current and delinquent taxes,</w:t>
      </w:r>
      <w:r w:rsidR="00FC3456">
        <w:t xml:space="preserve"> adjustments </w:t>
      </w:r>
      <w:r w:rsidRPr="00B10A35">
        <w:t>during the month, and the year-to-date collections percentage of current levy; and</w:t>
      </w:r>
    </w:p>
    <w:p w:rsidR="00284D2B" w:rsidRPr="00B10A35" w:rsidRDefault="00D16274" w:rsidP="00D16274">
      <w:pPr>
        <w:numPr>
          <w:ilvl w:val="0"/>
          <w:numId w:val="4"/>
        </w:numPr>
        <w:jc w:val="both"/>
      </w:pPr>
      <w:r>
        <w:t xml:space="preserve">     An</w:t>
      </w:r>
      <w:r w:rsidR="00284D2B" w:rsidRPr="00B10A35">
        <w:t>y additional reports which may be requested by the District.</w:t>
      </w:r>
    </w:p>
    <w:p w:rsidR="00284D2B" w:rsidRPr="00332CE3" w:rsidRDefault="00284D2B" w:rsidP="00284D2B">
      <w:pPr>
        <w:numPr>
          <w:ilvl w:val="1"/>
          <w:numId w:val="2"/>
        </w:numPr>
        <w:tabs>
          <w:tab w:val="left" w:pos="1800"/>
        </w:tabs>
        <w:jc w:val="both"/>
      </w:pPr>
      <w:r w:rsidRPr="00332CE3">
        <w:t xml:space="preserve">The taxes collected by County for </w:t>
      </w:r>
      <w:r w:rsidR="006C1458">
        <w:t>MUD #41</w:t>
      </w:r>
      <w:r w:rsidRPr="00332CE3">
        <w:t xml:space="preserve"> shall be remitted as follows:</w:t>
      </w:r>
    </w:p>
    <w:p w:rsidR="000B14A6" w:rsidRDefault="000B14A6" w:rsidP="00284D2B">
      <w:pPr>
        <w:numPr>
          <w:ilvl w:val="0"/>
          <w:numId w:val="9"/>
        </w:numPr>
        <w:tabs>
          <w:tab w:val="left" w:pos="1800"/>
        </w:tabs>
        <w:jc w:val="both"/>
      </w:pPr>
      <w:r>
        <w:t>A credit/debit memo within same depository bank; or</w:t>
      </w:r>
    </w:p>
    <w:p w:rsidR="00284D2B" w:rsidRPr="00332CE3" w:rsidRDefault="00284D2B" w:rsidP="00284D2B">
      <w:pPr>
        <w:numPr>
          <w:ilvl w:val="0"/>
          <w:numId w:val="9"/>
        </w:numPr>
        <w:tabs>
          <w:tab w:val="left" w:pos="1800"/>
        </w:tabs>
        <w:jc w:val="both"/>
      </w:pPr>
      <w:r w:rsidRPr="00332CE3">
        <w:t xml:space="preserve">by ACH; or </w:t>
      </w:r>
    </w:p>
    <w:p w:rsidR="00284D2B" w:rsidRPr="00332CE3" w:rsidRDefault="00284D2B" w:rsidP="00284D2B">
      <w:pPr>
        <w:numPr>
          <w:ilvl w:val="0"/>
          <w:numId w:val="9"/>
        </w:numPr>
        <w:tabs>
          <w:tab w:val="left" w:pos="1800"/>
        </w:tabs>
        <w:jc w:val="both"/>
      </w:pPr>
      <w:r w:rsidRPr="00332CE3">
        <w:t xml:space="preserve">by wire to </w:t>
      </w:r>
      <w:r w:rsidR="006C1458">
        <w:t>MUD #41</w:t>
      </w:r>
      <w:r w:rsidRPr="00332CE3">
        <w:rPr>
          <w:bCs/>
          <w:color w:val="000000"/>
        </w:rPr>
        <w:t>’s</w:t>
      </w:r>
      <w:r w:rsidRPr="00332CE3">
        <w:t xml:space="preserve"> designated depository or agent; or</w:t>
      </w:r>
    </w:p>
    <w:p w:rsidR="00284D2B" w:rsidRPr="00332CE3" w:rsidRDefault="00284D2B" w:rsidP="00284D2B">
      <w:pPr>
        <w:numPr>
          <w:ilvl w:val="0"/>
          <w:numId w:val="9"/>
        </w:numPr>
        <w:tabs>
          <w:tab w:val="left" w:pos="1800"/>
        </w:tabs>
        <w:jc w:val="both"/>
        <w:rPr>
          <w:bCs/>
          <w:color w:val="000000"/>
        </w:rPr>
      </w:pPr>
      <w:proofErr w:type="gramStart"/>
      <w:r w:rsidRPr="00332CE3">
        <w:t>by</w:t>
      </w:r>
      <w:proofErr w:type="gramEnd"/>
      <w:r w:rsidRPr="00332CE3">
        <w:t xml:space="preserve"> check mailed to </w:t>
      </w:r>
      <w:r w:rsidR="006C1458">
        <w:t>MUD #41</w:t>
      </w:r>
      <w:r w:rsidRPr="00332CE3">
        <w:rPr>
          <w:bCs/>
          <w:color w:val="000000"/>
        </w:rPr>
        <w:t>.</w:t>
      </w:r>
    </w:p>
    <w:p w:rsidR="00284D2B" w:rsidRPr="00332CE3" w:rsidRDefault="006C1458" w:rsidP="00284D2B">
      <w:pPr>
        <w:numPr>
          <w:ilvl w:val="1"/>
          <w:numId w:val="2"/>
        </w:numPr>
        <w:tabs>
          <w:tab w:val="left" w:pos="1800"/>
        </w:tabs>
        <w:jc w:val="both"/>
      </w:pPr>
      <w:r>
        <w:t>MUD #41</w:t>
      </w:r>
      <w:r w:rsidR="00284D2B" w:rsidRPr="00332CE3">
        <w:t xml:space="preserve"> shall provide written notification to County of the manner in which taxes shall be remitted, as described in Section 3.07 above.   </w:t>
      </w:r>
    </w:p>
    <w:p w:rsidR="00284D2B" w:rsidRPr="00B10A35" w:rsidRDefault="00284D2B" w:rsidP="00284D2B">
      <w:pPr>
        <w:numPr>
          <w:ilvl w:val="1"/>
          <w:numId w:val="2"/>
        </w:numPr>
        <w:tabs>
          <w:tab w:val="left" w:pos="1800"/>
        </w:tabs>
        <w:jc w:val="both"/>
      </w:pPr>
      <w:r w:rsidRPr="00B10A35">
        <w:t xml:space="preserve">The taxes collected by County shall be remitted to </w:t>
      </w:r>
      <w:r w:rsidR="006C1458">
        <w:t>MUD #41</w:t>
      </w:r>
      <w:r w:rsidRPr="00B10A35">
        <w:t xml:space="preserve"> </w:t>
      </w:r>
      <w:r w:rsidR="00431CD1">
        <w:t>at least once per week</w:t>
      </w:r>
      <w:r w:rsidR="001A5455">
        <w:t>.</w:t>
      </w:r>
      <w:r w:rsidRPr="00B10A35">
        <w:t xml:space="preserve"> </w:t>
      </w:r>
    </w:p>
    <w:p w:rsidR="00284D2B" w:rsidRPr="00332CE3" w:rsidRDefault="00284D2B" w:rsidP="00284D2B">
      <w:pPr>
        <w:numPr>
          <w:ilvl w:val="1"/>
          <w:numId w:val="2"/>
        </w:numPr>
        <w:tabs>
          <w:tab w:val="left" w:pos="1800"/>
        </w:tabs>
        <w:jc w:val="both"/>
      </w:pPr>
      <w:r w:rsidRPr="00B10A35">
        <w:t xml:space="preserve">Wire transfers shall incur a </w:t>
      </w:r>
      <w:r w:rsidRPr="00332CE3">
        <w:t>charge of five dollars ($5.00) for each transfer.</w:t>
      </w:r>
    </w:p>
    <w:p w:rsidR="00284D2B" w:rsidRPr="00332CE3" w:rsidRDefault="00284D2B" w:rsidP="00284D2B">
      <w:pPr>
        <w:numPr>
          <w:ilvl w:val="1"/>
          <w:numId w:val="2"/>
        </w:numPr>
        <w:tabs>
          <w:tab w:val="left" w:pos="1800"/>
        </w:tabs>
        <w:jc w:val="both"/>
      </w:pPr>
      <w:r w:rsidRPr="00332CE3">
        <w:t>Refunds to taxpayers and taxpayer checks returned from banks shall be deducted from the County’s remittance to</w:t>
      </w:r>
      <w:r>
        <w:t xml:space="preserve"> </w:t>
      </w:r>
      <w:r w:rsidR="006C1458">
        <w:t>MUD #41</w:t>
      </w:r>
      <w:r w:rsidRPr="00332CE3">
        <w:t xml:space="preserve">.  </w:t>
      </w:r>
    </w:p>
    <w:p w:rsidR="00284D2B" w:rsidRDefault="00284D2B" w:rsidP="00284D2B">
      <w:pPr>
        <w:jc w:val="both"/>
      </w:pPr>
    </w:p>
    <w:p w:rsidR="00FD25B8" w:rsidRPr="00B10A35" w:rsidRDefault="00FD25B8" w:rsidP="00284D2B">
      <w:pPr>
        <w:jc w:val="both"/>
      </w:pPr>
    </w:p>
    <w:p w:rsidR="00284D2B" w:rsidRPr="00B10A35" w:rsidRDefault="00284D2B" w:rsidP="00F26434">
      <w:pPr>
        <w:pStyle w:val="Heading3"/>
        <w:tabs>
          <w:tab w:val="clear" w:pos="-720"/>
          <w:tab w:val="clear" w:pos="0"/>
          <w:tab w:val="center" w:pos="4680"/>
        </w:tabs>
        <w:spacing w:line="240" w:lineRule="auto"/>
        <w:ind w:left="720"/>
        <w:rPr>
          <w:b w:val="0"/>
          <w:bCs/>
          <w:sz w:val="24"/>
          <w:szCs w:val="24"/>
        </w:rPr>
      </w:pPr>
      <w:r w:rsidRPr="00B10A35">
        <w:rPr>
          <w:b w:val="0"/>
          <w:bCs/>
          <w:sz w:val="24"/>
          <w:szCs w:val="24"/>
        </w:rPr>
        <w:t>ARTICLE IV</w:t>
      </w:r>
    </w:p>
    <w:p w:rsidR="00284D2B" w:rsidRPr="00B10A35" w:rsidRDefault="00284D2B" w:rsidP="00F26434">
      <w:pPr>
        <w:pStyle w:val="Heading4"/>
        <w:spacing w:line="240" w:lineRule="auto"/>
        <w:ind w:left="720"/>
        <w:rPr>
          <w:b w:val="0"/>
          <w:bCs/>
          <w:sz w:val="24"/>
          <w:szCs w:val="24"/>
        </w:rPr>
      </w:pPr>
      <w:r w:rsidRPr="00B10A35">
        <w:rPr>
          <w:b w:val="0"/>
          <w:bCs/>
          <w:sz w:val="24"/>
          <w:szCs w:val="24"/>
        </w:rPr>
        <w:t xml:space="preserve">OBLIGATIONS OF </w:t>
      </w:r>
      <w:r w:rsidR="006C1458">
        <w:rPr>
          <w:b w:val="0"/>
        </w:rPr>
        <w:t>MUD #41</w:t>
      </w:r>
    </w:p>
    <w:p w:rsidR="00284D2B" w:rsidRPr="00B10A35" w:rsidRDefault="00284D2B" w:rsidP="00F26434">
      <w:pPr>
        <w:ind w:left="720"/>
        <w:jc w:val="both"/>
      </w:pPr>
    </w:p>
    <w:p w:rsidR="00284D2B" w:rsidRPr="00B10A35" w:rsidRDefault="00506DB4" w:rsidP="002059B7">
      <w:pPr>
        <w:ind w:left="720" w:hanging="720"/>
        <w:jc w:val="both"/>
      </w:pPr>
      <w:r>
        <w:rPr>
          <w:bCs/>
          <w:color w:val="000000"/>
        </w:rPr>
        <w:t>4.01</w:t>
      </w:r>
      <w:r>
        <w:rPr>
          <w:bCs/>
          <w:color w:val="000000"/>
        </w:rPr>
        <w:tab/>
      </w:r>
      <w:r w:rsidR="006C1458">
        <w:t>MUD #41</w:t>
      </w:r>
      <w:r w:rsidR="00272FE6">
        <w:t xml:space="preserve"> </w:t>
      </w:r>
      <w:r w:rsidR="00284D2B" w:rsidRPr="00B10A35">
        <w:t>agrees to promptly deliver to County all records necessary to</w:t>
      </w:r>
      <w:r>
        <w:t xml:space="preserve"> </w:t>
      </w:r>
      <w:r w:rsidR="00284D2B" w:rsidRPr="00B10A35">
        <w:t>perform</w:t>
      </w:r>
      <w:r w:rsidR="00284D2B">
        <w:t xml:space="preserve"> </w:t>
      </w:r>
      <w:r w:rsidR="00284D2B" w:rsidRPr="00B10A35">
        <w:t>its duties under the terms of this Agreement.</w:t>
      </w:r>
    </w:p>
    <w:p w:rsidR="00284D2B" w:rsidRPr="00B10A35" w:rsidRDefault="00506DB4" w:rsidP="002059B7">
      <w:pPr>
        <w:ind w:left="720" w:hanging="720"/>
        <w:jc w:val="both"/>
      </w:pPr>
      <w:r>
        <w:t>4.02</w:t>
      </w:r>
      <w:r>
        <w:tab/>
      </w:r>
      <w:r w:rsidR="00284D2B" w:rsidRPr="00B10A35">
        <w:t xml:space="preserve">For services rendered pursuant to this Agreement, </w:t>
      </w:r>
      <w:r w:rsidR="006C1458">
        <w:t>MUD #41</w:t>
      </w:r>
      <w:r w:rsidR="00284D2B" w:rsidRPr="00B10A35">
        <w:t xml:space="preserve"> agrees to pay County</w:t>
      </w:r>
      <w:r w:rsidR="00263860">
        <w:t xml:space="preserve"> </w:t>
      </w:r>
      <w:r w:rsidR="00284D2B" w:rsidRPr="00B10A35">
        <w:t>the following amounts</w:t>
      </w:r>
      <w:r w:rsidR="00D858C7">
        <w:t>, which the Parties agree is reasonable compensation as allowed by Tax Code Section 6.27</w:t>
      </w:r>
      <w:r w:rsidR="00284D2B" w:rsidRPr="00B10A35">
        <w:t xml:space="preserve">:  </w:t>
      </w:r>
    </w:p>
    <w:p w:rsidR="00506DB4" w:rsidRDefault="00284D2B" w:rsidP="00506DB4">
      <w:pPr>
        <w:numPr>
          <w:ilvl w:val="0"/>
          <w:numId w:val="5"/>
        </w:numPr>
        <w:jc w:val="both"/>
      </w:pPr>
      <w:r w:rsidRPr="00B10A35">
        <w:t>Thirty-five cents ($0.35) per parcel per year;</w:t>
      </w:r>
    </w:p>
    <w:p w:rsidR="00284D2B" w:rsidRDefault="00284D2B" w:rsidP="00506DB4">
      <w:pPr>
        <w:numPr>
          <w:ilvl w:val="0"/>
          <w:numId w:val="5"/>
        </w:numPr>
        <w:jc w:val="both"/>
      </w:pPr>
      <w:r w:rsidRPr="00B10A35">
        <w:lastRenderedPageBreak/>
        <w:t>One dollar ($1.00) per account to add delinquent accounts to</w:t>
      </w:r>
      <w:r w:rsidR="00D16274">
        <w:t xml:space="preserve"> </w:t>
      </w:r>
      <w:r w:rsidRPr="00B10A35">
        <w:t>County’s records; and</w:t>
      </w:r>
    </w:p>
    <w:p w:rsidR="00D858C7" w:rsidRPr="00B10A35" w:rsidRDefault="00D858C7" w:rsidP="00506DB4">
      <w:pPr>
        <w:numPr>
          <w:ilvl w:val="0"/>
          <w:numId w:val="5"/>
        </w:numPr>
        <w:jc w:val="both"/>
      </w:pPr>
      <w:r>
        <w:t>Two dollars and seventy-seven cents ($2.77) for parcels located outside of Fort Bend County, Texas, for costs associated with separate billing.</w:t>
      </w:r>
    </w:p>
    <w:p w:rsidR="00284D2B" w:rsidRPr="00332CE3" w:rsidRDefault="00284D2B" w:rsidP="00506DB4">
      <w:pPr>
        <w:numPr>
          <w:ilvl w:val="0"/>
          <w:numId w:val="5"/>
        </w:numPr>
        <w:tabs>
          <w:tab w:val="left" w:pos="1440"/>
        </w:tabs>
        <w:jc w:val="both"/>
      </w:pPr>
      <w:r w:rsidRPr="00B10A35">
        <w:t xml:space="preserve">Other costs for which </w:t>
      </w:r>
      <w:r w:rsidR="006C1458">
        <w:t>MUD #41</w:t>
      </w:r>
      <w:r w:rsidRPr="00B10A35">
        <w:t xml:space="preserve"> will reimburse the County for actual</w:t>
      </w:r>
      <w:r w:rsidR="00E21FB6">
        <w:t xml:space="preserve"> </w:t>
      </w:r>
      <w:r w:rsidRPr="00332CE3">
        <w:t>costs incurred for any additional services</w:t>
      </w:r>
      <w:r w:rsidR="00D858C7">
        <w:t xml:space="preserve"> provided</w:t>
      </w:r>
      <w:r w:rsidRPr="00332CE3">
        <w:t>.</w:t>
      </w:r>
    </w:p>
    <w:p w:rsidR="00284D2B" w:rsidRPr="00B10A35" w:rsidRDefault="002059B7" w:rsidP="002059B7">
      <w:pPr>
        <w:pStyle w:val="BodyTextIndent2"/>
        <w:tabs>
          <w:tab w:val="left" w:pos="720"/>
        </w:tabs>
        <w:ind w:left="720" w:hanging="720"/>
        <w:jc w:val="both"/>
      </w:pPr>
      <w:r>
        <w:rPr>
          <w:bCs/>
          <w:color w:val="000000"/>
        </w:rPr>
        <w:t>4.03</w:t>
      </w:r>
      <w:r>
        <w:rPr>
          <w:bCs/>
          <w:color w:val="000000"/>
        </w:rPr>
        <w:tab/>
      </w:r>
      <w:r w:rsidR="006C1458">
        <w:t>MUD #41</w:t>
      </w:r>
      <w:r w:rsidR="00284D2B" w:rsidRPr="00332CE3">
        <w:t xml:space="preserve"> shall pay to County the cost of assessment and collection as provided</w:t>
      </w:r>
      <w:r w:rsidR="00284D2B" w:rsidRPr="00B10A35">
        <w:t xml:space="preserve"> in Section 4.02.  The payment shall be remitted to County after the mailing of consolidated tax statements and no more than 30 days after receipt of County</w:t>
      </w:r>
      <w:r w:rsidR="00D858C7">
        <w:t xml:space="preserve"> itemized</w:t>
      </w:r>
      <w:r w:rsidR="00284D2B" w:rsidRPr="00B10A35">
        <w:t xml:space="preserve"> invoice.</w:t>
      </w:r>
    </w:p>
    <w:p w:rsidR="00284D2B" w:rsidRDefault="00284D2B" w:rsidP="00284D2B">
      <w:pPr>
        <w:ind w:left="1440" w:hanging="1260"/>
      </w:pPr>
      <w:r w:rsidRPr="00B10A35">
        <w:tab/>
      </w:r>
    </w:p>
    <w:p w:rsidR="00980928" w:rsidRPr="00B10A35" w:rsidRDefault="00980928" w:rsidP="00284D2B">
      <w:pPr>
        <w:ind w:left="1440" w:hanging="1260"/>
      </w:pPr>
    </w:p>
    <w:p w:rsidR="00284D2B" w:rsidRPr="00B10A35" w:rsidRDefault="00284D2B" w:rsidP="00284D2B">
      <w:pPr>
        <w:pStyle w:val="Heading3"/>
        <w:tabs>
          <w:tab w:val="clear" w:pos="-720"/>
          <w:tab w:val="clear" w:pos="0"/>
          <w:tab w:val="center" w:pos="4680"/>
        </w:tabs>
        <w:spacing w:line="240" w:lineRule="auto"/>
        <w:rPr>
          <w:b w:val="0"/>
          <w:bCs/>
          <w:sz w:val="24"/>
          <w:szCs w:val="24"/>
        </w:rPr>
      </w:pPr>
      <w:r w:rsidRPr="00B10A35">
        <w:rPr>
          <w:b w:val="0"/>
          <w:bCs/>
          <w:sz w:val="24"/>
          <w:szCs w:val="24"/>
        </w:rPr>
        <w:t>ARTICLE V</w:t>
      </w:r>
    </w:p>
    <w:p w:rsidR="00284D2B" w:rsidRPr="00B10A35" w:rsidRDefault="00284D2B" w:rsidP="00284D2B">
      <w:pPr>
        <w:pStyle w:val="Heading4"/>
        <w:spacing w:line="240" w:lineRule="auto"/>
        <w:rPr>
          <w:b w:val="0"/>
          <w:bCs/>
          <w:sz w:val="24"/>
          <w:szCs w:val="24"/>
        </w:rPr>
      </w:pPr>
      <w:r w:rsidRPr="00B10A35">
        <w:rPr>
          <w:b w:val="0"/>
          <w:bCs/>
          <w:sz w:val="24"/>
          <w:szCs w:val="24"/>
        </w:rPr>
        <w:t>ADMINISTRATIVE PROVISIONS</w:t>
      </w:r>
    </w:p>
    <w:p w:rsidR="00284D2B" w:rsidRPr="00B10A35" w:rsidRDefault="00284D2B" w:rsidP="00284D2B">
      <w:pPr>
        <w:ind w:left="1440" w:hanging="1260"/>
      </w:pPr>
    </w:p>
    <w:p w:rsidR="00284D2B" w:rsidRPr="00B10A35" w:rsidRDefault="00284D2B" w:rsidP="00284D2B">
      <w:pPr>
        <w:numPr>
          <w:ilvl w:val="1"/>
          <w:numId w:val="7"/>
        </w:numPr>
        <w:tabs>
          <w:tab w:val="left" w:pos="720"/>
        </w:tabs>
        <w:jc w:val="both"/>
      </w:pPr>
      <w:r w:rsidRPr="00B10A35">
        <w:t>All records necessary to be maintained by County for the assessment and collections of taxes shall be kept clearly on the books and records of County, and a designated representative of</w:t>
      </w:r>
      <w:r>
        <w:t xml:space="preserve"> </w:t>
      </w:r>
      <w:r w:rsidR="006C1458">
        <w:t>MUD #41</w:t>
      </w:r>
      <w:r w:rsidRPr="00B10A35">
        <w:t xml:space="preserve">, including </w:t>
      </w:r>
      <w:r w:rsidR="002532AF">
        <w:t xml:space="preserve">district </w:t>
      </w:r>
      <w:r w:rsidR="001D2A5C">
        <w:t xml:space="preserve">auditors, </w:t>
      </w:r>
      <w:r w:rsidRPr="00B10A35">
        <w:t xml:space="preserve">is authorized to examine the records maintained by County at such reasonable time and interval as </w:t>
      </w:r>
      <w:r w:rsidR="006C1458">
        <w:t>MUD #41</w:t>
      </w:r>
      <w:r w:rsidRPr="00B10A35">
        <w:t xml:space="preserve"> deems necessary.  Such books and records will be kept in the offices of County.</w:t>
      </w:r>
    </w:p>
    <w:p w:rsidR="00284D2B" w:rsidRPr="00B10A35" w:rsidRDefault="006C1458" w:rsidP="00284D2B">
      <w:pPr>
        <w:numPr>
          <w:ilvl w:val="1"/>
          <w:numId w:val="7"/>
        </w:numPr>
        <w:tabs>
          <w:tab w:val="left" w:pos="720"/>
        </w:tabs>
        <w:jc w:val="both"/>
      </w:pPr>
      <w:r>
        <w:t>MUD #41</w:t>
      </w:r>
      <w:r w:rsidR="00284D2B" w:rsidRPr="00B10A35">
        <w:t xml:space="preserve"> </w:t>
      </w:r>
      <w:r w:rsidR="00D16274">
        <w:t>may</w:t>
      </w:r>
      <w:r w:rsidR="00284D2B" w:rsidRPr="00B10A35">
        <w:t xml:space="preserve"> maintain</w:t>
      </w:r>
      <w:r w:rsidR="00D858C7">
        <w:t>, at their own cost,</w:t>
      </w:r>
      <w:r w:rsidR="00284D2B" w:rsidRPr="00B10A35">
        <w:t xml:space="preserve"> a Public Fidelity Bond covering all offices, officials and employees in the amount of one hundred thousand dollars ($100,000.00).</w:t>
      </w:r>
    </w:p>
    <w:p w:rsidR="00284D2B" w:rsidRPr="00B10A35" w:rsidRDefault="006C1458" w:rsidP="00284D2B">
      <w:pPr>
        <w:numPr>
          <w:ilvl w:val="1"/>
          <w:numId w:val="7"/>
        </w:numPr>
        <w:tabs>
          <w:tab w:val="left" w:pos="720"/>
        </w:tabs>
        <w:jc w:val="both"/>
      </w:pPr>
      <w:r>
        <w:t>MUD #41</w:t>
      </w:r>
      <w:r w:rsidR="00284D2B" w:rsidRPr="00B10A35">
        <w:t xml:space="preserve"> shall transfer to the possession and control of County, without charge, copies of all records necessary for the performance of the duties and responsibilities of County pursuant to this Agreement, which shall include all tax records, including the delinquent tax rolls.</w:t>
      </w:r>
    </w:p>
    <w:p w:rsidR="00284D2B" w:rsidRPr="00B10A35" w:rsidRDefault="007F435F" w:rsidP="00284D2B">
      <w:pPr>
        <w:numPr>
          <w:ilvl w:val="1"/>
          <w:numId w:val="7"/>
        </w:numPr>
        <w:tabs>
          <w:tab w:val="left" w:pos="720"/>
        </w:tabs>
        <w:jc w:val="both"/>
      </w:pPr>
      <w:r>
        <w:t xml:space="preserve">Neither the County nor the County Tax Assessor/Collector shall be legally responsible to </w:t>
      </w:r>
      <w:r w:rsidR="006C1458">
        <w:t>MUD #41</w:t>
      </w:r>
      <w:r>
        <w:t xml:space="preserve"> for any failure to collect taxes unless the failure results from the failure to perform the duties imposed by the law or by this Agreement.</w:t>
      </w:r>
    </w:p>
    <w:p w:rsidR="00284D2B" w:rsidRPr="00B10A35" w:rsidRDefault="006C1458" w:rsidP="001D2A5C">
      <w:pPr>
        <w:numPr>
          <w:ilvl w:val="1"/>
          <w:numId w:val="7"/>
        </w:numPr>
        <w:tabs>
          <w:tab w:val="left" w:pos="720"/>
        </w:tabs>
        <w:jc w:val="both"/>
      </w:pPr>
      <w:r>
        <w:t>MUD #41</w:t>
      </w:r>
      <w:r w:rsidR="00284D2B" w:rsidRPr="00B10A35">
        <w:t xml:space="preserve"> reserves the right to institute such suits f</w:t>
      </w:r>
      <w:r w:rsidR="001D2A5C">
        <w:t xml:space="preserve">or the collection of delinquent </w:t>
      </w:r>
      <w:r w:rsidR="00284D2B" w:rsidRPr="00B10A35">
        <w:t>taxes as</w:t>
      </w:r>
      <w:r w:rsidR="00284D2B">
        <w:t xml:space="preserve"> </w:t>
      </w:r>
      <w:r>
        <w:t>MUD #41</w:t>
      </w:r>
      <w:r w:rsidR="00284D2B" w:rsidRPr="00B10A35">
        <w:t xml:space="preserve"> deems necessary and to contract with an attorney for collection of delinquent taxes.</w:t>
      </w:r>
    </w:p>
    <w:p w:rsidR="00284D2B" w:rsidRPr="00B10A35" w:rsidRDefault="00284D2B" w:rsidP="00284D2B">
      <w:pPr>
        <w:numPr>
          <w:ilvl w:val="1"/>
          <w:numId w:val="8"/>
        </w:numPr>
        <w:jc w:val="both"/>
      </w:pPr>
      <w:r w:rsidRPr="00B10A35">
        <w:t>County shall comply with all provisions of the Texas Property Tax Code, as</w:t>
      </w:r>
    </w:p>
    <w:p w:rsidR="00284D2B" w:rsidRPr="00B10A35" w:rsidRDefault="00284D2B" w:rsidP="003332C8">
      <w:pPr>
        <w:ind w:left="720"/>
        <w:jc w:val="both"/>
      </w:pPr>
      <w:proofErr w:type="gramStart"/>
      <w:r w:rsidRPr="00B10A35">
        <w:t>amended</w:t>
      </w:r>
      <w:proofErr w:type="gramEnd"/>
      <w:r w:rsidRPr="00B10A35">
        <w:t xml:space="preserve">, and any </w:t>
      </w:r>
      <w:r w:rsidR="007F435F">
        <w:t xml:space="preserve">mutually agreed upon written </w:t>
      </w:r>
      <w:r w:rsidRPr="00B10A35">
        <w:t xml:space="preserve">policies </w:t>
      </w:r>
      <w:r w:rsidR="003332C8">
        <w:t xml:space="preserve">regarding collection of ad </w:t>
      </w:r>
      <w:r w:rsidRPr="00B10A35">
        <w:t>valorem</w:t>
      </w:r>
      <w:r w:rsidR="003332C8">
        <w:t xml:space="preserve"> </w:t>
      </w:r>
      <w:r w:rsidRPr="00B10A35">
        <w:t xml:space="preserve">property taxes which </w:t>
      </w:r>
      <w:r w:rsidR="006C1458">
        <w:t>MUD #41</w:t>
      </w:r>
      <w:r w:rsidRPr="00B10A35">
        <w:t xml:space="preserve"> may adopt.</w:t>
      </w:r>
    </w:p>
    <w:p w:rsidR="00FD25B8" w:rsidRDefault="00FD25B8" w:rsidP="00FD25B8">
      <w:pPr>
        <w:ind w:left="720" w:hanging="720"/>
        <w:jc w:val="both"/>
        <w:rPr>
          <w:bCs/>
          <w:color w:val="000000"/>
        </w:rPr>
      </w:pPr>
      <w:r>
        <w:rPr>
          <w:bCs/>
          <w:color w:val="000000"/>
        </w:rPr>
        <w:t>5.07</w:t>
      </w:r>
      <w:r>
        <w:rPr>
          <w:bCs/>
          <w:color w:val="000000"/>
        </w:rPr>
        <w:tab/>
      </w:r>
      <w:r w:rsidR="007F435F" w:rsidRPr="00FD25B8">
        <w:rPr>
          <w:bCs/>
          <w:color w:val="000000"/>
        </w:rPr>
        <w:t xml:space="preserve">In the event County waives any penalty and/or interest on any parcel, pursuant to Section 33.011 of the Property Tax Code for the taxes owed to the County, </w:t>
      </w:r>
      <w:r w:rsidR="006C1458">
        <w:t>MUD #41</w:t>
      </w:r>
      <w:r w:rsidR="007F435F" w:rsidRPr="00FD25B8">
        <w:rPr>
          <w:bCs/>
          <w:color w:val="000000"/>
        </w:rPr>
        <w:t xml:space="preserve"> consents to the waiver of the penalty and/or interest on the same parcel(s), and hereby authorizes County to waive such penalty and/or interest on behalf of </w:t>
      </w:r>
      <w:r w:rsidR="006C1458">
        <w:t>MUD #41</w:t>
      </w:r>
      <w:r w:rsidR="007F435F" w:rsidRPr="00FD25B8">
        <w:rPr>
          <w:bCs/>
          <w:color w:val="000000"/>
        </w:rPr>
        <w:t>.</w:t>
      </w:r>
    </w:p>
    <w:p w:rsidR="007F435F" w:rsidRDefault="00FD25B8" w:rsidP="00FD25B8">
      <w:pPr>
        <w:ind w:left="720" w:hanging="720"/>
        <w:jc w:val="both"/>
      </w:pPr>
      <w:r>
        <w:rPr>
          <w:bCs/>
          <w:color w:val="000000"/>
        </w:rPr>
        <w:t>5.08</w:t>
      </w:r>
      <w:r>
        <w:rPr>
          <w:bCs/>
          <w:color w:val="000000"/>
        </w:rPr>
        <w:tab/>
      </w:r>
      <w:r w:rsidR="006C1458">
        <w:t>MUD #41</w:t>
      </w:r>
      <w:r w:rsidR="007F435F" w:rsidRPr="000F2E2B">
        <w:t xml:space="preserve">’s performance under this Agreement is conditioned on the appropriation of funds by </w:t>
      </w:r>
      <w:r w:rsidR="006C1458">
        <w:t>MUD #41</w:t>
      </w:r>
      <w:r w:rsidR="007F435F" w:rsidRPr="000F2E2B">
        <w:t xml:space="preserve"> on a yearly basis for payment of the Collection Fee, and shall constitute a commitment of current revenues only.  The </w:t>
      </w:r>
      <w:r w:rsidR="007F435F" w:rsidRPr="000F2E2B">
        <w:lastRenderedPageBreak/>
        <w:t xml:space="preserve">failure by </w:t>
      </w:r>
      <w:r w:rsidR="006C1458">
        <w:t>MUD #41</w:t>
      </w:r>
      <w:r w:rsidR="007F435F" w:rsidRPr="000F2E2B">
        <w:t>’s governing body to appropriate funds sufficient for payment of such Collec</w:t>
      </w:r>
      <w:r w:rsidR="000F2E2B">
        <w:t>t</w:t>
      </w:r>
      <w:r w:rsidR="007F435F" w:rsidRPr="000F2E2B">
        <w:t>ion Fee shall be grounds for termination of this Agreement.</w:t>
      </w:r>
    </w:p>
    <w:p w:rsidR="000F2E2B" w:rsidRDefault="000F2E2B" w:rsidP="000F2E2B">
      <w:pPr>
        <w:tabs>
          <w:tab w:val="left" w:pos="-720"/>
          <w:tab w:val="left" w:pos="0"/>
        </w:tabs>
        <w:jc w:val="both"/>
      </w:pPr>
    </w:p>
    <w:p w:rsidR="00980928" w:rsidRDefault="00980928" w:rsidP="000F2E2B">
      <w:pPr>
        <w:tabs>
          <w:tab w:val="left" w:pos="-720"/>
          <w:tab w:val="left" w:pos="0"/>
        </w:tabs>
        <w:jc w:val="both"/>
      </w:pPr>
    </w:p>
    <w:p w:rsidR="00FD25B8" w:rsidRDefault="00FD25B8" w:rsidP="000F2E2B">
      <w:pPr>
        <w:tabs>
          <w:tab w:val="left" w:pos="-720"/>
          <w:tab w:val="left" w:pos="0"/>
        </w:tabs>
        <w:jc w:val="both"/>
      </w:pPr>
    </w:p>
    <w:p w:rsidR="00284D2B" w:rsidRPr="00B10A35" w:rsidRDefault="00284D2B" w:rsidP="00284D2B">
      <w:pPr>
        <w:pStyle w:val="Heading3"/>
        <w:tabs>
          <w:tab w:val="clear" w:pos="-720"/>
          <w:tab w:val="clear" w:pos="0"/>
          <w:tab w:val="center" w:pos="4680"/>
        </w:tabs>
        <w:spacing w:line="240" w:lineRule="auto"/>
        <w:rPr>
          <w:b w:val="0"/>
          <w:bCs/>
          <w:sz w:val="24"/>
          <w:szCs w:val="24"/>
        </w:rPr>
      </w:pPr>
      <w:r w:rsidRPr="00B10A35">
        <w:rPr>
          <w:b w:val="0"/>
          <w:bCs/>
          <w:sz w:val="24"/>
          <w:szCs w:val="24"/>
        </w:rPr>
        <w:t>ARTICLE VI</w:t>
      </w:r>
    </w:p>
    <w:p w:rsidR="00284D2B" w:rsidRPr="00B10A35" w:rsidRDefault="00284D2B" w:rsidP="00284D2B">
      <w:pPr>
        <w:pStyle w:val="Heading3"/>
        <w:tabs>
          <w:tab w:val="clear" w:pos="-720"/>
          <w:tab w:val="clear" w:pos="0"/>
          <w:tab w:val="center" w:pos="4680"/>
        </w:tabs>
        <w:spacing w:line="240" w:lineRule="auto"/>
        <w:rPr>
          <w:b w:val="0"/>
          <w:bCs/>
          <w:sz w:val="24"/>
          <w:szCs w:val="24"/>
          <w:u w:val="single"/>
        </w:rPr>
      </w:pPr>
      <w:r w:rsidRPr="00B10A35">
        <w:rPr>
          <w:b w:val="0"/>
          <w:bCs/>
          <w:sz w:val="24"/>
          <w:szCs w:val="24"/>
          <w:u w:val="single"/>
        </w:rPr>
        <w:t xml:space="preserve">LIABILITY </w:t>
      </w:r>
    </w:p>
    <w:p w:rsidR="00284D2B" w:rsidRPr="00B10A35" w:rsidRDefault="00284D2B" w:rsidP="00284D2B"/>
    <w:p w:rsidR="00284D2B" w:rsidRPr="00B10A35" w:rsidRDefault="00284D2B" w:rsidP="00980928">
      <w:pPr>
        <w:pStyle w:val="BodyText3"/>
      </w:pPr>
      <w:r w:rsidRPr="00B10A35">
        <w:t>Each party to this Agreement agrees that it shall have no liability whatsoever for the actions or omissions of an individual employed by another party, regardless of where the individual’s actions occurred.  Each party is solely responsible for the actions and/or omissions of its employees and officers.</w:t>
      </w:r>
    </w:p>
    <w:p w:rsidR="00284D2B" w:rsidRDefault="00284D2B" w:rsidP="00284D2B">
      <w:pPr>
        <w:tabs>
          <w:tab w:val="center" w:pos="4680"/>
        </w:tabs>
        <w:jc w:val="both"/>
        <w:rPr>
          <w:color w:val="000000"/>
        </w:rPr>
      </w:pPr>
    </w:p>
    <w:p w:rsidR="00FD25B8" w:rsidRDefault="00FD25B8" w:rsidP="00284D2B">
      <w:pPr>
        <w:tabs>
          <w:tab w:val="center" w:pos="4680"/>
        </w:tabs>
        <w:jc w:val="both"/>
        <w:rPr>
          <w:color w:val="000000"/>
        </w:rPr>
      </w:pPr>
    </w:p>
    <w:p w:rsidR="00980928" w:rsidRPr="00B10A35" w:rsidRDefault="00980928" w:rsidP="00284D2B">
      <w:pPr>
        <w:tabs>
          <w:tab w:val="center" w:pos="4680"/>
        </w:tabs>
        <w:jc w:val="both"/>
        <w:rPr>
          <w:color w:val="000000"/>
        </w:rPr>
      </w:pPr>
    </w:p>
    <w:p w:rsidR="00284D2B" w:rsidRPr="00B10A35" w:rsidRDefault="00284D2B" w:rsidP="00284D2B">
      <w:pPr>
        <w:pStyle w:val="Heading3"/>
        <w:tabs>
          <w:tab w:val="clear" w:pos="-720"/>
          <w:tab w:val="clear" w:pos="0"/>
          <w:tab w:val="left" w:pos="720"/>
          <w:tab w:val="center" w:pos="4680"/>
        </w:tabs>
        <w:spacing w:line="240" w:lineRule="auto"/>
        <w:rPr>
          <w:b w:val="0"/>
          <w:bCs/>
          <w:sz w:val="24"/>
          <w:szCs w:val="24"/>
        </w:rPr>
      </w:pPr>
      <w:r w:rsidRPr="00B10A35">
        <w:rPr>
          <w:b w:val="0"/>
          <w:bCs/>
          <w:sz w:val="24"/>
          <w:szCs w:val="24"/>
        </w:rPr>
        <w:t>ARTICLE VII</w:t>
      </w:r>
    </w:p>
    <w:p w:rsidR="00284D2B" w:rsidRPr="00B10A35" w:rsidRDefault="00284D2B" w:rsidP="00284D2B">
      <w:pPr>
        <w:pStyle w:val="Heading4"/>
        <w:tabs>
          <w:tab w:val="left" w:pos="720"/>
        </w:tabs>
        <w:spacing w:line="240" w:lineRule="auto"/>
        <w:rPr>
          <w:b w:val="0"/>
          <w:bCs/>
          <w:sz w:val="24"/>
          <w:szCs w:val="24"/>
        </w:rPr>
      </w:pPr>
      <w:r w:rsidRPr="00B10A35">
        <w:rPr>
          <w:b w:val="0"/>
          <w:bCs/>
          <w:sz w:val="24"/>
          <w:szCs w:val="24"/>
        </w:rPr>
        <w:t>MISCELLANEOUS</w:t>
      </w:r>
    </w:p>
    <w:p w:rsidR="00284D2B" w:rsidRPr="00B10A35" w:rsidRDefault="00284D2B" w:rsidP="00284D2B"/>
    <w:p w:rsidR="00284D2B" w:rsidRPr="00B10A35" w:rsidRDefault="00284D2B" w:rsidP="00284D2B">
      <w:pPr>
        <w:jc w:val="both"/>
        <w:rPr>
          <w:color w:val="000000"/>
        </w:rPr>
      </w:pPr>
      <w:r w:rsidRPr="00B10A35">
        <w:rPr>
          <w:color w:val="000000"/>
        </w:rPr>
        <w:t>7.01</w:t>
      </w:r>
      <w:r w:rsidRPr="00B10A35">
        <w:rPr>
          <w:color w:val="000000"/>
        </w:rPr>
        <w:tab/>
        <w:t xml:space="preserve">This Agreement may be amended by the mutual agreement of the parties hereto </w:t>
      </w:r>
    </w:p>
    <w:p w:rsidR="00284D2B" w:rsidRPr="00B10A35" w:rsidRDefault="00284D2B" w:rsidP="00284D2B">
      <w:pPr>
        <w:ind w:firstLine="720"/>
        <w:jc w:val="both"/>
        <w:rPr>
          <w:color w:val="000000"/>
        </w:rPr>
      </w:pPr>
      <w:r w:rsidRPr="00B10A35">
        <w:rPr>
          <w:color w:val="000000"/>
        </w:rPr>
        <w:t xml:space="preserve">in writing to be attached to and incorporated into this Agreement. </w:t>
      </w:r>
    </w:p>
    <w:p w:rsidR="00284D2B" w:rsidRPr="00B10A35" w:rsidRDefault="00284D2B" w:rsidP="00284D2B">
      <w:pPr>
        <w:jc w:val="both"/>
      </w:pPr>
      <w:r w:rsidRPr="00B10A35">
        <w:rPr>
          <w:color w:val="000000"/>
        </w:rPr>
        <w:t xml:space="preserve">7.02 </w:t>
      </w:r>
      <w:r w:rsidRPr="00B10A35">
        <w:rPr>
          <w:color w:val="000000"/>
        </w:rPr>
        <w:tab/>
      </w:r>
      <w:r w:rsidRPr="00B10A35">
        <w:t xml:space="preserve">Venue for any litigation involving this Agreement shall be in </w:t>
      </w:r>
      <w:smartTag w:uri="urn:schemas-microsoft-com:office:smarttags" w:element="place">
        <w:smartTag w:uri="urn:schemas-microsoft-com:office:smarttags" w:element="PlaceType">
          <w:r w:rsidRPr="00B10A35">
            <w:t>Fort</w:t>
          </w:r>
        </w:smartTag>
        <w:r w:rsidRPr="00B10A35">
          <w:t xml:space="preserve"> </w:t>
        </w:r>
        <w:smartTag w:uri="urn:schemas-microsoft-com:office:smarttags" w:element="PlaceName">
          <w:r w:rsidRPr="00B10A35">
            <w:t>Bend</w:t>
          </w:r>
        </w:smartTag>
        <w:r w:rsidRPr="00B10A35">
          <w:t xml:space="preserve"> </w:t>
        </w:r>
        <w:smartTag w:uri="urn:schemas-microsoft-com:office:smarttags" w:element="PlaceType">
          <w:r w:rsidRPr="00B10A35">
            <w:t>County</w:t>
          </w:r>
        </w:smartTag>
      </w:smartTag>
      <w:r w:rsidRPr="00B10A35">
        <w:t xml:space="preserve">, </w:t>
      </w:r>
    </w:p>
    <w:p w:rsidR="00284D2B" w:rsidRPr="00B10A35" w:rsidRDefault="00284D2B" w:rsidP="00284D2B">
      <w:pPr>
        <w:ind w:firstLine="720"/>
        <w:jc w:val="both"/>
      </w:pPr>
      <w:smartTag w:uri="urn:schemas-microsoft-com:office:smarttags" w:element="place">
        <w:smartTag w:uri="urn:schemas-microsoft-com:office:smarttags" w:element="State">
          <w:r w:rsidRPr="00B10A35">
            <w:t>Texas</w:t>
          </w:r>
        </w:smartTag>
      </w:smartTag>
      <w:r w:rsidRPr="00B10A35">
        <w:t>.</w:t>
      </w:r>
    </w:p>
    <w:p w:rsidR="00284D2B" w:rsidRPr="00B10A35" w:rsidRDefault="00284D2B" w:rsidP="00284D2B">
      <w:pPr>
        <w:jc w:val="both"/>
        <w:rPr>
          <w:color w:val="000000"/>
        </w:rPr>
      </w:pPr>
      <w:r w:rsidRPr="00B10A35">
        <w:t>7.03</w:t>
      </w:r>
      <w:r w:rsidRPr="00B10A35">
        <w:tab/>
      </w:r>
      <w:r w:rsidRPr="00B10A35">
        <w:rPr>
          <w:color w:val="000000"/>
        </w:rPr>
        <w:t xml:space="preserve">If any one or more of the provisions contained in this Agreement shall be held to </w:t>
      </w:r>
    </w:p>
    <w:p w:rsidR="00284D2B" w:rsidRPr="00B10A35" w:rsidRDefault="00284D2B" w:rsidP="00284D2B">
      <w:pPr>
        <w:pStyle w:val="BodyTextIndent"/>
      </w:pPr>
      <w:r w:rsidRPr="00B10A35">
        <w:t>be invalid, illegal, or unenforceable in any respect, such invalidity, illegality, or unenforceability shall not affect any other provision thereof and this Agreement shall be construed as if such invalid, illegal, or unenforceable provision had never been contained herein.</w:t>
      </w:r>
    </w:p>
    <w:p w:rsidR="00284D2B" w:rsidRPr="00B10A35" w:rsidRDefault="00284D2B" w:rsidP="00284D2B">
      <w:pPr>
        <w:pStyle w:val="BodyTextIndent"/>
        <w:ind w:left="0"/>
      </w:pPr>
      <w:r w:rsidRPr="00B10A35">
        <w:t>7.04</w:t>
      </w:r>
      <w:r w:rsidRPr="00B10A35">
        <w:tab/>
        <w:t xml:space="preserve">This Agreement supersedes any and all other agreements, either oral or in writing </w:t>
      </w:r>
    </w:p>
    <w:p w:rsidR="00284D2B" w:rsidRPr="00B10A35" w:rsidRDefault="00284D2B" w:rsidP="00284D2B">
      <w:pPr>
        <w:ind w:left="720"/>
        <w:jc w:val="both"/>
        <w:rPr>
          <w:color w:val="000000"/>
        </w:rPr>
      </w:pPr>
      <w:r w:rsidRPr="00B10A35">
        <w:rPr>
          <w:color w:val="000000"/>
        </w:rPr>
        <w:t>between the parties hereto with respect to the subject matter hereof, and no other agreement, statement, or promise relating to the subject matter of this Agreement which is not contained herein shall be valid or binding.</w:t>
      </w:r>
    </w:p>
    <w:p w:rsidR="00284D2B" w:rsidRPr="00B10A35" w:rsidRDefault="00284D2B" w:rsidP="00284D2B">
      <w:pPr>
        <w:jc w:val="both"/>
        <w:rPr>
          <w:color w:val="000000"/>
        </w:rPr>
      </w:pPr>
      <w:r w:rsidRPr="00B10A35">
        <w:rPr>
          <w:color w:val="000000"/>
        </w:rPr>
        <w:t>7.05</w:t>
      </w:r>
      <w:r w:rsidRPr="00B10A35">
        <w:rPr>
          <w:color w:val="000000"/>
        </w:rPr>
        <w:tab/>
        <w:t>This Agreement may no</w:t>
      </w:r>
      <w:r w:rsidR="00C040A4">
        <w:rPr>
          <w:color w:val="000000"/>
        </w:rPr>
        <w:t>t</w:t>
      </w:r>
      <w:r w:rsidRPr="00B10A35">
        <w:rPr>
          <w:color w:val="000000"/>
        </w:rPr>
        <w:t xml:space="preserve"> </w:t>
      </w:r>
      <w:r>
        <w:rPr>
          <w:color w:val="000000"/>
        </w:rPr>
        <w:t>be assigned by either party.</w:t>
      </w:r>
    </w:p>
    <w:p w:rsidR="00284D2B" w:rsidRDefault="00284D2B" w:rsidP="00284D2B">
      <w:pPr>
        <w:jc w:val="both"/>
      </w:pPr>
    </w:p>
    <w:p w:rsidR="00FD25B8" w:rsidRDefault="00FD25B8" w:rsidP="00284D2B">
      <w:pPr>
        <w:jc w:val="both"/>
      </w:pPr>
    </w:p>
    <w:p w:rsidR="002D7FB4" w:rsidRDefault="002D7FB4" w:rsidP="00284D2B">
      <w:pPr>
        <w:jc w:val="both"/>
      </w:pPr>
    </w:p>
    <w:p w:rsidR="00980928" w:rsidRPr="00B10A35" w:rsidRDefault="00980928" w:rsidP="00284D2B">
      <w:pPr>
        <w:jc w:val="both"/>
      </w:pPr>
    </w:p>
    <w:p w:rsidR="00284D2B" w:rsidRPr="00B10A35" w:rsidRDefault="00284D2B" w:rsidP="00284D2B">
      <w:pPr>
        <w:pStyle w:val="Heading3"/>
        <w:tabs>
          <w:tab w:val="clear" w:pos="-720"/>
          <w:tab w:val="clear" w:pos="0"/>
          <w:tab w:val="left" w:pos="720"/>
          <w:tab w:val="center" w:pos="4680"/>
        </w:tabs>
        <w:spacing w:line="240" w:lineRule="auto"/>
        <w:rPr>
          <w:b w:val="0"/>
          <w:bCs/>
          <w:sz w:val="24"/>
          <w:szCs w:val="24"/>
        </w:rPr>
      </w:pPr>
      <w:r w:rsidRPr="00B10A35">
        <w:rPr>
          <w:b w:val="0"/>
          <w:bCs/>
          <w:sz w:val="24"/>
          <w:szCs w:val="24"/>
        </w:rPr>
        <w:t>ARTICLE VIII</w:t>
      </w:r>
    </w:p>
    <w:p w:rsidR="00284D2B" w:rsidRPr="00B10A35" w:rsidRDefault="00284D2B" w:rsidP="00284D2B">
      <w:pPr>
        <w:pStyle w:val="BodyText2"/>
        <w:spacing w:line="240" w:lineRule="auto"/>
        <w:jc w:val="center"/>
        <w:rPr>
          <w:sz w:val="24"/>
          <w:szCs w:val="24"/>
          <w:u w:val="single"/>
        </w:rPr>
      </w:pPr>
      <w:r w:rsidRPr="00B10A35">
        <w:rPr>
          <w:b w:val="0"/>
          <w:bCs/>
          <w:sz w:val="24"/>
          <w:szCs w:val="24"/>
          <w:u w:val="single"/>
        </w:rPr>
        <w:t>NOTICES</w:t>
      </w:r>
    </w:p>
    <w:p w:rsidR="00284D2B" w:rsidRDefault="00284D2B" w:rsidP="00284D2B">
      <w:pPr>
        <w:pStyle w:val="BodyText3"/>
      </w:pPr>
      <w:r w:rsidRPr="00B10A35">
        <w:t xml:space="preserve">Any notice required to be given under the provisions of this Agreement shall be in writing and shall be duly served when it shall have been deposited, enclosed in a wrapper with the proper postage prepaid thereon, and duly registered or certified, return receipt requested, in a United States Post Office, addressed to the Owner at the mailing address as hereinafter set out.  If mailed, any notice of communication shall be deemed to be received three (3) days after the date of deposit in the United States Mail.  Unless </w:t>
      </w:r>
      <w:r w:rsidRPr="00B10A35">
        <w:lastRenderedPageBreak/>
        <w:t>otherwise provided in this Agreement, all notices shall be delivered to the Owner or the County at the following addresses:</w:t>
      </w:r>
    </w:p>
    <w:p w:rsidR="00980928" w:rsidRDefault="00980928" w:rsidP="00284D2B">
      <w:pPr>
        <w:pStyle w:val="BodyText3"/>
      </w:pPr>
    </w:p>
    <w:p w:rsidR="00284D2B" w:rsidRPr="00B10A35" w:rsidRDefault="00284D2B" w:rsidP="00284D2B">
      <w:pPr>
        <w:jc w:val="both"/>
        <w:rPr>
          <w:color w:val="000000"/>
        </w:rPr>
      </w:pPr>
      <w:bookmarkStart w:id="0" w:name="_DV_M108"/>
      <w:bookmarkEnd w:id="0"/>
      <w:r w:rsidRPr="00B10A35">
        <w:rPr>
          <w:color w:val="000000"/>
        </w:rPr>
        <w:t>To County:</w:t>
      </w:r>
      <w:r w:rsidRPr="00B10A35">
        <w:rPr>
          <w:color w:val="000000"/>
        </w:rPr>
        <w:tab/>
      </w:r>
      <w:r w:rsidRPr="00B10A35">
        <w:rPr>
          <w:color w:val="000000"/>
        </w:rPr>
        <w:tab/>
      </w:r>
      <w:r w:rsidRPr="00B10A35">
        <w:rPr>
          <w:color w:val="000000"/>
        </w:rPr>
        <w:tab/>
      </w:r>
      <w:r w:rsidRPr="00B10A35">
        <w:rPr>
          <w:color w:val="000000"/>
        </w:rPr>
        <w:tab/>
        <w:t>The Honorable Patsy Schultz</w:t>
      </w:r>
    </w:p>
    <w:p w:rsidR="00284D2B" w:rsidRPr="00B10A35" w:rsidRDefault="00284D2B" w:rsidP="00284D2B">
      <w:pPr>
        <w:jc w:val="both"/>
        <w:rPr>
          <w:color w:val="000000"/>
        </w:rPr>
      </w:pPr>
      <w:bookmarkStart w:id="1" w:name="_DV_M109"/>
      <w:bookmarkEnd w:id="1"/>
      <w:r w:rsidRPr="00B10A35">
        <w:rPr>
          <w:color w:val="000000"/>
        </w:rPr>
        <w:tab/>
      </w:r>
      <w:r w:rsidRPr="00B10A35">
        <w:rPr>
          <w:color w:val="000000"/>
        </w:rPr>
        <w:tab/>
      </w:r>
      <w:r w:rsidRPr="00B10A35">
        <w:rPr>
          <w:color w:val="000000"/>
        </w:rPr>
        <w:tab/>
      </w:r>
      <w:r w:rsidRPr="00B10A35">
        <w:rPr>
          <w:color w:val="000000"/>
        </w:rPr>
        <w:tab/>
      </w:r>
      <w:r w:rsidRPr="00B10A35">
        <w:rPr>
          <w:color w:val="000000"/>
        </w:rPr>
        <w:tab/>
      </w:r>
      <w:smartTag w:uri="urn:schemas-microsoft-com:office:smarttags" w:element="place">
        <w:smartTag w:uri="urn:schemas-microsoft-com:office:smarttags" w:element="PlaceType">
          <w:r w:rsidRPr="00B10A35">
            <w:rPr>
              <w:color w:val="000000"/>
            </w:rPr>
            <w:t>Fort</w:t>
          </w:r>
        </w:smartTag>
        <w:r w:rsidRPr="00B10A35">
          <w:rPr>
            <w:color w:val="000000"/>
          </w:rPr>
          <w:t xml:space="preserve"> </w:t>
        </w:r>
        <w:smartTag w:uri="urn:schemas-microsoft-com:office:smarttags" w:element="PlaceName">
          <w:r w:rsidRPr="00B10A35">
            <w:rPr>
              <w:color w:val="000000"/>
            </w:rPr>
            <w:t>Bend</w:t>
          </w:r>
        </w:smartTag>
        <w:r w:rsidRPr="00B10A35">
          <w:rPr>
            <w:color w:val="000000"/>
          </w:rPr>
          <w:t xml:space="preserve"> </w:t>
        </w:r>
        <w:smartTag w:uri="urn:schemas-microsoft-com:office:smarttags" w:element="PlaceType">
          <w:r w:rsidRPr="00B10A35">
            <w:rPr>
              <w:color w:val="000000"/>
            </w:rPr>
            <w:t>County</w:t>
          </w:r>
        </w:smartTag>
      </w:smartTag>
      <w:r w:rsidRPr="00B10A35">
        <w:rPr>
          <w:color w:val="000000"/>
        </w:rPr>
        <w:t xml:space="preserve"> Tax Assessor-Collector</w:t>
      </w:r>
    </w:p>
    <w:p w:rsidR="00284D2B" w:rsidRPr="00B10A35" w:rsidRDefault="00284D2B" w:rsidP="00284D2B">
      <w:pPr>
        <w:jc w:val="both"/>
        <w:rPr>
          <w:color w:val="000000"/>
        </w:rPr>
      </w:pPr>
      <w:bookmarkStart w:id="2" w:name="_DV_M110"/>
      <w:bookmarkEnd w:id="2"/>
      <w:r w:rsidRPr="00B10A35">
        <w:rPr>
          <w:color w:val="000000"/>
        </w:rPr>
        <w:tab/>
      </w:r>
      <w:r w:rsidRPr="00B10A35">
        <w:rPr>
          <w:color w:val="000000"/>
        </w:rPr>
        <w:tab/>
      </w:r>
      <w:r w:rsidRPr="00B10A35">
        <w:rPr>
          <w:color w:val="000000"/>
        </w:rPr>
        <w:tab/>
      </w:r>
      <w:r w:rsidRPr="00B10A35">
        <w:rPr>
          <w:color w:val="000000"/>
        </w:rPr>
        <w:tab/>
      </w:r>
      <w:r w:rsidRPr="00B10A35">
        <w:rPr>
          <w:color w:val="000000"/>
        </w:rPr>
        <w:tab/>
      </w:r>
      <w:smartTag w:uri="urn:schemas-microsoft-com:office:smarttags" w:element="Street">
        <w:smartTag w:uri="urn:schemas-microsoft-com:office:smarttags" w:element="address">
          <w:r w:rsidR="00E21FB6">
            <w:rPr>
              <w:color w:val="000000"/>
            </w:rPr>
            <w:t>1317 Eugene Heimann Circle</w:t>
          </w:r>
        </w:smartTag>
      </w:smartTag>
    </w:p>
    <w:p w:rsidR="00284D2B" w:rsidRPr="00B10A35" w:rsidRDefault="00284D2B" w:rsidP="00284D2B">
      <w:pPr>
        <w:jc w:val="both"/>
        <w:rPr>
          <w:color w:val="000000"/>
        </w:rPr>
      </w:pPr>
      <w:bookmarkStart w:id="3" w:name="_DV_M111"/>
      <w:bookmarkEnd w:id="3"/>
      <w:r w:rsidRPr="00B10A35">
        <w:rPr>
          <w:color w:val="000000"/>
        </w:rPr>
        <w:tab/>
      </w:r>
      <w:r w:rsidRPr="00B10A35">
        <w:rPr>
          <w:color w:val="000000"/>
        </w:rPr>
        <w:tab/>
      </w:r>
      <w:r w:rsidRPr="00B10A35">
        <w:rPr>
          <w:color w:val="000000"/>
        </w:rPr>
        <w:tab/>
      </w:r>
      <w:r w:rsidRPr="00B10A35">
        <w:rPr>
          <w:color w:val="000000"/>
        </w:rPr>
        <w:tab/>
      </w:r>
      <w:r w:rsidRPr="00B10A35">
        <w:rPr>
          <w:color w:val="000000"/>
        </w:rPr>
        <w:tab/>
        <w:t>Richmond, Texas 77469</w:t>
      </w:r>
      <w:r w:rsidR="00772CF2">
        <w:rPr>
          <w:color w:val="000000"/>
        </w:rPr>
        <w:t>-3623</w:t>
      </w:r>
    </w:p>
    <w:p w:rsidR="00284D2B" w:rsidRPr="00B10A35" w:rsidRDefault="00284D2B" w:rsidP="00284D2B">
      <w:pPr>
        <w:jc w:val="both"/>
        <w:rPr>
          <w:color w:val="000000"/>
        </w:rPr>
      </w:pPr>
    </w:p>
    <w:p w:rsidR="00284D2B" w:rsidRPr="00B10A35" w:rsidRDefault="00284D2B" w:rsidP="00284D2B">
      <w:pPr>
        <w:jc w:val="both"/>
        <w:rPr>
          <w:color w:val="000000"/>
        </w:rPr>
      </w:pPr>
      <w:bookmarkStart w:id="4" w:name="_DV_M112"/>
      <w:bookmarkEnd w:id="4"/>
      <w:r w:rsidRPr="00B10A35">
        <w:rPr>
          <w:color w:val="000000"/>
        </w:rPr>
        <w:t>To</w:t>
      </w:r>
      <w:bookmarkStart w:id="5" w:name="_DV_M127"/>
      <w:bookmarkEnd w:id="5"/>
      <w:r w:rsidR="00FC3456">
        <w:rPr>
          <w:color w:val="000000"/>
        </w:rPr>
        <w:t xml:space="preserve"> District:</w:t>
      </w:r>
      <w:r w:rsidRPr="00B10A35">
        <w:rPr>
          <w:color w:val="000000"/>
        </w:rPr>
        <w:tab/>
      </w:r>
      <w:r w:rsidRPr="00B10A35">
        <w:rPr>
          <w:color w:val="000000"/>
        </w:rPr>
        <w:tab/>
      </w:r>
      <w:r w:rsidRPr="00B10A35">
        <w:rPr>
          <w:color w:val="000000"/>
        </w:rPr>
        <w:tab/>
      </w:r>
      <w:r w:rsidR="00A13029">
        <w:rPr>
          <w:color w:val="000000"/>
        </w:rPr>
        <w:tab/>
      </w:r>
      <w:r w:rsidR="00AA7E05">
        <w:rPr>
          <w:color w:val="000000"/>
        </w:rPr>
        <w:t xml:space="preserve">Fort Bend </w:t>
      </w:r>
      <w:r w:rsidR="002D7FB4">
        <w:rPr>
          <w:color w:val="000000"/>
        </w:rPr>
        <w:t xml:space="preserve">Municipal Utility </w:t>
      </w:r>
      <w:r w:rsidR="00AA7E05">
        <w:rPr>
          <w:color w:val="000000"/>
        </w:rPr>
        <w:t>District</w:t>
      </w:r>
      <w:r w:rsidR="00B958F8">
        <w:rPr>
          <w:color w:val="000000"/>
        </w:rPr>
        <w:t xml:space="preserve"> #</w:t>
      </w:r>
      <w:r w:rsidR="006C1458">
        <w:rPr>
          <w:color w:val="000000"/>
        </w:rPr>
        <w:t>4</w:t>
      </w:r>
      <w:r w:rsidR="008D2C0F">
        <w:rPr>
          <w:color w:val="000000"/>
        </w:rPr>
        <w:t>1</w:t>
      </w:r>
    </w:p>
    <w:p w:rsidR="00BC0A88" w:rsidRDefault="00284D2B" w:rsidP="007D2072">
      <w:pPr>
        <w:jc w:val="both"/>
        <w:rPr>
          <w:color w:val="000000"/>
        </w:rPr>
      </w:pPr>
      <w:r w:rsidRPr="00B10A35">
        <w:rPr>
          <w:color w:val="000000"/>
        </w:rPr>
        <w:tab/>
      </w:r>
      <w:r w:rsidRPr="00B10A35">
        <w:rPr>
          <w:color w:val="000000"/>
        </w:rPr>
        <w:tab/>
      </w:r>
      <w:r w:rsidRPr="00B10A35">
        <w:rPr>
          <w:color w:val="000000"/>
        </w:rPr>
        <w:tab/>
      </w:r>
      <w:r w:rsidRPr="00B10A35">
        <w:rPr>
          <w:color w:val="000000"/>
        </w:rPr>
        <w:tab/>
      </w:r>
      <w:r w:rsidRPr="00B10A35">
        <w:rPr>
          <w:color w:val="000000"/>
        </w:rPr>
        <w:tab/>
      </w:r>
      <w:proofErr w:type="gramStart"/>
      <w:r w:rsidR="008D2C0F">
        <w:rPr>
          <w:color w:val="000000"/>
        </w:rPr>
        <w:t>c/o</w:t>
      </w:r>
      <w:proofErr w:type="gramEnd"/>
      <w:r w:rsidR="008D2C0F">
        <w:rPr>
          <w:color w:val="000000"/>
        </w:rPr>
        <w:t xml:space="preserve"> </w:t>
      </w:r>
      <w:r w:rsidR="006C1458">
        <w:rPr>
          <w:color w:val="000000"/>
        </w:rPr>
        <w:t>Schwartz Page &amp; Harding</w:t>
      </w:r>
    </w:p>
    <w:p w:rsidR="00B958F8" w:rsidRDefault="00B958F8" w:rsidP="007D2072">
      <w:pPr>
        <w:jc w:val="both"/>
        <w:rPr>
          <w:color w:val="000000"/>
        </w:rPr>
      </w:pPr>
      <w:r>
        <w:rPr>
          <w:color w:val="000000"/>
        </w:rPr>
        <w:tab/>
      </w:r>
      <w:r>
        <w:rPr>
          <w:color w:val="000000"/>
        </w:rPr>
        <w:tab/>
      </w:r>
      <w:r>
        <w:rPr>
          <w:color w:val="000000"/>
        </w:rPr>
        <w:tab/>
      </w:r>
      <w:r>
        <w:rPr>
          <w:color w:val="000000"/>
        </w:rPr>
        <w:tab/>
      </w:r>
      <w:r>
        <w:rPr>
          <w:color w:val="000000"/>
        </w:rPr>
        <w:tab/>
      </w:r>
      <w:r w:rsidR="008D2C0F">
        <w:rPr>
          <w:color w:val="000000"/>
        </w:rPr>
        <w:t xml:space="preserve">Attn:  </w:t>
      </w:r>
      <w:r w:rsidR="006C1458">
        <w:rPr>
          <w:color w:val="000000"/>
        </w:rPr>
        <w:t xml:space="preserve">Daniel </w:t>
      </w:r>
      <w:proofErr w:type="spellStart"/>
      <w:r w:rsidR="006C1458">
        <w:rPr>
          <w:color w:val="000000"/>
        </w:rPr>
        <w:t>Ringold</w:t>
      </w:r>
      <w:proofErr w:type="spellEnd"/>
    </w:p>
    <w:p w:rsidR="008D2C0F" w:rsidRDefault="008D2C0F" w:rsidP="007D2072">
      <w:pPr>
        <w:jc w:val="both"/>
        <w:rPr>
          <w:color w:val="000000"/>
        </w:rPr>
      </w:pPr>
      <w:r>
        <w:rPr>
          <w:color w:val="000000"/>
        </w:rPr>
        <w:tab/>
      </w:r>
      <w:r>
        <w:rPr>
          <w:color w:val="000000"/>
        </w:rPr>
        <w:tab/>
      </w:r>
      <w:r>
        <w:rPr>
          <w:color w:val="000000"/>
        </w:rPr>
        <w:tab/>
      </w:r>
      <w:r>
        <w:rPr>
          <w:color w:val="000000"/>
        </w:rPr>
        <w:tab/>
      </w:r>
      <w:r>
        <w:rPr>
          <w:color w:val="000000"/>
        </w:rPr>
        <w:tab/>
      </w:r>
      <w:r w:rsidR="006C1458">
        <w:rPr>
          <w:color w:val="000000"/>
        </w:rPr>
        <w:t>1300 Post Oak Blvd, Ste 1400</w:t>
      </w:r>
    </w:p>
    <w:p w:rsidR="00E0064D" w:rsidRDefault="00BC0A88" w:rsidP="007D2072">
      <w:pPr>
        <w:jc w:val="both"/>
        <w:rPr>
          <w:color w:val="000000"/>
        </w:rPr>
      </w:pPr>
      <w:r>
        <w:rPr>
          <w:color w:val="000000"/>
        </w:rPr>
        <w:tab/>
      </w:r>
      <w:r>
        <w:rPr>
          <w:color w:val="000000"/>
        </w:rPr>
        <w:tab/>
      </w:r>
      <w:r>
        <w:rPr>
          <w:color w:val="000000"/>
        </w:rPr>
        <w:tab/>
      </w:r>
      <w:r>
        <w:rPr>
          <w:color w:val="000000"/>
        </w:rPr>
        <w:tab/>
      </w:r>
      <w:r>
        <w:rPr>
          <w:color w:val="000000"/>
        </w:rPr>
        <w:tab/>
      </w:r>
      <w:r w:rsidR="008D2C0F">
        <w:rPr>
          <w:color w:val="000000"/>
        </w:rPr>
        <w:t xml:space="preserve">Houston, Texas  </w:t>
      </w:r>
      <w:r w:rsidR="006C1458">
        <w:rPr>
          <w:color w:val="000000"/>
        </w:rPr>
        <w:t>77056-3078</w:t>
      </w:r>
      <w:bookmarkStart w:id="6" w:name="_GoBack"/>
      <w:bookmarkEnd w:id="6"/>
    </w:p>
    <w:p w:rsidR="00BC0A88" w:rsidRDefault="007D2072" w:rsidP="007D2072">
      <w:pPr>
        <w:jc w:val="both"/>
        <w:rPr>
          <w:color w:val="000000"/>
        </w:rPr>
      </w:pPr>
      <w:r>
        <w:rPr>
          <w:color w:val="000000"/>
        </w:rPr>
        <w:tab/>
      </w:r>
      <w:r>
        <w:rPr>
          <w:color w:val="000000"/>
        </w:rPr>
        <w:tab/>
      </w:r>
      <w:r>
        <w:rPr>
          <w:color w:val="000000"/>
        </w:rPr>
        <w:tab/>
      </w:r>
      <w:r>
        <w:rPr>
          <w:color w:val="000000"/>
        </w:rPr>
        <w:tab/>
      </w:r>
      <w:r>
        <w:rPr>
          <w:color w:val="000000"/>
        </w:rPr>
        <w:tab/>
      </w:r>
    </w:p>
    <w:p w:rsidR="00284D2B" w:rsidRPr="00B10A35" w:rsidRDefault="00284D2B" w:rsidP="00284D2B">
      <w:pPr>
        <w:jc w:val="both"/>
        <w:rPr>
          <w:color w:val="000000"/>
        </w:rPr>
      </w:pPr>
      <w:r w:rsidRPr="00B10A35">
        <w:rPr>
          <w:color w:val="000000"/>
        </w:rPr>
        <w:t>Copy to:</w:t>
      </w:r>
      <w:r w:rsidRPr="00B10A35">
        <w:rPr>
          <w:color w:val="000000"/>
        </w:rPr>
        <w:tab/>
      </w:r>
      <w:r w:rsidRPr="00B10A35">
        <w:rPr>
          <w:color w:val="000000"/>
        </w:rPr>
        <w:tab/>
      </w:r>
      <w:r w:rsidRPr="00B10A35">
        <w:rPr>
          <w:color w:val="000000"/>
        </w:rPr>
        <w:tab/>
      </w:r>
      <w:bookmarkStart w:id="7" w:name="_DV_M128"/>
      <w:bookmarkEnd w:id="7"/>
      <w:r w:rsidRPr="00B10A35">
        <w:rPr>
          <w:color w:val="000000"/>
        </w:rPr>
        <w:tab/>
        <w:t>Fort Bend County Attorney</w:t>
      </w:r>
    </w:p>
    <w:p w:rsidR="00284D2B" w:rsidRPr="00B10A35" w:rsidRDefault="00284D2B" w:rsidP="00284D2B">
      <w:pPr>
        <w:jc w:val="both"/>
        <w:rPr>
          <w:color w:val="000000"/>
        </w:rPr>
      </w:pPr>
      <w:bookmarkStart w:id="8" w:name="_DV_M129"/>
      <w:bookmarkEnd w:id="8"/>
      <w:r w:rsidRPr="00B10A35">
        <w:rPr>
          <w:color w:val="000000"/>
        </w:rPr>
        <w:tab/>
      </w:r>
      <w:r w:rsidRPr="00B10A35">
        <w:rPr>
          <w:color w:val="000000"/>
        </w:rPr>
        <w:tab/>
      </w:r>
      <w:r w:rsidRPr="00B10A35">
        <w:rPr>
          <w:color w:val="000000"/>
        </w:rPr>
        <w:tab/>
      </w:r>
      <w:r w:rsidRPr="00B10A35">
        <w:rPr>
          <w:color w:val="000000"/>
        </w:rPr>
        <w:tab/>
      </w:r>
      <w:r w:rsidRPr="00B10A35">
        <w:rPr>
          <w:color w:val="000000"/>
        </w:rPr>
        <w:tab/>
      </w:r>
      <w:r w:rsidR="00772CF2">
        <w:rPr>
          <w:color w:val="000000"/>
        </w:rPr>
        <w:t>4</w:t>
      </w:r>
      <w:r w:rsidRPr="00B10A35">
        <w:rPr>
          <w:color w:val="000000"/>
        </w:rPr>
        <w:t>01 Jackson</w:t>
      </w:r>
    </w:p>
    <w:p w:rsidR="00284D2B" w:rsidRPr="00B10A35" w:rsidRDefault="00284D2B" w:rsidP="00284D2B">
      <w:pPr>
        <w:jc w:val="both"/>
        <w:rPr>
          <w:color w:val="000000"/>
        </w:rPr>
      </w:pPr>
      <w:bookmarkStart w:id="9" w:name="_DV_M130"/>
      <w:bookmarkEnd w:id="9"/>
      <w:r w:rsidRPr="00B10A35">
        <w:rPr>
          <w:color w:val="000000"/>
        </w:rPr>
        <w:tab/>
      </w:r>
      <w:r w:rsidRPr="00B10A35">
        <w:rPr>
          <w:color w:val="000000"/>
        </w:rPr>
        <w:tab/>
      </w:r>
      <w:r w:rsidRPr="00B10A35">
        <w:rPr>
          <w:color w:val="000000"/>
        </w:rPr>
        <w:tab/>
      </w:r>
      <w:r w:rsidRPr="00B10A35">
        <w:rPr>
          <w:color w:val="000000"/>
        </w:rPr>
        <w:tab/>
      </w:r>
      <w:r w:rsidRPr="00B10A35">
        <w:rPr>
          <w:color w:val="000000"/>
        </w:rPr>
        <w:tab/>
        <w:t>Richmond, Texas 77469</w:t>
      </w:r>
      <w:r w:rsidR="00772CF2">
        <w:rPr>
          <w:color w:val="000000"/>
        </w:rPr>
        <w:t>-3108</w:t>
      </w:r>
    </w:p>
    <w:p w:rsidR="00284D2B" w:rsidRPr="00B10A35" w:rsidRDefault="00284D2B" w:rsidP="00284D2B">
      <w:pPr>
        <w:jc w:val="both"/>
        <w:rPr>
          <w:color w:val="000000"/>
        </w:rPr>
      </w:pPr>
    </w:p>
    <w:p w:rsidR="00284D2B" w:rsidRDefault="00284D2B" w:rsidP="00284D2B">
      <w:pPr>
        <w:pStyle w:val="BodyText2"/>
        <w:spacing w:line="240" w:lineRule="auto"/>
        <w:jc w:val="both"/>
        <w:rPr>
          <w:b w:val="0"/>
          <w:bCs/>
          <w:sz w:val="24"/>
          <w:szCs w:val="24"/>
        </w:rPr>
      </w:pPr>
      <w:bookmarkStart w:id="10" w:name="_DV_M131"/>
      <w:bookmarkEnd w:id="10"/>
      <w:r w:rsidRPr="00B10A35">
        <w:rPr>
          <w:b w:val="0"/>
          <w:bCs/>
          <w:sz w:val="24"/>
          <w:szCs w:val="24"/>
        </w:rPr>
        <w:t xml:space="preserve">Either party may designate a different address by giving the other party ten (10) days written notice thereof.  </w:t>
      </w:r>
    </w:p>
    <w:p w:rsidR="00284D2B" w:rsidRDefault="00284D2B" w:rsidP="00284D2B">
      <w:pPr>
        <w:pStyle w:val="BodyText2"/>
        <w:spacing w:line="240" w:lineRule="auto"/>
        <w:rPr>
          <w:sz w:val="24"/>
          <w:szCs w:val="24"/>
        </w:rPr>
      </w:pPr>
    </w:p>
    <w:p w:rsidR="00284D2B" w:rsidRPr="00B10A35" w:rsidRDefault="00284D2B" w:rsidP="00284D2B">
      <w:pPr>
        <w:pStyle w:val="Heading3"/>
        <w:tabs>
          <w:tab w:val="clear" w:pos="-720"/>
          <w:tab w:val="clear" w:pos="0"/>
          <w:tab w:val="left" w:pos="720"/>
          <w:tab w:val="center" w:pos="4680"/>
        </w:tabs>
        <w:spacing w:line="240" w:lineRule="auto"/>
        <w:rPr>
          <w:b w:val="0"/>
          <w:bCs/>
          <w:sz w:val="24"/>
          <w:szCs w:val="24"/>
        </w:rPr>
      </w:pPr>
      <w:r w:rsidRPr="00B10A35">
        <w:rPr>
          <w:b w:val="0"/>
          <w:bCs/>
          <w:sz w:val="24"/>
          <w:szCs w:val="24"/>
        </w:rPr>
        <w:t>ARTICLE IX</w:t>
      </w:r>
    </w:p>
    <w:p w:rsidR="00284D2B" w:rsidRPr="00B10A35" w:rsidRDefault="00284D2B" w:rsidP="00284D2B">
      <w:pPr>
        <w:jc w:val="center"/>
        <w:rPr>
          <w:u w:val="single"/>
        </w:rPr>
      </w:pPr>
      <w:r w:rsidRPr="00B10A35">
        <w:rPr>
          <w:u w:val="single"/>
        </w:rPr>
        <w:t>ENTIRE AGREEMENT AND ATTACHMENT</w:t>
      </w:r>
    </w:p>
    <w:p w:rsidR="00284D2B" w:rsidRPr="00B10A35" w:rsidRDefault="00284D2B" w:rsidP="00284D2B">
      <w:pPr>
        <w:jc w:val="both"/>
      </w:pPr>
      <w:bookmarkStart w:id="11" w:name="_DV_M133"/>
      <w:bookmarkEnd w:id="11"/>
    </w:p>
    <w:p w:rsidR="00284D2B" w:rsidRPr="00B10A35" w:rsidRDefault="00284D2B" w:rsidP="00284D2B">
      <w:pPr>
        <w:jc w:val="both"/>
      </w:pPr>
      <w:r w:rsidRPr="00B10A35">
        <w:t xml:space="preserve">This Agreement contains the entire Agreement among the parties and </w:t>
      </w:r>
      <w:proofErr w:type="spellStart"/>
      <w:r w:rsidRPr="00B10A35">
        <w:t>supercedes</w:t>
      </w:r>
      <w:proofErr w:type="spellEnd"/>
      <w:r w:rsidRPr="00B10A35">
        <w:t xml:space="preserve"> all other </w:t>
      </w:r>
    </w:p>
    <w:p w:rsidR="00284D2B" w:rsidRPr="00B10A35" w:rsidRDefault="00284D2B" w:rsidP="001A5316">
      <w:pPr>
        <w:jc w:val="both"/>
      </w:pPr>
      <w:bookmarkStart w:id="12" w:name="_DV_M134"/>
      <w:bookmarkEnd w:id="12"/>
      <w:r w:rsidRPr="00B10A35">
        <w:t>negotiations and agreements, whether written or oral.</w:t>
      </w:r>
    </w:p>
    <w:p w:rsidR="00284D2B" w:rsidRPr="00B10A35" w:rsidRDefault="00284D2B" w:rsidP="00284D2B">
      <w:pPr>
        <w:pStyle w:val="BodyText2"/>
        <w:spacing w:line="240" w:lineRule="auto"/>
        <w:jc w:val="both"/>
        <w:rPr>
          <w:b w:val="0"/>
          <w:bCs/>
          <w:caps/>
          <w:sz w:val="24"/>
          <w:szCs w:val="24"/>
        </w:rPr>
      </w:pPr>
    </w:p>
    <w:p w:rsidR="00284D2B" w:rsidRPr="00B10A35" w:rsidRDefault="00284D2B" w:rsidP="00284D2B">
      <w:pPr>
        <w:pStyle w:val="BodyText2"/>
        <w:spacing w:line="240" w:lineRule="auto"/>
        <w:jc w:val="both"/>
        <w:rPr>
          <w:b w:val="0"/>
          <w:bCs/>
          <w:caps/>
          <w:sz w:val="24"/>
          <w:szCs w:val="24"/>
        </w:rPr>
      </w:pPr>
      <w:r w:rsidRPr="00B10A35">
        <w:rPr>
          <w:b w:val="0"/>
          <w:bCs/>
          <w:caps/>
          <w:sz w:val="24"/>
          <w:szCs w:val="24"/>
        </w:rPr>
        <w:t>THE UNDERSIGNED OFFICER AND/OR AGENTS OF THE PARTIES HERETO ARE THE PROPERLY AUTHORIZED OFFICIALS AND HAVE the necessary authority to execute this agreement on behalf of the parties hereto, and each party hereby certifies to the other that any necessary resolutions and/or orders extending said authority have been duly passe</w:t>
      </w:r>
      <w:r w:rsidR="00E21FB6">
        <w:rPr>
          <w:b w:val="0"/>
          <w:bCs/>
          <w:caps/>
          <w:sz w:val="24"/>
          <w:szCs w:val="24"/>
        </w:rPr>
        <w:t>D</w:t>
      </w:r>
      <w:r w:rsidRPr="00B10A35">
        <w:rPr>
          <w:b w:val="0"/>
          <w:bCs/>
          <w:caps/>
          <w:sz w:val="24"/>
          <w:szCs w:val="24"/>
        </w:rPr>
        <w:t xml:space="preserve"> and are now in full force and effect.</w:t>
      </w:r>
    </w:p>
    <w:p w:rsidR="00284D2B" w:rsidRPr="00B10A35" w:rsidRDefault="00284D2B" w:rsidP="00284D2B">
      <w:pPr>
        <w:tabs>
          <w:tab w:val="left" w:pos="-720"/>
        </w:tabs>
        <w:rPr>
          <w:bCs/>
          <w:color w:val="000000"/>
        </w:rPr>
      </w:pPr>
    </w:p>
    <w:p w:rsidR="00284D2B" w:rsidRPr="00B10A35" w:rsidRDefault="00284D2B" w:rsidP="00284D2B">
      <w:pPr>
        <w:pStyle w:val="Heading3"/>
        <w:tabs>
          <w:tab w:val="clear" w:pos="0"/>
        </w:tabs>
        <w:spacing w:line="240" w:lineRule="auto"/>
        <w:jc w:val="left"/>
        <w:rPr>
          <w:sz w:val="24"/>
          <w:szCs w:val="24"/>
        </w:rPr>
      </w:pPr>
      <w:smartTag w:uri="urn:schemas-microsoft-com:office:smarttags" w:element="place">
        <w:smartTag w:uri="urn:schemas-microsoft-com:office:smarttags" w:element="PlaceType">
          <w:r w:rsidRPr="00B10A35">
            <w:rPr>
              <w:sz w:val="24"/>
              <w:szCs w:val="24"/>
            </w:rPr>
            <w:t>FORT</w:t>
          </w:r>
        </w:smartTag>
        <w:r w:rsidRPr="00B10A35">
          <w:rPr>
            <w:sz w:val="24"/>
            <w:szCs w:val="24"/>
          </w:rPr>
          <w:t xml:space="preserve"> </w:t>
        </w:r>
        <w:smartTag w:uri="urn:schemas-microsoft-com:office:smarttags" w:element="PlaceName">
          <w:r w:rsidRPr="00B10A35">
            <w:rPr>
              <w:sz w:val="24"/>
              <w:szCs w:val="24"/>
            </w:rPr>
            <w:t>BEND</w:t>
          </w:r>
        </w:smartTag>
        <w:r w:rsidRPr="00B10A35">
          <w:rPr>
            <w:sz w:val="24"/>
            <w:szCs w:val="24"/>
          </w:rPr>
          <w:t xml:space="preserve"> </w:t>
        </w:r>
        <w:smartTag w:uri="urn:schemas-microsoft-com:office:smarttags" w:element="PlaceType">
          <w:r w:rsidRPr="00B10A35">
            <w:rPr>
              <w:sz w:val="24"/>
              <w:szCs w:val="24"/>
            </w:rPr>
            <w:t>COUNTY</w:t>
          </w:r>
        </w:smartTag>
      </w:smartTag>
    </w:p>
    <w:p w:rsidR="00284D2B" w:rsidRPr="00B10A35" w:rsidRDefault="00284D2B" w:rsidP="00284D2B">
      <w:pPr>
        <w:tabs>
          <w:tab w:val="left" w:pos="-720"/>
        </w:tabs>
        <w:rPr>
          <w:bCs/>
          <w:color w:val="000000"/>
        </w:rPr>
      </w:pPr>
    </w:p>
    <w:p w:rsidR="00284D2B" w:rsidRPr="00B10A35" w:rsidRDefault="00284D2B" w:rsidP="00284D2B">
      <w:pPr>
        <w:tabs>
          <w:tab w:val="left" w:pos="-720"/>
        </w:tabs>
        <w:rPr>
          <w:bCs/>
          <w:color w:val="000000"/>
        </w:rPr>
      </w:pPr>
      <w:r w:rsidRPr="00B10A35">
        <w:rPr>
          <w:bCs/>
          <w:color w:val="000000"/>
        </w:rPr>
        <w:t>__________________________________          __</w:t>
      </w:r>
      <w:r>
        <w:rPr>
          <w:bCs/>
          <w:color w:val="000000"/>
        </w:rPr>
        <w:t>_______________________________</w:t>
      </w:r>
    </w:p>
    <w:p w:rsidR="00284D2B" w:rsidRPr="00B10A35" w:rsidRDefault="00284D2B" w:rsidP="00284D2B">
      <w:pPr>
        <w:tabs>
          <w:tab w:val="left" w:pos="-720"/>
        </w:tabs>
        <w:rPr>
          <w:bCs/>
          <w:color w:val="000000"/>
        </w:rPr>
      </w:pPr>
      <w:r w:rsidRPr="00B10A35">
        <w:rPr>
          <w:bCs/>
          <w:color w:val="000000"/>
        </w:rPr>
        <w:t>Robert E. Hebert, County Judge</w:t>
      </w:r>
      <w:r>
        <w:rPr>
          <w:bCs/>
          <w:color w:val="000000"/>
        </w:rPr>
        <w:tab/>
      </w:r>
      <w:r>
        <w:rPr>
          <w:bCs/>
          <w:color w:val="000000"/>
        </w:rPr>
        <w:tab/>
        <w:t xml:space="preserve">       </w:t>
      </w:r>
      <w:r w:rsidR="00C12D76">
        <w:rPr>
          <w:bCs/>
        </w:rPr>
        <w:t>Laura Richard</w:t>
      </w:r>
      <w:r w:rsidRPr="00B10A35">
        <w:rPr>
          <w:bCs/>
        </w:rPr>
        <w:t>, County Clerk</w:t>
      </w:r>
      <w:r w:rsidRPr="00B10A35">
        <w:rPr>
          <w:bCs/>
          <w:color w:val="000000"/>
        </w:rPr>
        <w:t xml:space="preserve">          </w:t>
      </w:r>
    </w:p>
    <w:p w:rsidR="00284D2B" w:rsidRPr="00B10A35" w:rsidRDefault="00284D2B" w:rsidP="00284D2B">
      <w:pPr>
        <w:tabs>
          <w:tab w:val="left" w:pos="-720"/>
        </w:tabs>
        <w:rPr>
          <w:bCs/>
          <w:color w:val="000000"/>
        </w:rPr>
      </w:pPr>
    </w:p>
    <w:p w:rsidR="00284D2B" w:rsidRPr="00B10A35" w:rsidRDefault="00284D2B" w:rsidP="00284D2B">
      <w:pPr>
        <w:tabs>
          <w:tab w:val="left" w:pos="-720"/>
        </w:tabs>
        <w:rPr>
          <w:bCs/>
          <w:color w:val="000000"/>
        </w:rPr>
      </w:pPr>
    </w:p>
    <w:p w:rsidR="00284D2B" w:rsidRPr="00B10A35" w:rsidRDefault="00284D2B" w:rsidP="00284D2B">
      <w:pPr>
        <w:tabs>
          <w:tab w:val="left" w:pos="-720"/>
        </w:tabs>
        <w:rPr>
          <w:bCs/>
          <w:color w:val="000000"/>
        </w:rPr>
      </w:pPr>
      <w:r w:rsidRPr="00B10A35">
        <w:rPr>
          <w:bCs/>
          <w:color w:val="000000"/>
        </w:rPr>
        <w:t>__________________________________           _</w:t>
      </w:r>
      <w:r>
        <w:rPr>
          <w:bCs/>
          <w:color w:val="000000"/>
        </w:rPr>
        <w:t>_______________________________</w:t>
      </w:r>
    </w:p>
    <w:p w:rsidR="00284D2B" w:rsidRPr="00B10A35" w:rsidRDefault="00284D2B" w:rsidP="00284D2B">
      <w:pPr>
        <w:tabs>
          <w:tab w:val="left" w:pos="-720"/>
        </w:tabs>
        <w:rPr>
          <w:bCs/>
        </w:rPr>
      </w:pPr>
      <w:r w:rsidRPr="00B10A35">
        <w:rPr>
          <w:bCs/>
        </w:rPr>
        <w:t>Date</w:t>
      </w:r>
      <w:r w:rsidRPr="00B10A35">
        <w:rPr>
          <w:bCs/>
        </w:rPr>
        <w:tab/>
      </w:r>
      <w:r w:rsidRPr="00B10A35">
        <w:rPr>
          <w:bCs/>
        </w:rPr>
        <w:tab/>
      </w:r>
      <w:r w:rsidRPr="00B10A35">
        <w:rPr>
          <w:bCs/>
        </w:rPr>
        <w:tab/>
      </w:r>
      <w:r w:rsidRPr="00B10A35">
        <w:rPr>
          <w:bCs/>
        </w:rPr>
        <w:tab/>
      </w:r>
      <w:r w:rsidRPr="00B10A35">
        <w:rPr>
          <w:bCs/>
        </w:rPr>
        <w:tab/>
      </w:r>
      <w:r w:rsidRPr="00B10A35">
        <w:rPr>
          <w:bCs/>
        </w:rPr>
        <w:tab/>
      </w:r>
      <w:r>
        <w:rPr>
          <w:bCs/>
        </w:rPr>
        <w:t xml:space="preserve">        </w:t>
      </w:r>
      <w:proofErr w:type="spellStart"/>
      <w:r w:rsidRPr="00B10A35">
        <w:rPr>
          <w:bCs/>
        </w:rPr>
        <w:t>Date</w:t>
      </w:r>
      <w:proofErr w:type="spellEnd"/>
      <w:r w:rsidRPr="00B10A35">
        <w:rPr>
          <w:bCs/>
        </w:rPr>
        <w:tab/>
      </w:r>
    </w:p>
    <w:p w:rsidR="00284D2B" w:rsidRDefault="00284D2B" w:rsidP="00284D2B">
      <w:pPr>
        <w:tabs>
          <w:tab w:val="left" w:pos="-720"/>
        </w:tabs>
        <w:rPr>
          <w:bCs/>
        </w:rPr>
      </w:pPr>
    </w:p>
    <w:p w:rsidR="009074E6" w:rsidRDefault="009074E6" w:rsidP="00284D2B">
      <w:pPr>
        <w:tabs>
          <w:tab w:val="left" w:pos="-720"/>
        </w:tabs>
        <w:rPr>
          <w:bCs/>
        </w:rPr>
      </w:pPr>
    </w:p>
    <w:p w:rsidR="006C1458" w:rsidRDefault="006C1458" w:rsidP="00284D2B">
      <w:pPr>
        <w:tabs>
          <w:tab w:val="left" w:pos="-720"/>
        </w:tabs>
        <w:rPr>
          <w:bCs/>
        </w:rPr>
      </w:pPr>
    </w:p>
    <w:p w:rsidR="006C1458" w:rsidRDefault="006C1458" w:rsidP="00284D2B">
      <w:pPr>
        <w:tabs>
          <w:tab w:val="left" w:pos="-720"/>
        </w:tabs>
        <w:rPr>
          <w:bCs/>
        </w:rPr>
      </w:pPr>
    </w:p>
    <w:p w:rsidR="009074E6" w:rsidRPr="00B10A35" w:rsidRDefault="009074E6" w:rsidP="00284D2B">
      <w:pPr>
        <w:tabs>
          <w:tab w:val="left" w:pos="-720"/>
        </w:tabs>
        <w:rPr>
          <w:bCs/>
        </w:rPr>
      </w:pPr>
    </w:p>
    <w:p w:rsidR="00284D2B" w:rsidRPr="00B10A35" w:rsidRDefault="00284D2B" w:rsidP="00284D2B">
      <w:pPr>
        <w:tabs>
          <w:tab w:val="left" w:pos="-720"/>
        </w:tabs>
        <w:rPr>
          <w:bCs/>
        </w:rPr>
      </w:pPr>
    </w:p>
    <w:p w:rsidR="00284D2B" w:rsidRPr="00B10A35" w:rsidRDefault="00284D2B" w:rsidP="00284D2B">
      <w:pPr>
        <w:tabs>
          <w:tab w:val="left" w:pos="-720"/>
        </w:tabs>
        <w:rPr>
          <w:bCs/>
        </w:rPr>
      </w:pPr>
      <w:r w:rsidRPr="00B10A35">
        <w:rPr>
          <w:bCs/>
        </w:rPr>
        <w:lastRenderedPageBreak/>
        <w:t>APPROVED:</w:t>
      </w:r>
      <w:r w:rsidRPr="00B10A35">
        <w:rPr>
          <w:bCs/>
        </w:rPr>
        <w:tab/>
      </w:r>
      <w:r w:rsidRPr="00B10A35">
        <w:rPr>
          <w:bCs/>
        </w:rPr>
        <w:tab/>
      </w:r>
    </w:p>
    <w:p w:rsidR="00284D2B" w:rsidRPr="00B10A35" w:rsidRDefault="00284D2B" w:rsidP="00284D2B">
      <w:pPr>
        <w:tabs>
          <w:tab w:val="left" w:pos="-720"/>
        </w:tabs>
        <w:rPr>
          <w:bCs/>
        </w:rPr>
      </w:pPr>
    </w:p>
    <w:p w:rsidR="00284D2B" w:rsidRPr="00B10A35" w:rsidRDefault="00284D2B" w:rsidP="00284D2B">
      <w:pPr>
        <w:tabs>
          <w:tab w:val="left" w:pos="-720"/>
        </w:tabs>
        <w:rPr>
          <w:bCs/>
        </w:rPr>
      </w:pPr>
      <w:r w:rsidRPr="00B10A35">
        <w:rPr>
          <w:bCs/>
        </w:rPr>
        <w:t>________________________________</w:t>
      </w:r>
      <w:r w:rsidRPr="00B10A35">
        <w:rPr>
          <w:bCs/>
        </w:rPr>
        <w:tab/>
      </w:r>
      <w:r>
        <w:rPr>
          <w:bCs/>
        </w:rPr>
        <w:tab/>
      </w:r>
      <w:r w:rsidRPr="00B10A35">
        <w:rPr>
          <w:bCs/>
        </w:rPr>
        <w:t>_</w:t>
      </w:r>
      <w:r>
        <w:rPr>
          <w:bCs/>
        </w:rPr>
        <w:t>_____________________________</w:t>
      </w:r>
    </w:p>
    <w:p w:rsidR="00284D2B" w:rsidRPr="00B10A35" w:rsidRDefault="00284D2B" w:rsidP="00284D2B">
      <w:pPr>
        <w:tabs>
          <w:tab w:val="left" w:pos="-720"/>
        </w:tabs>
        <w:rPr>
          <w:bCs/>
        </w:rPr>
      </w:pPr>
      <w:r w:rsidRPr="00B10A35">
        <w:rPr>
          <w:bCs/>
        </w:rPr>
        <w:t>Patsy Schultz, Tax Assessor/Collector</w:t>
      </w:r>
      <w:r w:rsidRPr="00B10A35">
        <w:rPr>
          <w:bCs/>
        </w:rPr>
        <w:tab/>
      </w:r>
      <w:r>
        <w:rPr>
          <w:bCs/>
        </w:rPr>
        <w:tab/>
      </w:r>
      <w:r w:rsidRPr="00B10A35">
        <w:rPr>
          <w:bCs/>
        </w:rPr>
        <w:t>Date</w:t>
      </w:r>
    </w:p>
    <w:p w:rsidR="00284D2B" w:rsidRPr="00B10A35" w:rsidRDefault="00284D2B" w:rsidP="00284D2B">
      <w:pPr>
        <w:tabs>
          <w:tab w:val="left" w:pos="-720"/>
        </w:tabs>
        <w:rPr>
          <w:bCs/>
        </w:rPr>
      </w:pPr>
    </w:p>
    <w:p w:rsidR="00284D2B" w:rsidRPr="00B10A35" w:rsidRDefault="00284D2B" w:rsidP="00284D2B">
      <w:pPr>
        <w:tabs>
          <w:tab w:val="left" w:pos="-720"/>
        </w:tabs>
        <w:rPr>
          <w:bCs/>
        </w:rPr>
      </w:pPr>
    </w:p>
    <w:p w:rsidR="001D2A5C" w:rsidRDefault="001D2A5C" w:rsidP="00284D2B">
      <w:pPr>
        <w:tabs>
          <w:tab w:val="left" w:pos="-720"/>
        </w:tabs>
        <w:rPr>
          <w:bCs/>
        </w:rPr>
      </w:pPr>
    </w:p>
    <w:p w:rsidR="00284D2B" w:rsidRDefault="00AA7E05" w:rsidP="001A5316">
      <w:pPr>
        <w:tabs>
          <w:tab w:val="left" w:pos="-720"/>
        </w:tabs>
        <w:rPr>
          <w:b/>
          <w:bCs/>
        </w:rPr>
      </w:pPr>
      <w:r>
        <w:rPr>
          <w:b/>
          <w:bCs/>
        </w:rPr>
        <w:t xml:space="preserve">FORT BEND </w:t>
      </w:r>
      <w:r w:rsidR="00811550">
        <w:rPr>
          <w:b/>
          <w:bCs/>
        </w:rPr>
        <w:t>MUNICIPAL UTILITY</w:t>
      </w:r>
      <w:r w:rsidR="00272FE6">
        <w:rPr>
          <w:b/>
          <w:bCs/>
        </w:rPr>
        <w:t xml:space="preserve"> DISTRICT # </w:t>
      </w:r>
      <w:r w:rsidR="006C1458">
        <w:rPr>
          <w:b/>
          <w:bCs/>
        </w:rPr>
        <w:t>4</w:t>
      </w:r>
      <w:r w:rsidR="008D2C0F">
        <w:rPr>
          <w:b/>
          <w:bCs/>
        </w:rPr>
        <w:t>1</w:t>
      </w:r>
    </w:p>
    <w:p w:rsidR="001A5316" w:rsidRDefault="001A5316" w:rsidP="001A5316">
      <w:pPr>
        <w:tabs>
          <w:tab w:val="left" w:pos="-720"/>
        </w:tabs>
        <w:rPr>
          <w:bCs/>
          <w:color w:val="000000"/>
        </w:rPr>
      </w:pPr>
    </w:p>
    <w:p w:rsidR="00284D2B" w:rsidRPr="00B10A35" w:rsidRDefault="00284D2B" w:rsidP="00284D2B">
      <w:pPr>
        <w:tabs>
          <w:tab w:val="left" w:pos="-720"/>
        </w:tabs>
        <w:spacing w:before="240"/>
        <w:rPr>
          <w:bCs/>
          <w:color w:val="000000"/>
        </w:rPr>
      </w:pPr>
      <w:r w:rsidRPr="00B10A35">
        <w:rPr>
          <w:bCs/>
          <w:color w:val="000000"/>
        </w:rPr>
        <w:t>______________________________</w:t>
      </w:r>
      <w:r w:rsidRPr="00B10A35">
        <w:rPr>
          <w:bCs/>
          <w:color w:val="000000"/>
        </w:rPr>
        <w:tab/>
      </w:r>
      <w:r w:rsidRPr="00B10A35">
        <w:rPr>
          <w:bCs/>
          <w:color w:val="000000"/>
        </w:rPr>
        <w:tab/>
        <w:t>______________________________</w:t>
      </w:r>
    </w:p>
    <w:p w:rsidR="00284D2B" w:rsidRPr="00B10A35" w:rsidRDefault="00284D2B" w:rsidP="00284D2B">
      <w:pPr>
        <w:tabs>
          <w:tab w:val="left" w:pos="-720"/>
        </w:tabs>
        <w:rPr>
          <w:bCs/>
          <w:color w:val="000000"/>
        </w:rPr>
      </w:pPr>
    </w:p>
    <w:p w:rsidR="00284D2B" w:rsidRPr="00B10A35" w:rsidRDefault="00284D2B" w:rsidP="00284D2B">
      <w:pPr>
        <w:tabs>
          <w:tab w:val="left" w:pos="-720"/>
        </w:tabs>
        <w:rPr>
          <w:bCs/>
          <w:color w:val="000000"/>
        </w:rPr>
      </w:pPr>
    </w:p>
    <w:p w:rsidR="00284D2B" w:rsidRPr="00B10A35" w:rsidRDefault="00284D2B" w:rsidP="00284D2B">
      <w:pPr>
        <w:tabs>
          <w:tab w:val="left" w:pos="-720"/>
        </w:tabs>
        <w:rPr>
          <w:bCs/>
          <w:color w:val="000000"/>
        </w:rPr>
      </w:pPr>
    </w:p>
    <w:p w:rsidR="00284D2B" w:rsidRPr="00B10A35" w:rsidRDefault="00284D2B" w:rsidP="00284D2B">
      <w:pPr>
        <w:tabs>
          <w:tab w:val="left" w:pos="-720"/>
        </w:tabs>
        <w:rPr>
          <w:bCs/>
          <w:color w:val="000000"/>
        </w:rPr>
      </w:pPr>
      <w:r w:rsidRPr="00B10A35">
        <w:rPr>
          <w:bCs/>
          <w:color w:val="000000"/>
        </w:rPr>
        <w:t xml:space="preserve">__________________________________          </w:t>
      </w:r>
      <w:r>
        <w:rPr>
          <w:bCs/>
          <w:color w:val="000000"/>
        </w:rPr>
        <w:tab/>
      </w:r>
      <w:r w:rsidRPr="00B10A35">
        <w:rPr>
          <w:bCs/>
          <w:color w:val="000000"/>
        </w:rPr>
        <w:t xml:space="preserve"> _</w:t>
      </w:r>
      <w:r>
        <w:rPr>
          <w:bCs/>
          <w:color w:val="000000"/>
        </w:rPr>
        <w:t>____________________________</w:t>
      </w:r>
    </w:p>
    <w:p w:rsidR="00284D2B" w:rsidRPr="00B10A35" w:rsidRDefault="00284D2B" w:rsidP="00284D2B">
      <w:pPr>
        <w:tabs>
          <w:tab w:val="left" w:pos="-720"/>
        </w:tabs>
        <w:rPr>
          <w:bCs/>
        </w:rPr>
      </w:pPr>
      <w:r w:rsidRPr="00B10A35">
        <w:rPr>
          <w:bCs/>
        </w:rPr>
        <w:t>Date</w:t>
      </w:r>
      <w:r w:rsidRPr="00B10A35">
        <w:rPr>
          <w:bCs/>
        </w:rPr>
        <w:tab/>
      </w:r>
      <w:r w:rsidRPr="00B10A35">
        <w:rPr>
          <w:bCs/>
        </w:rPr>
        <w:tab/>
      </w:r>
      <w:r w:rsidRPr="00B10A35">
        <w:rPr>
          <w:bCs/>
        </w:rPr>
        <w:tab/>
      </w:r>
      <w:r w:rsidRPr="00B10A35">
        <w:rPr>
          <w:bCs/>
        </w:rPr>
        <w:tab/>
      </w:r>
      <w:r w:rsidRPr="00B10A35">
        <w:rPr>
          <w:bCs/>
        </w:rPr>
        <w:tab/>
      </w:r>
      <w:r w:rsidRPr="00B10A35">
        <w:rPr>
          <w:bCs/>
        </w:rPr>
        <w:tab/>
      </w:r>
      <w:r>
        <w:rPr>
          <w:bCs/>
        </w:rPr>
        <w:t xml:space="preserve">     </w:t>
      </w:r>
      <w:r>
        <w:rPr>
          <w:bCs/>
        </w:rPr>
        <w:tab/>
      </w:r>
      <w:proofErr w:type="spellStart"/>
      <w:r w:rsidRPr="00B10A35">
        <w:rPr>
          <w:bCs/>
        </w:rPr>
        <w:t>Date</w:t>
      </w:r>
      <w:proofErr w:type="spellEnd"/>
      <w:r w:rsidRPr="00B10A35">
        <w:rPr>
          <w:bCs/>
        </w:rPr>
        <w:tab/>
      </w:r>
    </w:p>
    <w:p w:rsidR="00284D2B" w:rsidRDefault="00284D2B" w:rsidP="00284D2B">
      <w:pPr>
        <w:tabs>
          <w:tab w:val="left" w:pos="-720"/>
        </w:tabs>
        <w:rPr>
          <w:bCs/>
        </w:rPr>
      </w:pPr>
    </w:p>
    <w:p w:rsidR="00284D2B" w:rsidRDefault="00284D2B" w:rsidP="00284D2B">
      <w:pPr>
        <w:tabs>
          <w:tab w:val="left" w:pos="-720"/>
        </w:tabs>
        <w:rPr>
          <w:bCs/>
        </w:rPr>
      </w:pPr>
    </w:p>
    <w:p w:rsidR="00284D2B" w:rsidRPr="00B10A35" w:rsidRDefault="00284D2B" w:rsidP="00284D2B">
      <w:pPr>
        <w:tabs>
          <w:tab w:val="left" w:pos="-720"/>
        </w:tabs>
        <w:rPr>
          <w:bCs/>
        </w:rPr>
      </w:pPr>
    </w:p>
    <w:p w:rsidR="00284D2B" w:rsidRDefault="00284D2B" w:rsidP="001A5316">
      <w:pPr>
        <w:tabs>
          <w:tab w:val="left" w:pos="-720"/>
        </w:tabs>
      </w:pPr>
    </w:p>
    <w:sectPr w:rsidR="00284D2B">
      <w:footerReference w:type="default" r:id="rId9"/>
      <w:footerReference w:type="firs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270" w:rsidRDefault="00406270">
      <w:r>
        <w:separator/>
      </w:r>
    </w:p>
  </w:endnote>
  <w:endnote w:type="continuationSeparator" w:id="0">
    <w:p w:rsidR="00406270" w:rsidRDefault="00406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9B7" w:rsidRDefault="002059B7">
    <w:pPr>
      <w:pStyle w:val="Footer"/>
      <w:rPr>
        <w:sz w:val="18"/>
      </w:rPr>
    </w:pPr>
    <w:r>
      <w:rPr>
        <w:sz w:val="18"/>
      </w:rPr>
      <w:t xml:space="preserve">Interlocal Agreement for Tax Collection </w:t>
    </w:r>
  </w:p>
  <w:p w:rsidR="002059B7" w:rsidRDefault="002059B7">
    <w:pPr>
      <w:pStyle w:val="Footer"/>
      <w:rPr>
        <w:sz w:val="18"/>
      </w:rPr>
    </w:pPr>
    <w:r>
      <w:rPr>
        <w:sz w:val="18"/>
      </w:rPr>
      <w:t xml:space="preserve">Page </w:t>
    </w:r>
    <w:r>
      <w:rPr>
        <w:sz w:val="18"/>
      </w:rPr>
      <w:fldChar w:fldCharType="begin"/>
    </w:r>
    <w:r>
      <w:rPr>
        <w:sz w:val="18"/>
      </w:rPr>
      <w:instrText xml:space="preserve"> PAGE </w:instrText>
    </w:r>
    <w:r>
      <w:rPr>
        <w:sz w:val="18"/>
      </w:rPr>
      <w:fldChar w:fldCharType="separate"/>
    </w:r>
    <w:r w:rsidR="006C1458">
      <w:rPr>
        <w:noProof/>
        <w:sz w:val="18"/>
      </w:rPr>
      <w:t>7</w:t>
    </w:r>
    <w:r>
      <w:rPr>
        <w:sz w:val="18"/>
      </w:rPr>
      <w:fldChar w:fldCharType="end"/>
    </w:r>
    <w:r>
      <w:rPr>
        <w:sz w:val="18"/>
      </w:rPr>
      <w:t xml:space="preserve"> of </w:t>
    </w:r>
    <w:r>
      <w:rPr>
        <w:sz w:val="18"/>
      </w:rPr>
      <w:fldChar w:fldCharType="begin"/>
    </w:r>
    <w:r>
      <w:rPr>
        <w:sz w:val="18"/>
      </w:rPr>
      <w:instrText xml:space="preserve"> NUMPAGES </w:instrText>
    </w:r>
    <w:r>
      <w:rPr>
        <w:sz w:val="18"/>
      </w:rPr>
      <w:fldChar w:fldCharType="separate"/>
    </w:r>
    <w:r w:rsidR="006C1458">
      <w:rPr>
        <w:noProof/>
        <w:sz w:val="18"/>
      </w:rPr>
      <w:t>7</w:t>
    </w:r>
    <w:r>
      <w:rPr>
        <w:sz w:val="18"/>
      </w:rPr>
      <w:fldChar w:fldCharType="end"/>
    </w:r>
  </w:p>
  <w:p w:rsidR="002059B7" w:rsidRDefault="002059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9B7" w:rsidRDefault="002059B7">
    <w:pPr>
      <w:pStyle w:val="Footer"/>
      <w:rPr>
        <w:sz w:val="18"/>
      </w:rPr>
    </w:pPr>
    <w:r>
      <w:rPr>
        <w:sz w:val="18"/>
      </w:rPr>
      <w:t>Interlocal Agreement for Transportation Commuter Service</w:t>
    </w:r>
  </w:p>
  <w:p w:rsidR="002059B7" w:rsidRDefault="002059B7">
    <w:pPr>
      <w:pStyle w:val="Footer"/>
      <w:rPr>
        <w:sz w:val="18"/>
      </w:rPr>
    </w:pPr>
    <w:r>
      <w:rPr>
        <w:sz w:val="18"/>
      </w:rPr>
      <w:t xml:space="preserve">Page </w:t>
    </w:r>
    <w:r>
      <w:rPr>
        <w:sz w:val="18"/>
      </w:rPr>
      <w:fldChar w:fldCharType="begin"/>
    </w:r>
    <w:r>
      <w:rPr>
        <w:sz w:val="18"/>
      </w:rPr>
      <w:instrText xml:space="preserve"> PAGE </w:instrText>
    </w:r>
    <w:r>
      <w:rPr>
        <w:sz w:val="18"/>
      </w:rPr>
      <w:fldChar w:fldCharType="separate"/>
    </w:r>
    <w:r>
      <w:rPr>
        <w:noProof/>
        <w:sz w:val="18"/>
      </w:rPr>
      <w:t>1</w:t>
    </w:r>
    <w:r>
      <w:rPr>
        <w:sz w:val="18"/>
      </w:rPr>
      <w:fldChar w:fldCharType="end"/>
    </w:r>
    <w:r>
      <w:rPr>
        <w:sz w:val="18"/>
      </w:rPr>
      <w:t xml:space="preserve"> of </w:t>
    </w:r>
    <w:r>
      <w:rPr>
        <w:sz w:val="18"/>
      </w:rPr>
      <w:fldChar w:fldCharType="begin"/>
    </w:r>
    <w:r>
      <w:rPr>
        <w:sz w:val="18"/>
      </w:rPr>
      <w:instrText xml:space="preserve"> NUMPAGES </w:instrText>
    </w:r>
    <w:r>
      <w:rPr>
        <w:sz w:val="18"/>
      </w:rPr>
      <w:fldChar w:fldCharType="separate"/>
    </w:r>
    <w:r w:rsidR="006C1458">
      <w:rPr>
        <w:noProof/>
        <w:sz w:val="18"/>
      </w:rPr>
      <w:t>7</w:t>
    </w:r>
    <w:r>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270" w:rsidRDefault="00406270">
      <w:r>
        <w:separator/>
      </w:r>
    </w:p>
  </w:footnote>
  <w:footnote w:type="continuationSeparator" w:id="0">
    <w:p w:rsidR="00406270" w:rsidRDefault="004062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A5B55"/>
    <w:multiLevelType w:val="multilevel"/>
    <w:tmpl w:val="AC025AE4"/>
    <w:lvl w:ilvl="0">
      <w:start w:val="4"/>
      <w:numFmt w:val="decimal"/>
      <w:lvlText w:val="%1"/>
      <w:lvlJc w:val="left"/>
      <w:pPr>
        <w:ind w:left="420" w:hanging="420"/>
      </w:pPr>
      <w:rPr>
        <w:rFonts w:hint="default"/>
        <w:color w:val="000000"/>
      </w:rPr>
    </w:lvl>
    <w:lvl w:ilvl="1">
      <w:start w:val="3"/>
      <w:numFmt w:val="decimalZero"/>
      <w:lvlText w:val="%1.%2"/>
      <w:lvlJc w:val="left"/>
      <w:pPr>
        <w:ind w:left="420" w:hanging="420"/>
      </w:pPr>
      <w:rPr>
        <w:rFonts w:hint="default"/>
        <w:color w:val="000000"/>
      </w:rPr>
    </w:lvl>
    <w:lvl w:ilvl="2">
      <w:start w:val="1"/>
      <w:numFmt w:val="decimal"/>
      <w:lvlText w:val="%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nsid w:val="1149478B"/>
    <w:multiLevelType w:val="hybridMultilevel"/>
    <w:tmpl w:val="E1286B42"/>
    <w:lvl w:ilvl="0" w:tplc="76A2974C">
      <w:start w:val="1"/>
      <w:numFmt w:val="upp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21654A76"/>
    <w:multiLevelType w:val="hybridMultilevel"/>
    <w:tmpl w:val="97120F20"/>
    <w:lvl w:ilvl="0" w:tplc="BF7C8562">
      <w:start w:val="1"/>
      <w:numFmt w:val="upperLetter"/>
      <w:lvlText w:val="%1."/>
      <w:lvlJc w:val="left"/>
      <w:pPr>
        <w:tabs>
          <w:tab w:val="num" w:pos="1890"/>
        </w:tabs>
        <w:ind w:left="1890" w:hanging="360"/>
      </w:pPr>
      <w:rPr>
        <w:rFonts w:hint="default"/>
      </w:rPr>
    </w:lvl>
    <w:lvl w:ilvl="1" w:tplc="04090019" w:tentative="1">
      <w:start w:val="1"/>
      <w:numFmt w:val="lowerLetter"/>
      <w:lvlText w:val="%2."/>
      <w:lvlJc w:val="left"/>
      <w:pPr>
        <w:tabs>
          <w:tab w:val="num" w:pos="4050"/>
        </w:tabs>
        <w:ind w:left="4050" w:hanging="360"/>
      </w:pPr>
    </w:lvl>
    <w:lvl w:ilvl="2" w:tplc="0409001B" w:tentative="1">
      <w:start w:val="1"/>
      <w:numFmt w:val="lowerRoman"/>
      <w:lvlText w:val="%3."/>
      <w:lvlJc w:val="right"/>
      <w:pPr>
        <w:tabs>
          <w:tab w:val="num" w:pos="4770"/>
        </w:tabs>
        <w:ind w:left="4770" w:hanging="180"/>
      </w:pPr>
    </w:lvl>
    <w:lvl w:ilvl="3" w:tplc="0409000F" w:tentative="1">
      <w:start w:val="1"/>
      <w:numFmt w:val="decimal"/>
      <w:lvlText w:val="%4."/>
      <w:lvlJc w:val="left"/>
      <w:pPr>
        <w:tabs>
          <w:tab w:val="num" w:pos="5490"/>
        </w:tabs>
        <w:ind w:left="5490" w:hanging="360"/>
      </w:pPr>
    </w:lvl>
    <w:lvl w:ilvl="4" w:tplc="04090019" w:tentative="1">
      <w:start w:val="1"/>
      <w:numFmt w:val="lowerLetter"/>
      <w:lvlText w:val="%5."/>
      <w:lvlJc w:val="left"/>
      <w:pPr>
        <w:tabs>
          <w:tab w:val="num" w:pos="6210"/>
        </w:tabs>
        <w:ind w:left="6210" w:hanging="360"/>
      </w:pPr>
    </w:lvl>
    <w:lvl w:ilvl="5" w:tplc="0409001B" w:tentative="1">
      <w:start w:val="1"/>
      <w:numFmt w:val="lowerRoman"/>
      <w:lvlText w:val="%6."/>
      <w:lvlJc w:val="right"/>
      <w:pPr>
        <w:tabs>
          <w:tab w:val="num" w:pos="6930"/>
        </w:tabs>
        <w:ind w:left="6930" w:hanging="180"/>
      </w:pPr>
    </w:lvl>
    <w:lvl w:ilvl="6" w:tplc="0409000F" w:tentative="1">
      <w:start w:val="1"/>
      <w:numFmt w:val="decimal"/>
      <w:lvlText w:val="%7."/>
      <w:lvlJc w:val="left"/>
      <w:pPr>
        <w:tabs>
          <w:tab w:val="num" w:pos="7650"/>
        </w:tabs>
        <w:ind w:left="7650" w:hanging="360"/>
      </w:pPr>
    </w:lvl>
    <w:lvl w:ilvl="7" w:tplc="04090019" w:tentative="1">
      <w:start w:val="1"/>
      <w:numFmt w:val="lowerLetter"/>
      <w:lvlText w:val="%8."/>
      <w:lvlJc w:val="left"/>
      <w:pPr>
        <w:tabs>
          <w:tab w:val="num" w:pos="8370"/>
        </w:tabs>
        <w:ind w:left="8370" w:hanging="360"/>
      </w:pPr>
    </w:lvl>
    <w:lvl w:ilvl="8" w:tplc="0409001B" w:tentative="1">
      <w:start w:val="1"/>
      <w:numFmt w:val="lowerRoman"/>
      <w:lvlText w:val="%9."/>
      <w:lvlJc w:val="right"/>
      <w:pPr>
        <w:tabs>
          <w:tab w:val="num" w:pos="9090"/>
        </w:tabs>
        <w:ind w:left="9090" w:hanging="180"/>
      </w:pPr>
    </w:lvl>
  </w:abstractNum>
  <w:abstractNum w:abstractNumId="3">
    <w:nsid w:val="2B93745A"/>
    <w:multiLevelType w:val="hybridMultilevel"/>
    <w:tmpl w:val="F72C10FE"/>
    <w:lvl w:ilvl="0" w:tplc="546079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FDB0E41"/>
    <w:multiLevelType w:val="multilevel"/>
    <w:tmpl w:val="57EE983C"/>
    <w:lvl w:ilvl="0">
      <w:start w:val="4"/>
      <w:numFmt w:val="decimal"/>
      <w:lvlText w:val="%1"/>
      <w:lvlJc w:val="left"/>
      <w:pPr>
        <w:ind w:left="420" w:hanging="420"/>
      </w:pPr>
      <w:rPr>
        <w:rFonts w:hint="default"/>
        <w:color w:val="000000"/>
      </w:rPr>
    </w:lvl>
    <w:lvl w:ilvl="1">
      <w:start w:val="3"/>
      <w:numFmt w:val="decimalZero"/>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nsid w:val="314301D3"/>
    <w:multiLevelType w:val="multilevel"/>
    <w:tmpl w:val="57EE983C"/>
    <w:lvl w:ilvl="0">
      <w:start w:val="4"/>
      <w:numFmt w:val="decimal"/>
      <w:lvlText w:val="%1"/>
      <w:lvlJc w:val="left"/>
      <w:pPr>
        <w:ind w:left="420" w:hanging="420"/>
      </w:pPr>
      <w:rPr>
        <w:rFonts w:hint="default"/>
        <w:color w:val="000000"/>
      </w:rPr>
    </w:lvl>
    <w:lvl w:ilvl="1">
      <w:start w:val="3"/>
      <w:numFmt w:val="decimalZero"/>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nsid w:val="377412AB"/>
    <w:multiLevelType w:val="multilevel"/>
    <w:tmpl w:val="2E503764"/>
    <w:lvl w:ilvl="0">
      <w:start w:val="4"/>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3F73534F"/>
    <w:multiLevelType w:val="multilevel"/>
    <w:tmpl w:val="9920C5D8"/>
    <w:lvl w:ilvl="0">
      <w:start w:val="2"/>
      <w:numFmt w:val="decimal"/>
      <w:lvlText w:val="%1"/>
      <w:lvlJc w:val="left"/>
      <w:pPr>
        <w:tabs>
          <w:tab w:val="num" w:pos="720"/>
        </w:tabs>
        <w:ind w:left="720" w:hanging="720"/>
      </w:pPr>
      <w:rPr>
        <w:rFonts w:hint="default"/>
        <w:color w:val="auto"/>
      </w:rPr>
    </w:lvl>
    <w:lvl w:ilvl="1">
      <w:start w:val="1"/>
      <w:numFmt w:val="decimalZero"/>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8">
    <w:nsid w:val="4DEF0EE8"/>
    <w:multiLevelType w:val="multilevel"/>
    <w:tmpl w:val="57EE983C"/>
    <w:lvl w:ilvl="0">
      <w:start w:val="4"/>
      <w:numFmt w:val="decimal"/>
      <w:lvlText w:val="%1"/>
      <w:lvlJc w:val="left"/>
      <w:pPr>
        <w:ind w:left="420" w:hanging="420"/>
      </w:pPr>
      <w:rPr>
        <w:rFonts w:hint="default"/>
        <w:color w:val="000000"/>
      </w:rPr>
    </w:lvl>
    <w:lvl w:ilvl="1">
      <w:start w:val="3"/>
      <w:numFmt w:val="decimalZero"/>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nsid w:val="50A34A28"/>
    <w:multiLevelType w:val="multilevel"/>
    <w:tmpl w:val="52FC078C"/>
    <w:lvl w:ilvl="0">
      <w:start w:val="5"/>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524C6195"/>
    <w:multiLevelType w:val="hybridMultilevel"/>
    <w:tmpl w:val="0DDAD6F6"/>
    <w:lvl w:ilvl="0" w:tplc="5546E594">
      <w:start w:val="1"/>
      <w:numFmt w:val="upp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5A09561E"/>
    <w:multiLevelType w:val="hybridMultilevel"/>
    <w:tmpl w:val="97120F20"/>
    <w:lvl w:ilvl="0" w:tplc="BF7C8562">
      <w:start w:val="1"/>
      <w:numFmt w:val="upperLetter"/>
      <w:lvlText w:val="%1."/>
      <w:lvlJc w:val="left"/>
      <w:pPr>
        <w:tabs>
          <w:tab w:val="num" w:pos="1890"/>
        </w:tabs>
        <w:ind w:left="1890" w:hanging="360"/>
      </w:pPr>
      <w:rPr>
        <w:rFonts w:hint="default"/>
      </w:rPr>
    </w:lvl>
    <w:lvl w:ilvl="1" w:tplc="04090019" w:tentative="1">
      <w:start w:val="1"/>
      <w:numFmt w:val="lowerLetter"/>
      <w:lvlText w:val="%2."/>
      <w:lvlJc w:val="left"/>
      <w:pPr>
        <w:tabs>
          <w:tab w:val="num" w:pos="4050"/>
        </w:tabs>
        <w:ind w:left="4050" w:hanging="360"/>
      </w:pPr>
    </w:lvl>
    <w:lvl w:ilvl="2" w:tplc="0409001B" w:tentative="1">
      <w:start w:val="1"/>
      <w:numFmt w:val="lowerRoman"/>
      <w:lvlText w:val="%3."/>
      <w:lvlJc w:val="right"/>
      <w:pPr>
        <w:tabs>
          <w:tab w:val="num" w:pos="4770"/>
        </w:tabs>
        <w:ind w:left="4770" w:hanging="180"/>
      </w:pPr>
    </w:lvl>
    <w:lvl w:ilvl="3" w:tplc="0409000F" w:tentative="1">
      <w:start w:val="1"/>
      <w:numFmt w:val="decimal"/>
      <w:lvlText w:val="%4."/>
      <w:lvlJc w:val="left"/>
      <w:pPr>
        <w:tabs>
          <w:tab w:val="num" w:pos="5490"/>
        </w:tabs>
        <w:ind w:left="5490" w:hanging="360"/>
      </w:pPr>
    </w:lvl>
    <w:lvl w:ilvl="4" w:tplc="04090019" w:tentative="1">
      <w:start w:val="1"/>
      <w:numFmt w:val="lowerLetter"/>
      <w:lvlText w:val="%5."/>
      <w:lvlJc w:val="left"/>
      <w:pPr>
        <w:tabs>
          <w:tab w:val="num" w:pos="6210"/>
        </w:tabs>
        <w:ind w:left="6210" w:hanging="360"/>
      </w:pPr>
    </w:lvl>
    <w:lvl w:ilvl="5" w:tplc="0409001B" w:tentative="1">
      <w:start w:val="1"/>
      <w:numFmt w:val="lowerRoman"/>
      <w:lvlText w:val="%6."/>
      <w:lvlJc w:val="right"/>
      <w:pPr>
        <w:tabs>
          <w:tab w:val="num" w:pos="6930"/>
        </w:tabs>
        <w:ind w:left="6930" w:hanging="180"/>
      </w:pPr>
    </w:lvl>
    <w:lvl w:ilvl="6" w:tplc="0409000F" w:tentative="1">
      <w:start w:val="1"/>
      <w:numFmt w:val="decimal"/>
      <w:lvlText w:val="%7."/>
      <w:lvlJc w:val="left"/>
      <w:pPr>
        <w:tabs>
          <w:tab w:val="num" w:pos="7650"/>
        </w:tabs>
        <w:ind w:left="7650" w:hanging="360"/>
      </w:pPr>
    </w:lvl>
    <w:lvl w:ilvl="7" w:tplc="04090019" w:tentative="1">
      <w:start w:val="1"/>
      <w:numFmt w:val="lowerLetter"/>
      <w:lvlText w:val="%8."/>
      <w:lvlJc w:val="left"/>
      <w:pPr>
        <w:tabs>
          <w:tab w:val="num" w:pos="8370"/>
        </w:tabs>
        <w:ind w:left="8370" w:hanging="360"/>
      </w:pPr>
    </w:lvl>
    <w:lvl w:ilvl="8" w:tplc="0409001B" w:tentative="1">
      <w:start w:val="1"/>
      <w:numFmt w:val="lowerRoman"/>
      <w:lvlText w:val="%9."/>
      <w:lvlJc w:val="right"/>
      <w:pPr>
        <w:tabs>
          <w:tab w:val="num" w:pos="9090"/>
        </w:tabs>
        <w:ind w:left="9090" w:hanging="180"/>
      </w:pPr>
    </w:lvl>
  </w:abstractNum>
  <w:abstractNum w:abstractNumId="12">
    <w:nsid w:val="5F756150"/>
    <w:multiLevelType w:val="hybridMultilevel"/>
    <w:tmpl w:val="8D2EB028"/>
    <w:lvl w:ilvl="0" w:tplc="BF7C8562">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63910919"/>
    <w:multiLevelType w:val="multilevel"/>
    <w:tmpl w:val="5F0E0192"/>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7E1A6E7A"/>
    <w:multiLevelType w:val="multilevel"/>
    <w:tmpl w:val="0590BD02"/>
    <w:lvl w:ilvl="0">
      <w:start w:val="5"/>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13"/>
  </w:num>
  <w:num w:numId="3">
    <w:abstractNumId w:val="12"/>
  </w:num>
  <w:num w:numId="4">
    <w:abstractNumId w:val="1"/>
  </w:num>
  <w:num w:numId="5">
    <w:abstractNumId w:val="2"/>
  </w:num>
  <w:num w:numId="6">
    <w:abstractNumId w:val="6"/>
  </w:num>
  <w:num w:numId="7">
    <w:abstractNumId w:val="9"/>
  </w:num>
  <w:num w:numId="8">
    <w:abstractNumId w:val="14"/>
  </w:num>
  <w:num w:numId="9">
    <w:abstractNumId w:val="10"/>
  </w:num>
  <w:num w:numId="10">
    <w:abstractNumId w:val="11"/>
  </w:num>
  <w:num w:numId="11">
    <w:abstractNumId w:val="5"/>
  </w:num>
  <w:num w:numId="12">
    <w:abstractNumId w:val="8"/>
  </w:num>
  <w:num w:numId="13">
    <w:abstractNumId w:val="3"/>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D2B"/>
    <w:rsid w:val="00077F92"/>
    <w:rsid w:val="00091FE3"/>
    <w:rsid w:val="000A0D47"/>
    <w:rsid w:val="000A1292"/>
    <w:rsid w:val="000B14A6"/>
    <w:rsid w:val="000D6D16"/>
    <w:rsid w:val="000F2E2B"/>
    <w:rsid w:val="00101198"/>
    <w:rsid w:val="001433A7"/>
    <w:rsid w:val="001714B4"/>
    <w:rsid w:val="001A5316"/>
    <w:rsid w:val="001A5455"/>
    <w:rsid w:val="001C3263"/>
    <w:rsid w:val="001D2A5C"/>
    <w:rsid w:val="001F6485"/>
    <w:rsid w:val="002059B7"/>
    <w:rsid w:val="002212E9"/>
    <w:rsid w:val="002244AE"/>
    <w:rsid w:val="002532AF"/>
    <w:rsid w:val="00263860"/>
    <w:rsid w:val="00272FE6"/>
    <w:rsid w:val="00284D2B"/>
    <w:rsid w:val="00293DD2"/>
    <w:rsid w:val="002D7FB4"/>
    <w:rsid w:val="003332C8"/>
    <w:rsid w:val="003672B3"/>
    <w:rsid w:val="00376930"/>
    <w:rsid w:val="003B04CD"/>
    <w:rsid w:val="003C25E4"/>
    <w:rsid w:val="003C4CF5"/>
    <w:rsid w:val="003D6473"/>
    <w:rsid w:val="003E747A"/>
    <w:rsid w:val="003F7E07"/>
    <w:rsid w:val="00406270"/>
    <w:rsid w:val="00431CD1"/>
    <w:rsid w:val="00444438"/>
    <w:rsid w:val="00446B65"/>
    <w:rsid w:val="004600A7"/>
    <w:rsid w:val="00493B98"/>
    <w:rsid w:val="004A3527"/>
    <w:rsid w:val="00506DB4"/>
    <w:rsid w:val="005427A6"/>
    <w:rsid w:val="0055014B"/>
    <w:rsid w:val="00571847"/>
    <w:rsid w:val="00584A21"/>
    <w:rsid w:val="00584F62"/>
    <w:rsid w:val="00591864"/>
    <w:rsid w:val="005928EE"/>
    <w:rsid w:val="005A3D1B"/>
    <w:rsid w:val="006064D5"/>
    <w:rsid w:val="00610870"/>
    <w:rsid w:val="0066221F"/>
    <w:rsid w:val="006C1458"/>
    <w:rsid w:val="006C1885"/>
    <w:rsid w:val="006C6515"/>
    <w:rsid w:val="00723A2A"/>
    <w:rsid w:val="007373AA"/>
    <w:rsid w:val="00772CF2"/>
    <w:rsid w:val="00775576"/>
    <w:rsid w:val="0078727E"/>
    <w:rsid w:val="0079416F"/>
    <w:rsid w:val="007B0EC8"/>
    <w:rsid w:val="007D2072"/>
    <w:rsid w:val="007F0E9C"/>
    <w:rsid w:val="007F435F"/>
    <w:rsid w:val="0080517B"/>
    <w:rsid w:val="00811550"/>
    <w:rsid w:val="008519B1"/>
    <w:rsid w:val="00887930"/>
    <w:rsid w:val="008C0D05"/>
    <w:rsid w:val="008D2C0F"/>
    <w:rsid w:val="009074E6"/>
    <w:rsid w:val="009156ED"/>
    <w:rsid w:val="00935574"/>
    <w:rsid w:val="00980928"/>
    <w:rsid w:val="00980F4D"/>
    <w:rsid w:val="00982AB0"/>
    <w:rsid w:val="009D1460"/>
    <w:rsid w:val="00A07E56"/>
    <w:rsid w:val="00A13029"/>
    <w:rsid w:val="00A15A00"/>
    <w:rsid w:val="00A45085"/>
    <w:rsid w:val="00A92CB1"/>
    <w:rsid w:val="00AA7E05"/>
    <w:rsid w:val="00AF6AEE"/>
    <w:rsid w:val="00B1702B"/>
    <w:rsid w:val="00B179A9"/>
    <w:rsid w:val="00B33C7D"/>
    <w:rsid w:val="00B532A0"/>
    <w:rsid w:val="00B71C20"/>
    <w:rsid w:val="00B81EE2"/>
    <w:rsid w:val="00B85514"/>
    <w:rsid w:val="00B91DCC"/>
    <w:rsid w:val="00B958F8"/>
    <w:rsid w:val="00BC0A88"/>
    <w:rsid w:val="00BC7AD5"/>
    <w:rsid w:val="00BE321C"/>
    <w:rsid w:val="00BF615D"/>
    <w:rsid w:val="00C040A4"/>
    <w:rsid w:val="00C12D76"/>
    <w:rsid w:val="00C22FF9"/>
    <w:rsid w:val="00C65A80"/>
    <w:rsid w:val="00C852F9"/>
    <w:rsid w:val="00C93807"/>
    <w:rsid w:val="00CA3DFA"/>
    <w:rsid w:val="00CD3E8C"/>
    <w:rsid w:val="00CF6C2C"/>
    <w:rsid w:val="00D16274"/>
    <w:rsid w:val="00D24990"/>
    <w:rsid w:val="00D858C7"/>
    <w:rsid w:val="00D936E0"/>
    <w:rsid w:val="00DC00C5"/>
    <w:rsid w:val="00E0064D"/>
    <w:rsid w:val="00E21FB6"/>
    <w:rsid w:val="00E3242D"/>
    <w:rsid w:val="00E433F3"/>
    <w:rsid w:val="00E755E3"/>
    <w:rsid w:val="00E83255"/>
    <w:rsid w:val="00EB45A1"/>
    <w:rsid w:val="00ED6208"/>
    <w:rsid w:val="00EE652D"/>
    <w:rsid w:val="00F26434"/>
    <w:rsid w:val="00F37384"/>
    <w:rsid w:val="00F87CFC"/>
    <w:rsid w:val="00FC3456"/>
    <w:rsid w:val="00FD2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4D2B"/>
    <w:rPr>
      <w:sz w:val="24"/>
      <w:szCs w:val="24"/>
    </w:rPr>
  </w:style>
  <w:style w:type="paragraph" w:styleId="Heading1">
    <w:name w:val="heading 1"/>
    <w:basedOn w:val="Normal"/>
    <w:next w:val="Normal"/>
    <w:qFormat/>
    <w:rsid w:val="00284D2B"/>
    <w:pPr>
      <w:keepNext/>
      <w:jc w:val="center"/>
      <w:outlineLvl w:val="0"/>
    </w:pPr>
    <w:rPr>
      <w:u w:val="single"/>
    </w:rPr>
  </w:style>
  <w:style w:type="paragraph" w:styleId="Heading2">
    <w:name w:val="heading 2"/>
    <w:basedOn w:val="Normal"/>
    <w:next w:val="Normal"/>
    <w:qFormat/>
    <w:rsid w:val="00284D2B"/>
    <w:pPr>
      <w:keepNext/>
      <w:jc w:val="both"/>
      <w:outlineLvl w:val="1"/>
    </w:pPr>
    <w:rPr>
      <w:u w:val="single"/>
    </w:rPr>
  </w:style>
  <w:style w:type="paragraph" w:styleId="Heading3">
    <w:name w:val="heading 3"/>
    <w:basedOn w:val="Normal"/>
    <w:next w:val="Normal"/>
    <w:qFormat/>
    <w:rsid w:val="00284D2B"/>
    <w:pPr>
      <w:keepNext/>
      <w:tabs>
        <w:tab w:val="left" w:pos="-720"/>
        <w:tab w:val="left" w:pos="0"/>
      </w:tabs>
      <w:spacing w:line="480" w:lineRule="atLeast"/>
      <w:jc w:val="center"/>
      <w:outlineLvl w:val="2"/>
    </w:pPr>
    <w:rPr>
      <w:b/>
      <w:color w:val="000000"/>
      <w:sz w:val="22"/>
      <w:szCs w:val="20"/>
    </w:rPr>
  </w:style>
  <w:style w:type="paragraph" w:styleId="Heading4">
    <w:name w:val="heading 4"/>
    <w:basedOn w:val="Normal"/>
    <w:next w:val="Normal"/>
    <w:qFormat/>
    <w:rsid w:val="00284D2B"/>
    <w:pPr>
      <w:keepNext/>
      <w:tabs>
        <w:tab w:val="center" w:pos="4680"/>
      </w:tabs>
      <w:spacing w:line="480" w:lineRule="atLeast"/>
      <w:jc w:val="center"/>
      <w:outlineLvl w:val="3"/>
    </w:pPr>
    <w:rPr>
      <w:b/>
      <w:color w:val="000000"/>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84D2B"/>
    <w:pPr>
      <w:spacing w:line="360" w:lineRule="auto"/>
      <w:jc w:val="both"/>
    </w:pPr>
  </w:style>
  <w:style w:type="paragraph" w:styleId="Header">
    <w:name w:val="header"/>
    <w:basedOn w:val="Normal"/>
    <w:rsid w:val="00284D2B"/>
    <w:pPr>
      <w:tabs>
        <w:tab w:val="center" w:pos="4320"/>
        <w:tab w:val="right" w:pos="8640"/>
      </w:tabs>
    </w:pPr>
  </w:style>
  <w:style w:type="paragraph" w:styleId="Footer">
    <w:name w:val="footer"/>
    <w:basedOn w:val="Normal"/>
    <w:rsid w:val="00284D2B"/>
    <w:pPr>
      <w:tabs>
        <w:tab w:val="center" w:pos="4320"/>
        <w:tab w:val="right" w:pos="8640"/>
      </w:tabs>
    </w:pPr>
  </w:style>
  <w:style w:type="paragraph" w:styleId="BodyTextIndent3">
    <w:name w:val="Body Text Indent 3"/>
    <w:basedOn w:val="Normal"/>
    <w:rsid w:val="00284D2B"/>
    <w:pPr>
      <w:ind w:firstLine="720"/>
      <w:jc w:val="both"/>
    </w:pPr>
    <w:rPr>
      <w:color w:val="000000"/>
    </w:rPr>
  </w:style>
  <w:style w:type="paragraph" w:styleId="BodyTextIndent">
    <w:name w:val="Body Text Indent"/>
    <w:basedOn w:val="Normal"/>
    <w:rsid w:val="00284D2B"/>
    <w:pPr>
      <w:ind w:left="720"/>
      <w:jc w:val="both"/>
    </w:pPr>
    <w:rPr>
      <w:color w:val="000000"/>
    </w:rPr>
  </w:style>
  <w:style w:type="paragraph" w:styleId="BodyText2">
    <w:name w:val="Body Text 2"/>
    <w:basedOn w:val="Normal"/>
    <w:rsid w:val="00284D2B"/>
    <w:pPr>
      <w:tabs>
        <w:tab w:val="left" w:pos="-720"/>
      </w:tabs>
      <w:spacing w:line="480" w:lineRule="atLeast"/>
    </w:pPr>
    <w:rPr>
      <w:b/>
      <w:color w:val="000000"/>
      <w:sz w:val="22"/>
      <w:szCs w:val="20"/>
    </w:rPr>
  </w:style>
  <w:style w:type="paragraph" w:styleId="BodyTextIndent2">
    <w:name w:val="Body Text Indent 2"/>
    <w:basedOn w:val="Normal"/>
    <w:rsid w:val="00284D2B"/>
    <w:pPr>
      <w:tabs>
        <w:tab w:val="left" w:pos="1800"/>
      </w:tabs>
      <w:ind w:left="1800" w:hanging="1260"/>
    </w:pPr>
  </w:style>
  <w:style w:type="paragraph" w:styleId="BodyText3">
    <w:name w:val="Body Text 3"/>
    <w:basedOn w:val="Normal"/>
    <w:rsid w:val="00284D2B"/>
    <w:pPr>
      <w:jc w:val="both"/>
    </w:pPr>
    <w:rPr>
      <w:color w:val="000000"/>
    </w:rPr>
  </w:style>
  <w:style w:type="character" w:customStyle="1" w:styleId="DeltaViewInsertion">
    <w:name w:val="DeltaView Insertion"/>
    <w:rsid w:val="00284D2B"/>
    <w:rPr>
      <w:color w:val="0000FF"/>
      <w:spacing w:val="0"/>
      <w:u w:val="double"/>
    </w:rPr>
  </w:style>
  <w:style w:type="paragraph" w:styleId="BalloonText">
    <w:name w:val="Balloon Text"/>
    <w:basedOn w:val="Normal"/>
    <w:semiHidden/>
    <w:rsid w:val="00263860"/>
    <w:rPr>
      <w:rFonts w:ascii="Tahoma" w:hAnsi="Tahoma" w:cs="Tahoma"/>
      <w:sz w:val="16"/>
      <w:szCs w:val="16"/>
    </w:rPr>
  </w:style>
  <w:style w:type="paragraph" w:styleId="ListParagraph">
    <w:name w:val="List Paragraph"/>
    <w:basedOn w:val="Normal"/>
    <w:uiPriority w:val="34"/>
    <w:qFormat/>
    <w:rsid w:val="00E433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4D2B"/>
    <w:rPr>
      <w:sz w:val="24"/>
      <w:szCs w:val="24"/>
    </w:rPr>
  </w:style>
  <w:style w:type="paragraph" w:styleId="Heading1">
    <w:name w:val="heading 1"/>
    <w:basedOn w:val="Normal"/>
    <w:next w:val="Normal"/>
    <w:qFormat/>
    <w:rsid w:val="00284D2B"/>
    <w:pPr>
      <w:keepNext/>
      <w:jc w:val="center"/>
      <w:outlineLvl w:val="0"/>
    </w:pPr>
    <w:rPr>
      <w:u w:val="single"/>
    </w:rPr>
  </w:style>
  <w:style w:type="paragraph" w:styleId="Heading2">
    <w:name w:val="heading 2"/>
    <w:basedOn w:val="Normal"/>
    <w:next w:val="Normal"/>
    <w:qFormat/>
    <w:rsid w:val="00284D2B"/>
    <w:pPr>
      <w:keepNext/>
      <w:jc w:val="both"/>
      <w:outlineLvl w:val="1"/>
    </w:pPr>
    <w:rPr>
      <w:u w:val="single"/>
    </w:rPr>
  </w:style>
  <w:style w:type="paragraph" w:styleId="Heading3">
    <w:name w:val="heading 3"/>
    <w:basedOn w:val="Normal"/>
    <w:next w:val="Normal"/>
    <w:qFormat/>
    <w:rsid w:val="00284D2B"/>
    <w:pPr>
      <w:keepNext/>
      <w:tabs>
        <w:tab w:val="left" w:pos="-720"/>
        <w:tab w:val="left" w:pos="0"/>
      </w:tabs>
      <w:spacing w:line="480" w:lineRule="atLeast"/>
      <w:jc w:val="center"/>
      <w:outlineLvl w:val="2"/>
    </w:pPr>
    <w:rPr>
      <w:b/>
      <w:color w:val="000000"/>
      <w:sz w:val="22"/>
      <w:szCs w:val="20"/>
    </w:rPr>
  </w:style>
  <w:style w:type="paragraph" w:styleId="Heading4">
    <w:name w:val="heading 4"/>
    <w:basedOn w:val="Normal"/>
    <w:next w:val="Normal"/>
    <w:qFormat/>
    <w:rsid w:val="00284D2B"/>
    <w:pPr>
      <w:keepNext/>
      <w:tabs>
        <w:tab w:val="center" w:pos="4680"/>
      </w:tabs>
      <w:spacing w:line="480" w:lineRule="atLeast"/>
      <w:jc w:val="center"/>
      <w:outlineLvl w:val="3"/>
    </w:pPr>
    <w:rPr>
      <w:b/>
      <w:color w:val="000000"/>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84D2B"/>
    <w:pPr>
      <w:spacing w:line="360" w:lineRule="auto"/>
      <w:jc w:val="both"/>
    </w:pPr>
  </w:style>
  <w:style w:type="paragraph" w:styleId="Header">
    <w:name w:val="header"/>
    <w:basedOn w:val="Normal"/>
    <w:rsid w:val="00284D2B"/>
    <w:pPr>
      <w:tabs>
        <w:tab w:val="center" w:pos="4320"/>
        <w:tab w:val="right" w:pos="8640"/>
      </w:tabs>
    </w:pPr>
  </w:style>
  <w:style w:type="paragraph" w:styleId="Footer">
    <w:name w:val="footer"/>
    <w:basedOn w:val="Normal"/>
    <w:rsid w:val="00284D2B"/>
    <w:pPr>
      <w:tabs>
        <w:tab w:val="center" w:pos="4320"/>
        <w:tab w:val="right" w:pos="8640"/>
      </w:tabs>
    </w:pPr>
  </w:style>
  <w:style w:type="paragraph" w:styleId="BodyTextIndent3">
    <w:name w:val="Body Text Indent 3"/>
    <w:basedOn w:val="Normal"/>
    <w:rsid w:val="00284D2B"/>
    <w:pPr>
      <w:ind w:firstLine="720"/>
      <w:jc w:val="both"/>
    </w:pPr>
    <w:rPr>
      <w:color w:val="000000"/>
    </w:rPr>
  </w:style>
  <w:style w:type="paragraph" w:styleId="BodyTextIndent">
    <w:name w:val="Body Text Indent"/>
    <w:basedOn w:val="Normal"/>
    <w:rsid w:val="00284D2B"/>
    <w:pPr>
      <w:ind w:left="720"/>
      <w:jc w:val="both"/>
    </w:pPr>
    <w:rPr>
      <w:color w:val="000000"/>
    </w:rPr>
  </w:style>
  <w:style w:type="paragraph" w:styleId="BodyText2">
    <w:name w:val="Body Text 2"/>
    <w:basedOn w:val="Normal"/>
    <w:rsid w:val="00284D2B"/>
    <w:pPr>
      <w:tabs>
        <w:tab w:val="left" w:pos="-720"/>
      </w:tabs>
      <w:spacing w:line="480" w:lineRule="atLeast"/>
    </w:pPr>
    <w:rPr>
      <w:b/>
      <w:color w:val="000000"/>
      <w:sz w:val="22"/>
      <w:szCs w:val="20"/>
    </w:rPr>
  </w:style>
  <w:style w:type="paragraph" w:styleId="BodyTextIndent2">
    <w:name w:val="Body Text Indent 2"/>
    <w:basedOn w:val="Normal"/>
    <w:rsid w:val="00284D2B"/>
    <w:pPr>
      <w:tabs>
        <w:tab w:val="left" w:pos="1800"/>
      </w:tabs>
      <w:ind w:left="1800" w:hanging="1260"/>
    </w:pPr>
  </w:style>
  <w:style w:type="paragraph" w:styleId="BodyText3">
    <w:name w:val="Body Text 3"/>
    <w:basedOn w:val="Normal"/>
    <w:rsid w:val="00284D2B"/>
    <w:pPr>
      <w:jc w:val="both"/>
    </w:pPr>
    <w:rPr>
      <w:color w:val="000000"/>
    </w:rPr>
  </w:style>
  <w:style w:type="character" w:customStyle="1" w:styleId="DeltaViewInsertion">
    <w:name w:val="DeltaView Insertion"/>
    <w:rsid w:val="00284D2B"/>
    <w:rPr>
      <w:color w:val="0000FF"/>
      <w:spacing w:val="0"/>
      <w:u w:val="double"/>
    </w:rPr>
  </w:style>
  <w:style w:type="paragraph" w:styleId="BalloonText">
    <w:name w:val="Balloon Text"/>
    <w:basedOn w:val="Normal"/>
    <w:semiHidden/>
    <w:rsid w:val="00263860"/>
    <w:rPr>
      <w:rFonts w:ascii="Tahoma" w:hAnsi="Tahoma" w:cs="Tahoma"/>
      <w:sz w:val="16"/>
      <w:szCs w:val="16"/>
    </w:rPr>
  </w:style>
  <w:style w:type="paragraph" w:styleId="ListParagraph">
    <w:name w:val="List Paragraph"/>
    <w:basedOn w:val="Normal"/>
    <w:uiPriority w:val="34"/>
    <w:qFormat/>
    <w:rsid w:val="00E433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90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3B323-E6B7-4C03-86D6-3E9D4AAC5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2138</Words>
  <Characters>11239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THE STATE OF TEXAS</vt:lpstr>
    </vt:vector>
  </TitlesOfParts>
  <Company>Fort Bend County Tax Office</Company>
  <LinksUpToDate>false</LinksUpToDate>
  <CharactersWithSpaces>13351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STATE OF TEXAS</dc:title>
  <dc:creator>campbrob</dc:creator>
  <cp:lastModifiedBy>Surratt, Carrie</cp:lastModifiedBy>
  <cp:revision>2</cp:revision>
  <cp:lastPrinted>2017-05-01T21:33:00Z</cp:lastPrinted>
  <dcterms:created xsi:type="dcterms:W3CDTF">2017-05-01T21:36:00Z</dcterms:created>
  <dcterms:modified xsi:type="dcterms:W3CDTF">2017-05-01T21:36:00Z</dcterms:modified>
</cp:coreProperties>
</file>