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96" w:rsidRPr="00684ADD" w:rsidRDefault="003C3196" w:rsidP="00E67180">
      <w:pPr>
        <w:jc w:val="center"/>
        <w:rPr>
          <w:b/>
          <w:bCs/>
          <w:color w:val="000000" w:themeColor="text1"/>
        </w:rPr>
      </w:pPr>
      <w:bookmarkStart w:id="0" w:name="_GoBack"/>
      <w:bookmarkEnd w:id="0"/>
    </w:p>
    <w:p w:rsidR="003C3196" w:rsidRDefault="003C3196" w:rsidP="003C3196">
      <w:pPr>
        <w:widowControl w:val="0"/>
        <w:adjustRightInd w:val="0"/>
        <w:spacing w:after="0" w:line="360" w:lineRule="atLeast"/>
        <w:jc w:val="center"/>
        <w:textAlignment w:val="baseline"/>
        <w:rPr>
          <w:rFonts w:ascii="Bookman Old Style" w:eastAsia="Times New Roman" w:hAnsi="Bookman Old Style" w:cs="Times New Roman"/>
          <w:b/>
          <w:color w:val="000000" w:themeColor="text1"/>
          <w:sz w:val="28"/>
          <w:szCs w:val="28"/>
        </w:rPr>
      </w:pPr>
      <w:r w:rsidRPr="00684ADD">
        <w:rPr>
          <w:rFonts w:ascii="Bookman Old Style" w:eastAsia="Times New Roman" w:hAnsi="Bookman Old Style" w:cs="Times New Roman"/>
          <w:b/>
          <w:color w:val="000000" w:themeColor="text1"/>
          <w:sz w:val="28"/>
          <w:szCs w:val="28"/>
        </w:rPr>
        <w:t>Fort Bend County Fire Code</w:t>
      </w:r>
    </w:p>
    <w:p w:rsidR="00D95CCB" w:rsidRPr="00340B02" w:rsidRDefault="008F6E48" w:rsidP="003C3196">
      <w:pPr>
        <w:widowControl w:val="0"/>
        <w:adjustRightInd w:val="0"/>
        <w:spacing w:after="0" w:line="360" w:lineRule="atLeast"/>
        <w:jc w:val="center"/>
        <w:textAlignment w:val="baseline"/>
        <w:rPr>
          <w:rFonts w:ascii="Bookman Old Style" w:eastAsia="Times New Roman" w:hAnsi="Bookman Old Style" w:cs="Times New Roman"/>
          <w:b/>
          <w:sz w:val="28"/>
          <w:szCs w:val="28"/>
        </w:rPr>
      </w:pPr>
      <w:r w:rsidRPr="00340B02">
        <w:rPr>
          <w:rFonts w:ascii="Bookman Old Style" w:eastAsia="Times New Roman" w:hAnsi="Bookman Old Style" w:cs="Times New Roman"/>
          <w:b/>
          <w:sz w:val="28"/>
          <w:szCs w:val="28"/>
        </w:rPr>
        <w:t>Fourth</w:t>
      </w:r>
      <w:r w:rsidR="00D95CCB" w:rsidRPr="00340B02">
        <w:rPr>
          <w:rFonts w:ascii="Bookman Old Style" w:eastAsia="Times New Roman" w:hAnsi="Bookman Old Style" w:cs="Times New Roman"/>
          <w:b/>
          <w:sz w:val="28"/>
          <w:szCs w:val="28"/>
        </w:rPr>
        <w:t xml:space="preserve"> Edition</w:t>
      </w:r>
    </w:p>
    <w:p w:rsidR="003C3196" w:rsidRPr="00684ADD" w:rsidRDefault="003C3196" w:rsidP="003C3196">
      <w:pPr>
        <w:widowControl w:val="0"/>
        <w:adjustRightInd w:val="0"/>
        <w:spacing w:after="0" w:line="360" w:lineRule="atLeast"/>
        <w:textAlignment w:val="baseline"/>
        <w:rPr>
          <w:rFonts w:ascii="Bookman Old Style" w:eastAsia="Times New Roman" w:hAnsi="Bookman Old Style" w:cs="Times New Roman"/>
          <w:b/>
          <w:color w:val="000000" w:themeColor="text1"/>
        </w:rPr>
      </w:pPr>
    </w:p>
    <w:p w:rsidR="003C3196" w:rsidRPr="00684ADD" w:rsidRDefault="003C3196" w:rsidP="003C3196">
      <w:pPr>
        <w:widowControl w:val="0"/>
        <w:adjustRightInd w:val="0"/>
        <w:spacing w:after="0" w:line="360" w:lineRule="atLeast"/>
        <w:textAlignment w:val="baseline"/>
        <w:rPr>
          <w:rFonts w:ascii="Bookman Old Style" w:eastAsia="Times New Roman" w:hAnsi="Bookman Old Style" w:cs="Times New Roman"/>
          <w:color w:val="000000" w:themeColor="text1"/>
        </w:rPr>
      </w:pPr>
    </w:p>
    <w:p w:rsidR="003C3196" w:rsidRPr="00684ADD" w:rsidRDefault="003C3196" w:rsidP="003C3196">
      <w:pPr>
        <w:jc w:val="center"/>
        <w:rPr>
          <w:b/>
          <w:bCs/>
          <w:color w:val="000000" w:themeColor="text1"/>
        </w:rPr>
      </w:pPr>
      <w:r w:rsidRPr="00684ADD">
        <w:rPr>
          <w:rFonts w:ascii="Times New Roman" w:eastAsia="Times New Roman" w:hAnsi="Times New Roman" w:cs="Times New Roman"/>
          <w:noProof/>
          <w:color w:val="000000" w:themeColor="text1"/>
          <w:sz w:val="20"/>
          <w:szCs w:val="20"/>
        </w:rPr>
        <w:drawing>
          <wp:inline distT="0" distB="0" distL="0" distR="0" wp14:anchorId="3DC9C064" wp14:editId="7FE68C33">
            <wp:extent cx="1371600" cy="1371600"/>
            <wp:effectExtent l="0" t="0" r="0" b="0"/>
            <wp:docPr id="1" name="Picture 1" descr="FBC-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C-Seal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3C3196" w:rsidRDefault="003C3196" w:rsidP="00E67180">
      <w:pPr>
        <w:jc w:val="center"/>
        <w:rPr>
          <w:b/>
          <w:bCs/>
          <w:color w:val="000000" w:themeColor="text1"/>
        </w:rPr>
      </w:pPr>
      <w:r w:rsidRPr="00684ADD">
        <w:rPr>
          <w:b/>
          <w:bCs/>
          <w:color w:val="000000" w:themeColor="text1"/>
        </w:rPr>
        <w:t>Fort Bend County Fire Marshal’s Office</w:t>
      </w:r>
    </w:p>
    <w:p w:rsidR="00662C42" w:rsidRPr="00684ADD" w:rsidRDefault="00662C42" w:rsidP="00E67180">
      <w:pPr>
        <w:jc w:val="center"/>
        <w:rPr>
          <w:b/>
          <w:bCs/>
          <w:color w:val="000000" w:themeColor="text1"/>
        </w:rPr>
      </w:pPr>
      <w:r w:rsidRPr="00662C42">
        <w:rPr>
          <w:b/>
          <w:bCs/>
          <w:color w:val="000000" w:themeColor="text1"/>
        </w:rPr>
        <w:t>Fort Bend County Fire Marshal: Mark Flathouse</w:t>
      </w:r>
    </w:p>
    <w:p w:rsidR="003C3196" w:rsidRPr="00684ADD" w:rsidRDefault="003C3196" w:rsidP="00E67180">
      <w:pPr>
        <w:jc w:val="center"/>
        <w:rPr>
          <w:b/>
          <w:bCs/>
          <w:color w:val="000000" w:themeColor="text1"/>
        </w:rPr>
      </w:pPr>
      <w:r w:rsidRPr="00684ADD">
        <w:rPr>
          <w:b/>
          <w:bCs/>
          <w:color w:val="000000" w:themeColor="text1"/>
        </w:rPr>
        <w:t>Adopted:  _____________</w:t>
      </w:r>
    </w:p>
    <w:p w:rsidR="003C3196" w:rsidRPr="00684ADD" w:rsidRDefault="003C3196" w:rsidP="00662C42">
      <w:pPr>
        <w:jc w:val="center"/>
        <w:rPr>
          <w:b/>
          <w:bCs/>
          <w:color w:val="000000" w:themeColor="text1"/>
        </w:rPr>
      </w:pPr>
      <w:r w:rsidRPr="00684ADD">
        <w:rPr>
          <w:b/>
          <w:bCs/>
          <w:color w:val="000000" w:themeColor="text1"/>
        </w:rPr>
        <w:t>Effective:  _____________</w:t>
      </w: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C3196" w:rsidRPr="00684ADD" w:rsidRDefault="003C3196" w:rsidP="00E67180">
      <w:pPr>
        <w:jc w:val="center"/>
        <w:rPr>
          <w:b/>
          <w:bCs/>
          <w:color w:val="000000" w:themeColor="text1"/>
        </w:rPr>
      </w:pPr>
    </w:p>
    <w:p w:rsidR="003B5C27" w:rsidRPr="00684ADD" w:rsidRDefault="003B5C27" w:rsidP="00E67180">
      <w:pPr>
        <w:jc w:val="center"/>
        <w:rPr>
          <w:b/>
          <w:bCs/>
          <w:color w:val="000000" w:themeColor="text1"/>
        </w:rPr>
      </w:pPr>
    </w:p>
    <w:p w:rsidR="003B5C27" w:rsidRPr="00684ADD" w:rsidRDefault="003B5C27" w:rsidP="002B2ADD">
      <w:pPr>
        <w:tabs>
          <w:tab w:val="num" w:pos="720"/>
        </w:tabs>
        <w:spacing w:after="0" w:line="240" w:lineRule="exact"/>
        <w:ind w:left="720" w:hanging="720"/>
        <w:jc w:val="both"/>
        <w:rPr>
          <w:rFonts w:ascii="Times New Roman" w:eastAsia="Times New Roman" w:hAnsi="Times New Roman" w:cs="Times New Roman"/>
          <w:color w:val="000000" w:themeColor="text1"/>
          <w:sz w:val="24"/>
          <w:szCs w:val="24"/>
        </w:rPr>
      </w:pPr>
    </w:p>
    <w:p w:rsidR="003B5C27" w:rsidRPr="00684ADD" w:rsidRDefault="003B5C27" w:rsidP="00E67180">
      <w:pPr>
        <w:jc w:val="center"/>
        <w:rPr>
          <w:b/>
          <w:bCs/>
          <w:color w:val="000000" w:themeColor="text1"/>
        </w:rPr>
      </w:pPr>
    </w:p>
    <w:p w:rsidR="003B5C27" w:rsidRPr="00684ADD" w:rsidRDefault="003B5C27" w:rsidP="00E67180">
      <w:pPr>
        <w:jc w:val="center"/>
        <w:rPr>
          <w:b/>
          <w:bCs/>
          <w:color w:val="000000" w:themeColor="text1"/>
        </w:rPr>
      </w:pPr>
    </w:p>
    <w:p w:rsidR="00E67180" w:rsidRPr="00684ADD" w:rsidRDefault="00E67180" w:rsidP="00EB2CCF">
      <w:pPr>
        <w:jc w:val="center"/>
        <w:rPr>
          <w:color w:val="000000" w:themeColor="text1"/>
        </w:rPr>
      </w:pPr>
      <w:r w:rsidRPr="00684ADD">
        <w:rPr>
          <w:b/>
          <w:bCs/>
          <w:color w:val="000000" w:themeColor="text1"/>
        </w:rPr>
        <w:t>PREFACE</w:t>
      </w:r>
    </w:p>
    <w:p w:rsidR="00E67180" w:rsidRPr="00684ADD" w:rsidRDefault="00E67180" w:rsidP="0032308E">
      <w:pPr>
        <w:jc w:val="both"/>
        <w:rPr>
          <w:color w:val="000000" w:themeColor="text1"/>
        </w:rPr>
      </w:pPr>
      <w:r w:rsidRPr="00684ADD">
        <w:rPr>
          <w:color w:val="000000" w:themeColor="text1"/>
        </w:rPr>
        <w:t xml:space="preserve">Texas Local Government Code, Chapter 233, Section 233.061 authorizes certain counties to adopt a </w:t>
      </w:r>
      <w:r w:rsidR="005F3871" w:rsidRPr="00684ADD">
        <w:rPr>
          <w:color w:val="000000" w:themeColor="text1"/>
        </w:rPr>
        <w:t>F</w:t>
      </w:r>
      <w:r w:rsidRPr="00684ADD">
        <w:rPr>
          <w:color w:val="000000" w:themeColor="text1"/>
        </w:rPr>
        <w:t xml:space="preserve">ire </w:t>
      </w:r>
      <w:r w:rsidR="005F3871" w:rsidRPr="00684ADD">
        <w:rPr>
          <w:color w:val="000000" w:themeColor="text1"/>
        </w:rPr>
        <w:t>Co</w:t>
      </w:r>
      <w:r w:rsidRPr="00684ADD">
        <w:rPr>
          <w:color w:val="000000" w:themeColor="text1"/>
        </w:rPr>
        <w:t xml:space="preserve">de and the regulations necessary to administer and enforce the </w:t>
      </w:r>
      <w:r w:rsidR="005F3871" w:rsidRPr="00684ADD">
        <w:rPr>
          <w:color w:val="000000" w:themeColor="text1"/>
        </w:rPr>
        <w:t>F</w:t>
      </w:r>
      <w:r w:rsidRPr="00684ADD">
        <w:rPr>
          <w:color w:val="000000" w:themeColor="text1"/>
        </w:rPr>
        <w:t xml:space="preserve">ire </w:t>
      </w:r>
      <w:r w:rsidR="005F3871" w:rsidRPr="00684ADD">
        <w:rPr>
          <w:color w:val="000000" w:themeColor="text1"/>
        </w:rPr>
        <w:t>C</w:t>
      </w:r>
      <w:r w:rsidRPr="00684ADD">
        <w:rPr>
          <w:color w:val="000000" w:themeColor="text1"/>
        </w:rPr>
        <w:t xml:space="preserve">ode.  As the governing body of Fort Bend County, Texas, the Commissioners Court finds that adopting a </w:t>
      </w:r>
      <w:r w:rsidR="005F3871" w:rsidRPr="00684ADD">
        <w:rPr>
          <w:color w:val="000000" w:themeColor="text1"/>
        </w:rPr>
        <w:t>F</w:t>
      </w:r>
      <w:r w:rsidRPr="00684ADD">
        <w:rPr>
          <w:color w:val="000000" w:themeColor="text1"/>
        </w:rPr>
        <w:t xml:space="preserve">ire </w:t>
      </w:r>
      <w:r w:rsidR="005F3871" w:rsidRPr="00684ADD">
        <w:rPr>
          <w:color w:val="000000" w:themeColor="text1"/>
        </w:rPr>
        <w:t>C</w:t>
      </w:r>
      <w:r w:rsidRPr="00684ADD">
        <w:rPr>
          <w:color w:val="000000" w:themeColor="text1"/>
        </w:rPr>
        <w:t xml:space="preserve">ode and requiring permits for the construction of commercial establishments, public buildings and multi-family residences in the unincorporated areas of </w:t>
      </w:r>
      <w:r w:rsidR="00757DE1" w:rsidRPr="00684ADD">
        <w:rPr>
          <w:color w:val="000000" w:themeColor="text1"/>
        </w:rPr>
        <w:t>Fort B</w:t>
      </w:r>
      <w:r w:rsidRPr="00684ADD">
        <w:rPr>
          <w:color w:val="000000" w:themeColor="text1"/>
        </w:rPr>
        <w:t xml:space="preserve">end County will protect the health, safety and welfare of life and property of the general public.  The </w:t>
      </w:r>
      <w:r w:rsidR="005F3871" w:rsidRPr="00684ADD">
        <w:rPr>
          <w:color w:val="000000" w:themeColor="text1"/>
        </w:rPr>
        <w:t>F</w:t>
      </w:r>
      <w:r w:rsidRPr="00684ADD">
        <w:rPr>
          <w:color w:val="000000" w:themeColor="text1"/>
        </w:rPr>
        <w:t xml:space="preserve">ire </w:t>
      </w:r>
      <w:r w:rsidR="005F3871" w:rsidRPr="00684ADD">
        <w:rPr>
          <w:color w:val="000000" w:themeColor="text1"/>
        </w:rPr>
        <w:t>C</w:t>
      </w:r>
      <w:r w:rsidRPr="00684ADD">
        <w:rPr>
          <w:color w:val="000000" w:themeColor="text1"/>
        </w:rPr>
        <w:t xml:space="preserve">ode requires periodic inspection of new and existing structures to ensure safety standards are being maintained for the continued practice of life safety and property conservation. </w:t>
      </w:r>
    </w:p>
    <w:p w:rsidR="002615CC" w:rsidRPr="00684ADD" w:rsidRDefault="002615CC">
      <w:pPr>
        <w:rPr>
          <w:color w:val="000000" w:themeColor="text1"/>
        </w:rPr>
      </w:pPr>
      <w:r w:rsidRPr="00684ADD">
        <w:rPr>
          <w:color w:val="000000" w:themeColor="text1"/>
        </w:rPr>
        <w:br w:type="page"/>
      </w:r>
    </w:p>
    <w:p w:rsidR="00542757" w:rsidRPr="00684ADD" w:rsidRDefault="00542757" w:rsidP="0032308E">
      <w:pPr>
        <w:jc w:val="both"/>
        <w:rPr>
          <w:color w:val="000000" w:themeColor="text1"/>
        </w:rPr>
      </w:pPr>
    </w:p>
    <w:p w:rsidR="000E1B3C" w:rsidRPr="00684ADD" w:rsidRDefault="000E1B3C" w:rsidP="001834F2">
      <w:pPr>
        <w:jc w:val="center"/>
        <w:rPr>
          <w:b/>
          <w:color w:val="000000" w:themeColor="text1"/>
          <w:sz w:val="24"/>
          <w:szCs w:val="24"/>
          <w:u w:val="single"/>
        </w:rPr>
      </w:pPr>
      <w:r w:rsidRPr="00684ADD">
        <w:rPr>
          <w:b/>
          <w:color w:val="000000" w:themeColor="text1"/>
          <w:sz w:val="24"/>
          <w:szCs w:val="24"/>
          <w:u w:val="single"/>
        </w:rPr>
        <w:t>FORT BEND COUNTY FIRE CODE</w:t>
      </w:r>
    </w:p>
    <w:p w:rsidR="001F3F7E" w:rsidRPr="00684ADD" w:rsidRDefault="001F3F7E" w:rsidP="001834F2">
      <w:pPr>
        <w:jc w:val="center"/>
        <w:rPr>
          <w:b/>
          <w:color w:val="000000" w:themeColor="text1"/>
          <w:sz w:val="24"/>
          <w:szCs w:val="24"/>
          <w:u w:val="single"/>
        </w:rPr>
      </w:pPr>
      <w:r w:rsidRPr="00684ADD">
        <w:rPr>
          <w:b/>
          <w:color w:val="000000" w:themeColor="text1"/>
          <w:sz w:val="24"/>
          <w:szCs w:val="24"/>
          <w:u w:val="single"/>
        </w:rPr>
        <w:t>Table of Contents</w:t>
      </w:r>
    </w:p>
    <w:p w:rsidR="002A2E3C" w:rsidRPr="00684ADD" w:rsidRDefault="002A2E3C" w:rsidP="002A2E3C">
      <w:pPr>
        <w:rPr>
          <w:color w:val="000000" w:themeColor="text1"/>
          <w:sz w:val="24"/>
          <w:szCs w:val="24"/>
          <w:u w:val="single"/>
        </w:rPr>
      </w:pPr>
      <w:r w:rsidRPr="00684ADD">
        <w:rPr>
          <w:color w:val="000000" w:themeColor="text1"/>
          <w:sz w:val="24"/>
          <w:szCs w:val="24"/>
        </w:rPr>
        <w:tab/>
      </w:r>
      <w:r w:rsidRPr="00684ADD">
        <w:rPr>
          <w:color w:val="000000" w:themeColor="text1"/>
          <w:sz w:val="24"/>
          <w:szCs w:val="24"/>
        </w:rPr>
        <w:tab/>
      </w:r>
    </w:p>
    <w:p w:rsidR="00D045B6"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GENERAL PROVISIONS</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FF5092" w:rsidRPr="00D97B85">
        <w:rPr>
          <w:color w:val="000000" w:themeColor="text1"/>
        </w:rPr>
        <w:tab/>
      </w:r>
      <w:r w:rsidR="002A2E3C" w:rsidRPr="00D97B85">
        <w:rPr>
          <w:color w:val="000000" w:themeColor="text1"/>
        </w:rPr>
        <w:t>4</w:t>
      </w:r>
    </w:p>
    <w:p w:rsidR="001F3F7E"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ADOPTION AND ADMINISTRATION</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2A2E3C" w:rsidRPr="00D97B85">
        <w:rPr>
          <w:color w:val="000000" w:themeColor="text1"/>
        </w:rPr>
        <w:t>4</w:t>
      </w:r>
    </w:p>
    <w:p w:rsidR="001F3F7E"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TERMS</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2A2E3C" w:rsidRPr="00D97B85">
        <w:rPr>
          <w:color w:val="000000" w:themeColor="text1"/>
        </w:rPr>
        <w:t>5</w:t>
      </w:r>
    </w:p>
    <w:p w:rsidR="001F3F7E"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PERMITS</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Pr="00D97B85">
        <w:rPr>
          <w:color w:val="000000" w:themeColor="text1"/>
        </w:rPr>
        <w:t>6</w:t>
      </w:r>
    </w:p>
    <w:p w:rsidR="001F3F7E"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PERMIT HOLDER AND RESPONSIBILITES</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Pr="00D97B85">
        <w:rPr>
          <w:color w:val="000000" w:themeColor="text1"/>
        </w:rPr>
        <w:t>8</w:t>
      </w:r>
    </w:p>
    <w:p w:rsidR="00F415AF"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CERTIFICATE OF COMPLIANCE                                                                              8</w:t>
      </w:r>
    </w:p>
    <w:p w:rsidR="001F3F7E"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APPEALS AND HEARING PROCEDURE</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Pr="00D97B85">
        <w:rPr>
          <w:color w:val="000000" w:themeColor="text1"/>
        </w:rPr>
        <w:t>8</w:t>
      </w:r>
    </w:p>
    <w:p w:rsidR="001F3F7E" w:rsidRPr="00D97B85" w:rsidRDefault="00F415AF" w:rsidP="001F3F7E">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ENFORCEMENT AND VARIANCE</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2A2E3C" w:rsidRPr="00D97B85">
        <w:rPr>
          <w:color w:val="000000" w:themeColor="text1"/>
        </w:rPr>
        <w:t>9</w:t>
      </w:r>
    </w:p>
    <w:p w:rsidR="00F415AF" w:rsidRPr="00D97B85" w:rsidRDefault="00F415AF" w:rsidP="00F415AF">
      <w:pPr>
        <w:pStyle w:val="ListParagraph"/>
        <w:numPr>
          <w:ilvl w:val="0"/>
          <w:numId w:val="28"/>
        </w:numPr>
        <w:spacing w:before="240" w:line="480" w:lineRule="auto"/>
        <w:jc w:val="both"/>
        <w:rPr>
          <w:color w:val="000000" w:themeColor="text1"/>
        </w:rPr>
      </w:pPr>
      <w:r w:rsidRPr="00D97B85">
        <w:rPr>
          <w:color w:val="000000" w:themeColor="text1"/>
        </w:rPr>
        <w:t xml:space="preserve">       </w:t>
      </w:r>
      <w:r w:rsidR="001F3F7E" w:rsidRPr="00D97B85">
        <w:rPr>
          <w:color w:val="000000" w:themeColor="text1"/>
        </w:rPr>
        <w:t>FORMS AND RECORDS</w:t>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1F3F7E" w:rsidRPr="00D97B85">
        <w:rPr>
          <w:color w:val="000000" w:themeColor="text1"/>
        </w:rPr>
        <w:tab/>
      </w:r>
      <w:r w:rsidR="002A2E3C" w:rsidRPr="00D97B85">
        <w:rPr>
          <w:color w:val="000000" w:themeColor="text1"/>
        </w:rPr>
        <w:t>10</w:t>
      </w:r>
    </w:p>
    <w:p w:rsidR="001F3F7E" w:rsidRPr="00D97B85" w:rsidRDefault="001F3F7E" w:rsidP="00F415AF">
      <w:pPr>
        <w:pStyle w:val="ListParagraph"/>
        <w:numPr>
          <w:ilvl w:val="0"/>
          <w:numId w:val="28"/>
        </w:numPr>
        <w:spacing w:before="240" w:line="480" w:lineRule="auto"/>
        <w:jc w:val="both"/>
        <w:rPr>
          <w:color w:val="000000" w:themeColor="text1"/>
        </w:rPr>
      </w:pPr>
      <w:r w:rsidRPr="00D97B85">
        <w:rPr>
          <w:color w:val="000000" w:themeColor="text1"/>
        </w:rPr>
        <w:t>SERVABILITY AND CONSTRUCTION</w:t>
      </w:r>
      <w:r w:rsidRPr="00D97B85">
        <w:rPr>
          <w:color w:val="000000" w:themeColor="text1"/>
        </w:rPr>
        <w:tab/>
      </w:r>
      <w:r w:rsidRPr="00D97B85">
        <w:rPr>
          <w:color w:val="000000" w:themeColor="text1"/>
        </w:rPr>
        <w:tab/>
      </w:r>
      <w:r w:rsidRPr="00D97B85">
        <w:rPr>
          <w:color w:val="000000" w:themeColor="text1"/>
        </w:rPr>
        <w:tab/>
      </w:r>
      <w:r w:rsidRPr="00D97B85">
        <w:rPr>
          <w:color w:val="000000" w:themeColor="text1"/>
        </w:rPr>
        <w:tab/>
      </w:r>
      <w:r w:rsidRPr="00D97B85">
        <w:rPr>
          <w:color w:val="000000" w:themeColor="text1"/>
        </w:rPr>
        <w:tab/>
      </w:r>
      <w:r w:rsidR="002A2E3C" w:rsidRPr="00D97B85">
        <w:rPr>
          <w:color w:val="000000" w:themeColor="text1"/>
        </w:rPr>
        <w:t>10</w:t>
      </w:r>
    </w:p>
    <w:p w:rsidR="00383F39" w:rsidRPr="00684ADD" w:rsidRDefault="00383F39" w:rsidP="0032308E">
      <w:pPr>
        <w:jc w:val="both"/>
        <w:rPr>
          <w:b/>
          <w:color w:val="000000" w:themeColor="text1"/>
        </w:rPr>
      </w:pPr>
    </w:p>
    <w:p w:rsidR="00D045B6" w:rsidRPr="00684ADD" w:rsidRDefault="00D045B6" w:rsidP="001F3F7E">
      <w:pPr>
        <w:jc w:val="center"/>
        <w:rPr>
          <w:b/>
          <w:color w:val="000000" w:themeColor="text1"/>
        </w:rPr>
      </w:pPr>
      <w:r w:rsidRPr="00684ADD">
        <w:rPr>
          <w:b/>
          <w:color w:val="000000" w:themeColor="text1"/>
        </w:rPr>
        <w:t>EXHIBITS</w:t>
      </w:r>
    </w:p>
    <w:p w:rsidR="00D045B6" w:rsidRPr="00684ADD" w:rsidRDefault="00D045B6" w:rsidP="00D70A4B">
      <w:pPr>
        <w:ind w:left="1440" w:hanging="1440"/>
        <w:jc w:val="both"/>
        <w:rPr>
          <w:color w:val="000000" w:themeColor="text1"/>
        </w:rPr>
      </w:pPr>
      <w:r w:rsidRPr="00684ADD">
        <w:rPr>
          <w:color w:val="000000" w:themeColor="text1"/>
        </w:rPr>
        <w:t>EXHIBIT</w:t>
      </w:r>
      <w:r w:rsidR="00D70A4B" w:rsidRPr="00684ADD">
        <w:rPr>
          <w:color w:val="000000" w:themeColor="text1"/>
        </w:rPr>
        <w:t xml:space="preserve"> A</w:t>
      </w:r>
      <w:r w:rsidR="007B6865" w:rsidRPr="00684ADD">
        <w:rPr>
          <w:color w:val="000000" w:themeColor="text1"/>
        </w:rPr>
        <w:t>:</w:t>
      </w:r>
      <w:r w:rsidR="00D70A4B" w:rsidRPr="00684ADD">
        <w:rPr>
          <w:color w:val="000000" w:themeColor="text1"/>
        </w:rPr>
        <w:tab/>
      </w:r>
      <w:r w:rsidRPr="00684ADD">
        <w:rPr>
          <w:color w:val="000000" w:themeColor="text1"/>
        </w:rPr>
        <w:t>ADDITIONS, INSERTATIONS, DELETIONS, AND CHANGES TO INTERNATIONAL FIRE CODE, 2012 EDITION</w:t>
      </w:r>
    </w:p>
    <w:p w:rsidR="007B6865" w:rsidRPr="00684ADD" w:rsidRDefault="007B6865" w:rsidP="007B6865">
      <w:pPr>
        <w:jc w:val="both"/>
        <w:rPr>
          <w:color w:val="000000" w:themeColor="text1"/>
        </w:rPr>
      </w:pPr>
      <w:r w:rsidRPr="00684ADD">
        <w:rPr>
          <w:color w:val="000000" w:themeColor="text1"/>
        </w:rPr>
        <w:t xml:space="preserve">EXHIBIT B:  </w:t>
      </w:r>
      <w:r w:rsidR="00D70A4B" w:rsidRPr="00684ADD">
        <w:rPr>
          <w:color w:val="000000" w:themeColor="text1"/>
        </w:rPr>
        <w:tab/>
      </w:r>
      <w:r w:rsidRPr="00684ADD">
        <w:rPr>
          <w:caps/>
          <w:color w:val="000000" w:themeColor="text1"/>
        </w:rPr>
        <w:t>Certificate</w:t>
      </w:r>
      <w:r w:rsidR="001F3F7E" w:rsidRPr="00684ADD">
        <w:rPr>
          <w:caps/>
          <w:color w:val="000000" w:themeColor="text1"/>
        </w:rPr>
        <w:t xml:space="preserve"> of Compliance</w:t>
      </w:r>
    </w:p>
    <w:p w:rsidR="00383F39" w:rsidRPr="00684ADD" w:rsidRDefault="001F3F7E" w:rsidP="007B6865">
      <w:pPr>
        <w:jc w:val="both"/>
        <w:rPr>
          <w:color w:val="000000" w:themeColor="text1"/>
        </w:rPr>
      </w:pPr>
      <w:r w:rsidRPr="00684ADD">
        <w:rPr>
          <w:color w:val="000000" w:themeColor="text1"/>
        </w:rPr>
        <w:t>EXHIBIT</w:t>
      </w:r>
      <w:r w:rsidR="00D045B6" w:rsidRPr="00684ADD">
        <w:rPr>
          <w:color w:val="000000" w:themeColor="text1"/>
        </w:rPr>
        <w:t xml:space="preserve"> </w:t>
      </w:r>
      <w:r w:rsidR="00D70A4B" w:rsidRPr="00684ADD">
        <w:rPr>
          <w:color w:val="000000" w:themeColor="text1"/>
        </w:rPr>
        <w:t>C</w:t>
      </w:r>
      <w:r w:rsidR="007B6865" w:rsidRPr="00684ADD">
        <w:rPr>
          <w:color w:val="000000" w:themeColor="text1"/>
        </w:rPr>
        <w:t>:</w:t>
      </w:r>
      <w:r w:rsidR="00D70A4B" w:rsidRPr="00684ADD">
        <w:rPr>
          <w:color w:val="000000" w:themeColor="text1"/>
        </w:rPr>
        <w:tab/>
      </w:r>
      <w:r w:rsidR="00D045B6" w:rsidRPr="00684ADD">
        <w:rPr>
          <w:color w:val="000000" w:themeColor="text1"/>
        </w:rPr>
        <w:t xml:space="preserve">FORT BEND COUNTY </w:t>
      </w:r>
      <w:r w:rsidRPr="00684ADD">
        <w:rPr>
          <w:color w:val="000000" w:themeColor="text1"/>
        </w:rPr>
        <w:t>FIRE MARSHAL’S OFFICE FIRE CODE PROCESS</w:t>
      </w:r>
    </w:p>
    <w:p w:rsidR="001F3F7E" w:rsidRPr="00684ADD" w:rsidRDefault="001F3F7E" w:rsidP="007B6865">
      <w:pPr>
        <w:jc w:val="both"/>
        <w:rPr>
          <w:color w:val="000000" w:themeColor="text1"/>
        </w:rPr>
      </w:pPr>
      <w:r w:rsidRPr="00684ADD">
        <w:rPr>
          <w:color w:val="000000" w:themeColor="text1"/>
        </w:rPr>
        <w:t>EXHIBIT D:</w:t>
      </w:r>
      <w:r w:rsidRPr="00684ADD">
        <w:rPr>
          <w:color w:val="000000" w:themeColor="text1"/>
        </w:rPr>
        <w:tab/>
        <w:t>FEE SCHEDULE</w:t>
      </w:r>
    </w:p>
    <w:p w:rsidR="00383F39" w:rsidRPr="00684ADD" w:rsidRDefault="00383F39">
      <w:pPr>
        <w:rPr>
          <w:color w:val="000000" w:themeColor="text1"/>
        </w:rPr>
      </w:pPr>
      <w:r w:rsidRPr="00684ADD">
        <w:rPr>
          <w:color w:val="000000" w:themeColor="text1"/>
        </w:rPr>
        <w:br w:type="page"/>
      </w:r>
    </w:p>
    <w:p w:rsidR="000E1B3C" w:rsidRPr="00684ADD" w:rsidRDefault="000E1B3C" w:rsidP="0032308E">
      <w:pPr>
        <w:jc w:val="both"/>
        <w:rPr>
          <w:color w:val="000000" w:themeColor="text1"/>
        </w:rPr>
      </w:pPr>
    </w:p>
    <w:p w:rsidR="00625337" w:rsidRPr="00684ADD" w:rsidRDefault="00625337" w:rsidP="00B44716">
      <w:pPr>
        <w:pStyle w:val="ListParagraph"/>
        <w:numPr>
          <w:ilvl w:val="0"/>
          <w:numId w:val="6"/>
        </w:numPr>
        <w:jc w:val="center"/>
        <w:rPr>
          <w:b/>
          <w:color w:val="000000" w:themeColor="text1"/>
          <w:sz w:val="32"/>
          <w:szCs w:val="32"/>
        </w:rPr>
      </w:pPr>
      <w:r w:rsidRPr="00684ADD">
        <w:rPr>
          <w:b/>
          <w:color w:val="000000" w:themeColor="text1"/>
          <w:sz w:val="32"/>
          <w:szCs w:val="32"/>
        </w:rPr>
        <w:t>GENERAL PROVISIONS</w:t>
      </w:r>
    </w:p>
    <w:p w:rsidR="002B2781" w:rsidRPr="00684ADD" w:rsidRDefault="002B2781" w:rsidP="002B2781">
      <w:pPr>
        <w:pStyle w:val="ListParagraph"/>
        <w:ind w:left="360"/>
        <w:rPr>
          <w:b/>
          <w:color w:val="000000" w:themeColor="text1"/>
          <w:sz w:val="32"/>
          <w:szCs w:val="32"/>
        </w:rPr>
      </w:pPr>
    </w:p>
    <w:p w:rsidR="006308E1" w:rsidRPr="00684ADD" w:rsidRDefault="00711784" w:rsidP="006308E1">
      <w:pPr>
        <w:pStyle w:val="ListParagraph"/>
        <w:numPr>
          <w:ilvl w:val="1"/>
          <w:numId w:val="8"/>
        </w:numPr>
        <w:jc w:val="both"/>
        <w:rPr>
          <w:color w:val="000000" w:themeColor="text1"/>
        </w:rPr>
      </w:pPr>
      <w:r w:rsidRPr="00684ADD">
        <w:rPr>
          <w:color w:val="000000" w:themeColor="text1"/>
        </w:rPr>
        <w:t>Purpose:</w:t>
      </w:r>
      <w:r w:rsidR="002B2781" w:rsidRPr="00684ADD">
        <w:rPr>
          <w:color w:val="000000" w:themeColor="text1"/>
        </w:rPr>
        <w:t xml:space="preserve"> The purpose of </w:t>
      </w:r>
      <w:r w:rsidR="00BD1D02" w:rsidRPr="00684ADD">
        <w:rPr>
          <w:color w:val="000000" w:themeColor="text1"/>
        </w:rPr>
        <w:t>the Fort Bend County Fire Code</w:t>
      </w:r>
      <w:r w:rsidR="002B2781" w:rsidRPr="00684ADD">
        <w:rPr>
          <w:color w:val="000000" w:themeColor="text1"/>
        </w:rPr>
        <w:t xml:space="preserve"> is the safe-guarding of life and property from fire and explosion hazards arising from the storage, handling and use of hazardous substances, materials and devices, and from conditions hazardous to life or property in the occupancy of buildings and premises in Fort Bend County.   </w:t>
      </w:r>
    </w:p>
    <w:p w:rsidR="002B2781" w:rsidRPr="00684ADD" w:rsidRDefault="00BD1D02" w:rsidP="00983041">
      <w:pPr>
        <w:pStyle w:val="ListParagraph"/>
        <w:numPr>
          <w:ilvl w:val="2"/>
          <w:numId w:val="2"/>
        </w:numPr>
        <w:jc w:val="both"/>
        <w:rPr>
          <w:color w:val="000000" w:themeColor="text1"/>
        </w:rPr>
      </w:pPr>
      <w:r w:rsidRPr="00684ADD">
        <w:rPr>
          <w:color w:val="000000" w:themeColor="text1"/>
        </w:rPr>
        <w:t>The Fort Bend County Fire Code</w:t>
      </w:r>
      <w:r w:rsidR="002B2781" w:rsidRPr="00684ADD">
        <w:rPr>
          <w:color w:val="000000" w:themeColor="text1"/>
        </w:rPr>
        <w:t xml:space="preserve"> is intended to provide minimum requirements</w:t>
      </w:r>
      <w:r w:rsidR="00486CF6" w:rsidRPr="00684ADD">
        <w:rPr>
          <w:color w:val="000000" w:themeColor="text1"/>
        </w:rPr>
        <w:t xml:space="preserve"> for fire safety</w:t>
      </w:r>
      <w:r w:rsidR="002B2781" w:rsidRPr="00684ADD">
        <w:rPr>
          <w:color w:val="000000" w:themeColor="text1"/>
        </w:rPr>
        <w:t>, with due regard to function, for the Design and Construction or Substantial Improvements to any</w:t>
      </w:r>
      <w:r w:rsidR="00983041" w:rsidRPr="00684ADD">
        <w:rPr>
          <w:color w:val="000000" w:themeColor="text1"/>
        </w:rPr>
        <w:t xml:space="preserve"> Public Buildings, Commercial Establishments, and Multi-Family Dwellings with four or more units, as determined by the current property designation identified by the Fort Bend County Tax Appraisal District.</w:t>
      </w:r>
    </w:p>
    <w:p w:rsidR="00847BC1" w:rsidRPr="00684ADD" w:rsidRDefault="00486CF6" w:rsidP="00847BC1">
      <w:pPr>
        <w:pStyle w:val="ListParagraph"/>
        <w:numPr>
          <w:ilvl w:val="2"/>
          <w:numId w:val="2"/>
        </w:numPr>
        <w:jc w:val="both"/>
        <w:rPr>
          <w:color w:val="000000" w:themeColor="text1"/>
        </w:rPr>
      </w:pPr>
      <w:r w:rsidRPr="00684ADD">
        <w:rPr>
          <w:color w:val="000000" w:themeColor="text1"/>
        </w:rPr>
        <w:t xml:space="preserve">The Fort Bend County Fire Code </w:t>
      </w:r>
      <w:r w:rsidR="00847BC1" w:rsidRPr="00684ADD">
        <w:rPr>
          <w:b/>
          <w:color w:val="000000" w:themeColor="text1"/>
          <w:u w:val="single"/>
        </w:rPr>
        <w:t>is</w:t>
      </w:r>
      <w:r w:rsidR="00847BC1" w:rsidRPr="00684ADD">
        <w:rPr>
          <w:color w:val="000000" w:themeColor="text1"/>
        </w:rPr>
        <w:t xml:space="preserve"> </w:t>
      </w:r>
      <w:r w:rsidR="00847BC1" w:rsidRPr="00684ADD">
        <w:rPr>
          <w:b/>
          <w:color w:val="000000" w:themeColor="text1"/>
          <w:u w:val="single"/>
        </w:rPr>
        <w:t>not</w:t>
      </w:r>
      <w:r w:rsidR="00847BC1" w:rsidRPr="00684ADD">
        <w:rPr>
          <w:color w:val="000000" w:themeColor="text1"/>
        </w:rPr>
        <w:t xml:space="preserve"> intended to be a building code as described in the Texas Local Government Code Chapter 214 and does not </w:t>
      </w:r>
      <w:r w:rsidR="00684ADD" w:rsidRPr="00684ADD">
        <w:rPr>
          <w:color w:val="000000" w:themeColor="text1"/>
        </w:rPr>
        <w:t>evaluate structural</w:t>
      </w:r>
      <w:r w:rsidRPr="00684ADD">
        <w:rPr>
          <w:color w:val="000000" w:themeColor="text1"/>
        </w:rPr>
        <w:t>, plumbing, electrical, and mechanical suitability, unless it is d</w:t>
      </w:r>
      <w:r w:rsidR="00847BC1" w:rsidRPr="00684ADD">
        <w:rPr>
          <w:color w:val="000000" w:themeColor="text1"/>
        </w:rPr>
        <w:t>irectly related to fire safety.</w:t>
      </w:r>
    </w:p>
    <w:p w:rsidR="00C8109B" w:rsidRPr="00684ADD" w:rsidRDefault="00BD1D02" w:rsidP="00847BC1">
      <w:pPr>
        <w:pStyle w:val="ListParagraph"/>
        <w:numPr>
          <w:ilvl w:val="2"/>
          <w:numId w:val="2"/>
        </w:numPr>
        <w:jc w:val="both"/>
        <w:rPr>
          <w:color w:val="000000" w:themeColor="text1"/>
        </w:rPr>
      </w:pPr>
      <w:r w:rsidRPr="00684ADD">
        <w:rPr>
          <w:color w:val="000000" w:themeColor="text1"/>
        </w:rPr>
        <w:t>The Fort Bend County Fire Code</w:t>
      </w:r>
      <w:r w:rsidR="002B2781" w:rsidRPr="00684ADD">
        <w:rPr>
          <w:color w:val="000000" w:themeColor="text1"/>
        </w:rPr>
        <w:t xml:space="preserve"> is not intended in any way to limit the statutory authority of the Fire Marshal, and it is intended that such authority be retained to the fullest extent that the law would authorize.</w:t>
      </w:r>
    </w:p>
    <w:p w:rsidR="00625337" w:rsidRPr="00684ADD" w:rsidRDefault="00711784" w:rsidP="00BD1D02">
      <w:pPr>
        <w:pStyle w:val="ListParagraph"/>
        <w:numPr>
          <w:ilvl w:val="1"/>
          <w:numId w:val="8"/>
        </w:numPr>
        <w:jc w:val="both"/>
        <w:rPr>
          <w:color w:val="000000" w:themeColor="text1"/>
        </w:rPr>
      </w:pPr>
      <w:r w:rsidRPr="00684ADD">
        <w:rPr>
          <w:color w:val="000000" w:themeColor="text1"/>
        </w:rPr>
        <w:t xml:space="preserve">Authority: </w:t>
      </w:r>
      <w:r w:rsidR="00BD1D02" w:rsidRPr="00684ADD">
        <w:rPr>
          <w:color w:val="000000" w:themeColor="text1"/>
        </w:rPr>
        <w:t>The Fort Bend County Fire Code</w:t>
      </w:r>
      <w:r w:rsidR="005F3871" w:rsidRPr="00684ADD">
        <w:rPr>
          <w:color w:val="000000" w:themeColor="text1"/>
        </w:rPr>
        <w:t xml:space="preserve"> is adopted by the Fort Bend County Commissioners Court pursuant to Texas Local Government Code, Chapter 233, Section 233.061 which authorizes certain counties to adopt a Fire Code and the regulations necessary to administer and enforce the Fire Code. </w:t>
      </w:r>
    </w:p>
    <w:p w:rsidR="00625337" w:rsidRPr="00684ADD" w:rsidRDefault="00625337" w:rsidP="00BD1D02">
      <w:pPr>
        <w:pStyle w:val="ListParagraph"/>
        <w:ind w:left="1080"/>
        <w:jc w:val="both"/>
        <w:rPr>
          <w:color w:val="000000" w:themeColor="text1"/>
        </w:rPr>
      </w:pPr>
    </w:p>
    <w:p w:rsidR="001B585E" w:rsidRPr="00684ADD" w:rsidRDefault="007B19EA" w:rsidP="00B44716">
      <w:pPr>
        <w:pStyle w:val="ListParagraph"/>
        <w:numPr>
          <w:ilvl w:val="0"/>
          <w:numId w:val="6"/>
        </w:numPr>
        <w:jc w:val="center"/>
        <w:rPr>
          <w:b/>
          <w:caps/>
          <w:color w:val="000000" w:themeColor="text1"/>
          <w:sz w:val="32"/>
          <w:szCs w:val="32"/>
        </w:rPr>
      </w:pPr>
      <w:r w:rsidRPr="00684ADD">
        <w:rPr>
          <w:b/>
          <w:caps/>
          <w:color w:val="000000" w:themeColor="text1"/>
          <w:sz w:val="32"/>
          <w:szCs w:val="32"/>
        </w:rPr>
        <w:t xml:space="preserve">Adoption  and Administration </w:t>
      </w:r>
    </w:p>
    <w:p w:rsidR="00383F39" w:rsidRPr="00684ADD" w:rsidRDefault="001B585E" w:rsidP="00C75F10">
      <w:pPr>
        <w:pStyle w:val="ListParagraph"/>
        <w:numPr>
          <w:ilvl w:val="1"/>
          <w:numId w:val="10"/>
        </w:numPr>
        <w:jc w:val="both"/>
        <w:rPr>
          <w:color w:val="000000" w:themeColor="text1"/>
        </w:rPr>
      </w:pPr>
      <w:r w:rsidRPr="00684ADD">
        <w:rPr>
          <w:color w:val="000000" w:themeColor="text1"/>
        </w:rPr>
        <w:t xml:space="preserve">Except for the deletions and changes identified in Appendix A, Fort Bend County hereby adopts the International Fire Code 2012 edition (hereinafter known as “IFC”), as the Fort Bend County Fire Code.  A complete copy of the IFC is on file in the Fort Bend County Fire Marshal’s Office.  </w:t>
      </w:r>
    </w:p>
    <w:p w:rsidR="00383F39" w:rsidRPr="00684ADD" w:rsidRDefault="001B585E" w:rsidP="00383F39">
      <w:pPr>
        <w:pStyle w:val="ListParagraph"/>
        <w:numPr>
          <w:ilvl w:val="1"/>
          <w:numId w:val="10"/>
        </w:numPr>
        <w:spacing w:after="0"/>
        <w:jc w:val="both"/>
        <w:rPr>
          <w:color w:val="000000" w:themeColor="text1"/>
          <w:u w:val="single"/>
        </w:rPr>
      </w:pPr>
      <w:r w:rsidRPr="00684ADD">
        <w:rPr>
          <w:color w:val="000000" w:themeColor="text1"/>
        </w:rPr>
        <w:t>The Fort Bend County Fire Marshal is responsible for the administration of this Fire Code, issuance of permits required by this Fire Code, enforcement of this Fire Code and maintenance of proper records.</w:t>
      </w:r>
    </w:p>
    <w:p w:rsidR="00383F39" w:rsidRPr="00684ADD" w:rsidRDefault="001B585E" w:rsidP="00383F39">
      <w:pPr>
        <w:pStyle w:val="ListParagraph"/>
        <w:numPr>
          <w:ilvl w:val="1"/>
          <w:numId w:val="10"/>
        </w:numPr>
        <w:spacing w:after="0"/>
        <w:jc w:val="both"/>
        <w:rPr>
          <w:color w:val="000000" w:themeColor="text1"/>
          <w:u w:val="single"/>
        </w:rPr>
      </w:pPr>
      <w:r w:rsidRPr="00684ADD">
        <w:rPr>
          <w:color w:val="000000" w:themeColor="text1"/>
        </w:rPr>
        <w:t>The County Fire Marshal or the County Fire Marshal’s designee may conduct inspections provided for in this Fire Code or by Subchapter C of Chapter 233 of Subtitle B of Title 7 of the Texas Local Government Code.</w:t>
      </w:r>
    </w:p>
    <w:p w:rsidR="00383F39" w:rsidRPr="00684ADD" w:rsidRDefault="00625337" w:rsidP="00383F39">
      <w:pPr>
        <w:pStyle w:val="ListParagraph"/>
        <w:numPr>
          <w:ilvl w:val="1"/>
          <w:numId w:val="10"/>
        </w:numPr>
        <w:jc w:val="both"/>
        <w:rPr>
          <w:color w:val="000000" w:themeColor="text1"/>
        </w:rPr>
      </w:pPr>
      <w:r w:rsidRPr="00684ADD">
        <w:rPr>
          <w:color w:val="000000" w:themeColor="text1"/>
        </w:rPr>
        <w:t>Below</w:t>
      </w:r>
      <w:r w:rsidR="00C8109B" w:rsidRPr="00684ADD">
        <w:rPr>
          <w:color w:val="000000" w:themeColor="text1"/>
        </w:rPr>
        <w:t xml:space="preserve"> shall identify</w:t>
      </w:r>
      <w:r w:rsidR="001D2B0C" w:rsidRPr="00684ADD">
        <w:rPr>
          <w:color w:val="000000" w:themeColor="text1"/>
        </w:rPr>
        <w:t xml:space="preserve"> the scope of Fort Bend County Fire Code:</w:t>
      </w:r>
    </w:p>
    <w:p w:rsidR="002B2781" w:rsidRPr="00684ADD" w:rsidRDefault="009F192E" w:rsidP="00C8109B">
      <w:pPr>
        <w:pStyle w:val="ListParagraph"/>
        <w:numPr>
          <w:ilvl w:val="2"/>
          <w:numId w:val="9"/>
        </w:numPr>
        <w:jc w:val="both"/>
        <w:rPr>
          <w:color w:val="000000" w:themeColor="text1"/>
        </w:rPr>
      </w:pPr>
      <w:r w:rsidRPr="00684ADD">
        <w:rPr>
          <w:color w:val="000000" w:themeColor="text1"/>
        </w:rPr>
        <w:t>The Fort Bend County Fire Code</w:t>
      </w:r>
      <w:r w:rsidR="002615CC" w:rsidRPr="00684ADD">
        <w:rPr>
          <w:color w:val="000000" w:themeColor="text1"/>
        </w:rPr>
        <w:t xml:space="preserve"> </w:t>
      </w:r>
      <w:r w:rsidR="00BA73E2" w:rsidRPr="00684ADD">
        <w:rPr>
          <w:color w:val="000000" w:themeColor="text1"/>
        </w:rPr>
        <w:t xml:space="preserve">shall apply to all new construction or substantial improvement of all </w:t>
      </w:r>
      <w:r w:rsidR="002B2781" w:rsidRPr="00684ADD">
        <w:rPr>
          <w:color w:val="000000" w:themeColor="text1"/>
        </w:rPr>
        <w:t xml:space="preserve">Public Buildings, Commercial Establishments, and </w:t>
      </w:r>
      <w:r w:rsidR="002B2781" w:rsidRPr="00684ADD">
        <w:rPr>
          <w:color w:val="000000" w:themeColor="text1"/>
        </w:rPr>
        <w:lastRenderedPageBreak/>
        <w:t>Multi-Family Dw</w:t>
      </w:r>
      <w:r w:rsidR="00BA73E2" w:rsidRPr="00684ADD">
        <w:rPr>
          <w:color w:val="000000" w:themeColor="text1"/>
        </w:rPr>
        <w:t>ellings with four or more units</w:t>
      </w:r>
      <w:r w:rsidR="00092332" w:rsidRPr="00684ADD">
        <w:rPr>
          <w:color w:val="000000" w:themeColor="text1"/>
        </w:rPr>
        <w:t>, as determined by the current property designation identified by the Fort Bend County Tax Appraisal District</w:t>
      </w:r>
      <w:r w:rsidR="00BA73E2" w:rsidRPr="00684ADD">
        <w:rPr>
          <w:color w:val="000000" w:themeColor="text1"/>
        </w:rPr>
        <w:t xml:space="preserve">. </w:t>
      </w:r>
    </w:p>
    <w:p w:rsidR="001B585E" w:rsidRPr="00684ADD" w:rsidRDefault="001B585E" w:rsidP="00C8109B">
      <w:pPr>
        <w:pStyle w:val="ListParagraph"/>
        <w:numPr>
          <w:ilvl w:val="2"/>
          <w:numId w:val="9"/>
        </w:numPr>
        <w:jc w:val="both"/>
        <w:rPr>
          <w:color w:val="000000" w:themeColor="text1"/>
        </w:rPr>
      </w:pPr>
      <w:r w:rsidRPr="00684ADD">
        <w:rPr>
          <w:color w:val="000000" w:themeColor="text1"/>
        </w:rPr>
        <w:t xml:space="preserve">The Fort Bend County Fire Code does not apply to any industrial facility that the Fort Bend County Fire Marshal determines qualifies for the exception specified in Section 233.062(b) of the Texas Local Government Code. The Fort Bend County Fire Marshal shall have the authority to seek the assistance of the Occupational Health and Safety Administration in making </w:t>
      </w:r>
      <w:r w:rsidR="002615CC" w:rsidRPr="00684ADD">
        <w:rPr>
          <w:color w:val="000000" w:themeColor="text1"/>
        </w:rPr>
        <w:t>a determination</w:t>
      </w:r>
      <w:r w:rsidRPr="00684ADD">
        <w:rPr>
          <w:color w:val="000000" w:themeColor="text1"/>
        </w:rPr>
        <w:t xml:space="preserve"> regarding an industrial facility.</w:t>
      </w:r>
    </w:p>
    <w:p w:rsidR="00383F39" w:rsidRPr="00684ADD" w:rsidRDefault="00BA73E2" w:rsidP="00383F39">
      <w:pPr>
        <w:pStyle w:val="ListParagraph"/>
        <w:numPr>
          <w:ilvl w:val="2"/>
          <w:numId w:val="9"/>
        </w:numPr>
        <w:jc w:val="both"/>
        <w:rPr>
          <w:color w:val="000000" w:themeColor="text1"/>
        </w:rPr>
      </w:pPr>
      <w:r w:rsidRPr="00684ADD">
        <w:rPr>
          <w:color w:val="000000" w:themeColor="text1"/>
        </w:rPr>
        <w:t xml:space="preserve">Any construction that occurred before the effective date of </w:t>
      </w:r>
      <w:r w:rsidR="009F192E" w:rsidRPr="00684ADD">
        <w:rPr>
          <w:color w:val="000000" w:themeColor="text1"/>
        </w:rPr>
        <w:t xml:space="preserve">the Fort Bend County Fire Code </w:t>
      </w:r>
      <w:r w:rsidR="006308E1" w:rsidRPr="00684ADD">
        <w:rPr>
          <w:color w:val="000000" w:themeColor="text1"/>
        </w:rPr>
        <w:t>will be governed by the preceding Fire Code that was effective as of January 1, 2005; unless and until substantial impro</w:t>
      </w:r>
      <w:r w:rsidR="00383F39" w:rsidRPr="00684ADD">
        <w:rPr>
          <w:color w:val="000000" w:themeColor="text1"/>
        </w:rPr>
        <w:t>vement is made to the property.</w:t>
      </w:r>
    </w:p>
    <w:p w:rsidR="00F96D75" w:rsidRPr="00684ADD" w:rsidRDefault="00F96D75" w:rsidP="00383F39">
      <w:pPr>
        <w:pStyle w:val="ListParagraph"/>
        <w:numPr>
          <w:ilvl w:val="2"/>
          <w:numId w:val="9"/>
        </w:numPr>
        <w:jc w:val="both"/>
        <w:rPr>
          <w:color w:val="000000" w:themeColor="text1"/>
        </w:rPr>
      </w:pPr>
      <w:r w:rsidRPr="00684ADD">
        <w:rPr>
          <w:b/>
          <w:color w:val="000000" w:themeColor="text1"/>
          <w:u w:val="single"/>
        </w:rPr>
        <w:t>Disclaimer of Liability - The degree of fire protection required by</w:t>
      </w:r>
      <w:r w:rsidR="009F192E" w:rsidRPr="00684ADD">
        <w:rPr>
          <w:b/>
          <w:color w:val="000000" w:themeColor="text1"/>
          <w:u w:val="single"/>
        </w:rPr>
        <w:t xml:space="preserve"> the</w:t>
      </w:r>
      <w:r w:rsidRPr="00684ADD">
        <w:rPr>
          <w:b/>
          <w:color w:val="000000" w:themeColor="text1"/>
          <w:u w:val="single"/>
        </w:rPr>
        <w:t xml:space="preserve"> </w:t>
      </w:r>
      <w:r w:rsidR="009F192E" w:rsidRPr="00684ADD">
        <w:rPr>
          <w:b/>
          <w:color w:val="000000" w:themeColor="text1"/>
          <w:u w:val="single"/>
        </w:rPr>
        <w:t>Fort Bend C</w:t>
      </w:r>
      <w:r w:rsidR="00983041" w:rsidRPr="00684ADD">
        <w:rPr>
          <w:b/>
          <w:color w:val="000000" w:themeColor="text1"/>
          <w:u w:val="single"/>
        </w:rPr>
        <w:t>ounty Fire Code</w:t>
      </w:r>
      <w:r w:rsidR="009F192E" w:rsidRPr="00684ADD">
        <w:rPr>
          <w:b/>
          <w:color w:val="000000" w:themeColor="text1"/>
          <w:u w:val="single"/>
        </w:rPr>
        <w:t xml:space="preserve"> </w:t>
      </w:r>
      <w:r w:rsidRPr="00684ADD">
        <w:rPr>
          <w:b/>
          <w:color w:val="000000" w:themeColor="text1"/>
          <w:u w:val="single"/>
        </w:rPr>
        <w:t xml:space="preserve">is considered reasonable for regulatory purposes and is based on scientific and engineering considerations. </w:t>
      </w:r>
      <w:r w:rsidR="009F192E" w:rsidRPr="00684ADD">
        <w:rPr>
          <w:b/>
          <w:color w:val="000000" w:themeColor="text1"/>
          <w:u w:val="single"/>
        </w:rPr>
        <w:t xml:space="preserve">Compliance with the Fort Bend County Fire Code </w:t>
      </w:r>
      <w:r w:rsidRPr="00684ADD">
        <w:rPr>
          <w:b/>
          <w:color w:val="000000" w:themeColor="text1"/>
          <w:u w:val="single"/>
        </w:rPr>
        <w:t xml:space="preserve">does not imply that any building or the uses permitted within any building will be free from a fire hazard. </w:t>
      </w:r>
      <w:r w:rsidR="009F192E" w:rsidRPr="00684ADD">
        <w:rPr>
          <w:b/>
          <w:color w:val="000000" w:themeColor="text1"/>
          <w:u w:val="single"/>
        </w:rPr>
        <w:t xml:space="preserve"> The Fort Bend County Fire Code </w:t>
      </w:r>
      <w:r w:rsidRPr="00684ADD">
        <w:rPr>
          <w:b/>
          <w:color w:val="000000" w:themeColor="text1"/>
          <w:u w:val="single"/>
        </w:rPr>
        <w:t xml:space="preserve">shall not create liability on the part of Fort </w:t>
      </w:r>
      <w:r w:rsidR="00484627" w:rsidRPr="00684ADD">
        <w:rPr>
          <w:b/>
          <w:color w:val="000000" w:themeColor="text1"/>
          <w:u w:val="single"/>
        </w:rPr>
        <w:t>B</w:t>
      </w:r>
      <w:r w:rsidRPr="00684ADD">
        <w:rPr>
          <w:b/>
          <w:color w:val="000000" w:themeColor="text1"/>
          <w:u w:val="single"/>
        </w:rPr>
        <w:t xml:space="preserve">end County, any officer, or employee thereof for any damages that </w:t>
      </w:r>
      <w:r w:rsidR="009F192E" w:rsidRPr="00684ADD">
        <w:rPr>
          <w:b/>
          <w:color w:val="000000" w:themeColor="text1"/>
          <w:u w:val="single"/>
        </w:rPr>
        <w:t xml:space="preserve">may </w:t>
      </w:r>
      <w:r w:rsidRPr="00684ADD">
        <w:rPr>
          <w:b/>
          <w:color w:val="000000" w:themeColor="text1"/>
          <w:u w:val="single"/>
        </w:rPr>
        <w:t xml:space="preserve">result from reliance on this </w:t>
      </w:r>
      <w:r w:rsidR="005F3871" w:rsidRPr="00684ADD">
        <w:rPr>
          <w:b/>
          <w:color w:val="000000" w:themeColor="text1"/>
          <w:u w:val="single"/>
        </w:rPr>
        <w:t>Code</w:t>
      </w:r>
      <w:r w:rsidRPr="00684ADD">
        <w:rPr>
          <w:b/>
          <w:color w:val="000000" w:themeColor="text1"/>
          <w:u w:val="single"/>
        </w:rPr>
        <w:t xml:space="preserve"> or any administrative decision lawfully made there under.  The granting of a permit or issuance of a</w:t>
      </w:r>
      <w:r w:rsidR="007B6865" w:rsidRPr="00684ADD">
        <w:rPr>
          <w:b/>
          <w:color w:val="000000" w:themeColor="text1"/>
          <w:u w:val="single"/>
        </w:rPr>
        <w:t xml:space="preserve">n </w:t>
      </w:r>
      <w:r w:rsidR="00684ADD">
        <w:rPr>
          <w:b/>
          <w:color w:val="000000" w:themeColor="text1"/>
          <w:u w:val="single"/>
        </w:rPr>
        <w:t>Certificate of Compliance</w:t>
      </w:r>
      <w:r w:rsidR="001C39EF" w:rsidRPr="00684ADD">
        <w:rPr>
          <w:b/>
          <w:color w:val="000000" w:themeColor="text1"/>
          <w:u w:val="single"/>
        </w:rPr>
        <w:t xml:space="preserve"> does</w:t>
      </w:r>
      <w:r w:rsidR="000231AD" w:rsidRPr="00684ADD">
        <w:rPr>
          <w:b/>
          <w:color w:val="000000" w:themeColor="text1"/>
          <w:u w:val="single"/>
        </w:rPr>
        <w:t xml:space="preserve"> not imply that the building </w:t>
      </w:r>
      <w:r w:rsidRPr="00684ADD">
        <w:rPr>
          <w:b/>
          <w:color w:val="000000" w:themeColor="text1"/>
          <w:u w:val="single"/>
        </w:rPr>
        <w:t>can be insured for fire coverage.</w:t>
      </w:r>
    </w:p>
    <w:p w:rsidR="003B5C27" w:rsidRPr="00684ADD" w:rsidRDefault="003B5C27" w:rsidP="0032308E">
      <w:pPr>
        <w:pStyle w:val="ListParagraph"/>
        <w:ind w:left="2160"/>
        <w:jc w:val="both"/>
        <w:rPr>
          <w:color w:val="000000" w:themeColor="text1"/>
        </w:rPr>
      </w:pPr>
    </w:p>
    <w:p w:rsidR="00434403" w:rsidRPr="00684ADD" w:rsidRDefault="00434403" w:rsidP="00C16DAB">
      <w:pPr>
        <w:jc w:val="center"/>
        <w:rPr>
          <w:color w:val="000000" w:themeColor="text1"/>
          <w:u w:val="single"/>
        </w:rPr>
      </w:pPr>
      <w:r w:rsidRPr="00684ADD">
        <w:rPr>
          <w:b/>
          <w:color w:val="000000" w:themeColor="text1"/>
          <w:sz w:val="32"/>
          <w:szCs w:val="32"/>
        </w:rPr>
        <w:t>3.0</w:t>
      </w:r>
      <w:r w:rsidRPr="00684ADD">
        <w:rPr>
          <w:b/>
          <w:color w:val="000000" w:themeColor="text1"/>
          <w:sz w:val="32"/>
          <w:szCs w:val="32"/>
        </w:rPr>
        <w:tab/>
      </w:r>
      <w:r w:rsidR="00884402" w:rsidRPr="00684ADD">
        <w:rPr>
          <w:b/>
          <w:color w:val="000000" w:themeColor="text1"/>
          <w:sz w:val="32"/>
          <w:szCs w:val="32"/>
        </w:rPr>
        <w:t>T</w:t>
      </w:r>
      <w:r w:rsidR="00D045B6" w:rsidRPr="00684ADD">
        <w:rPr>
          <w:b/>
          <w:color w:val="000000" w:themeColor="text1"/>
          <w:sz w:val="32"/>
          <w:szCs w:val="32"/>
        </w:rPr>
        <w:t>ERMS</w:t>
      </w:r>
    </w:p>
    <w:p w:rsidR="00434403" w:rsidRPr="00684ADD" w:rsidRDefault="00434403" w:rsidP="00434403">
      <w:pPr>
        <w:pStyle w:val="ListParagraph"/>
        <w:numPr>
          <w:ilvl w:val="0"/>
          <w:numId w:val="15"/>
        </w:numPr>
        <w:jc w:val="both"/>
        <w:rPr>
          <w:vanish/>
          <w:color w:val="000000" w:themeColor="text1"/>
          <w:u w:val="single"/>
        </w:rPr>
      </w:pPr>
    </w:p>
    <w:p w:rsidR="00434403" w:rsidRPr="00684ADD" w:rsidRDefault="00434403" w:rsidP="00434403">
      <w:pPr>
        <w:pStyle w:val="ListParagraph"/>
        <w:numPr>
          <w:ilvl w:val="0"/>
          <w:numId w:val="15"/>
        </w:numPr>
        <w:jc w:val="both"/>
        <w:rPr>
          <w:vanish/>
          <w:color w:val="000000" w:themeColor="text1"/>
          <w:u w:val="single"/>
        </w:rPr>
      </w:pPr>
    </w:p>
    <w:p w:rsidR="00FF368C" w:rsidRPr="009040CF" w:rsidRDefault="00FF368C" w:rsidP="00FF368C">
      <w:pPr>
        <w:pStyle w:val="ListParagraph"/>
        <w:numPr>
          <w:ilvl w:val="1"/>
          <w:numId w:val="15"/>
        </w:numPr>
        <w:jc w:val="both"/>
        <w:rPr>
          <w:strike/>
          <w:color w:val="000000" w:themeColor="text1"/>
        </w:rPr>
      </w:pPr>
      <w:r w:rsidRPr="00684ADD">
        <w:rPr>
          <w:color w:val="000000" w:themeColor="text1"/>
        </w:rPr>
        <w:t xml:space="preserve">Certificate of Compliance: A “Certificate of Compliance” means a certificate issued by the County Fire Marshal indicating Construction or Substantial Improvement has been completed  in compliance with the Fort Bend County Fire Code as of a specific date and for a specific occupancy. </w:t>
      </w:r>
    </w:p>
    <w:p w:rsidR="00FF368C" w:rsidRPr="00684ADD" w:rsidRDefault="00FF368C" w:rsidP="00FF368C">
      <w:pPr>
        <w:pStyle w:val="ListParagraph"/>
        <w:numPr>
          <w:ilvl w:val="1"/>
          <w:numId w:val="15"/>
        </w:numPr>
        <w:jc w:val="both"/>
        <w:rPr>
          <w:color w:val="000000" w:themeColor="text1"/>
        </w:rPr>
      </w:pPr>
      <w:r w:rsidRPr="00684ADD">
        <w:rPr>
          <w:color w:val="000000" w:themeColor="text1"/>
        </w:rPr>
        <w:t>Construction: Construction begins on the date that ground is broken for a building as determined by the Fort Bend County Fire Marshal, or if no ground is broken, on the date that:</w:t>
      </w:r>
    </w:p>
    <w:p w:rsidR="00FF368C" w:rsidRPr="00684ADD" w:rsidRDefault="00FF368C" w:rsidP="00FF368C">
      <w:pPr>
        <w:pStyle w:val="ListParagraph"/>
        <w:numPr>
          <w:ilvl w:val="2"/>
          <w:numId w:val="16"/>
        </w:numPr>
        <w:jc w:val="both"/>
        <w:rPr>
          <w:color w:val="000000" w:themeColor="text1"/>
        </w:rPr>
      </w:pPr>
      <w:r w:rsidRPr="00684ADD">
        <w:rPr>
          <w:color w:val="000000" w:themeColor="text1"/>
        </w:rPr>
        <w:t>The first materials are added to the original property;</w:t>
      </w:r>
    </w:p>
    <w:p w:rsidR="00FF368C" w:rsidRPr="00684ADD" w:rsidRDefault="00FF368C" w:rsidP="00FF368C">
      <w:pPr>
        <w:pStyle w:val="ListParagraph"/>
        <w:numPr>
          <w:ilvl w:val="2"/>
          <w:numId w:val="16"/>
        </w:numPr>
        <w:jc w:val="both"/>
        <w:rPr>
          <w:color w:val="000000" w:themeColor="text1"/>
        </w:rPr>
      </w:pPr>
      <w:r w:rsidRPr="00684ADD">
        <w:rPr>
          <w:color w:val="000000" w:themeColor="text1"/>
        </w:rPr>
        <w:t>Foundation pilings are installed on the original property; or</w:t>
      </w:r>
    </w:p>
    <w:p w:rsidR="00FF368C" w:rsidRPr="00684ADD" w:rsidRDefault="00FF368C" w:rsidP="00FF368C">
      <w:pPr>
        <w:pStyle w:val="ListParagraph"/>
        <w:numPr>
          <w:ilvl w:val="2"/>
          <w:numId w:val="16"/>
        </w:numPr>
        <w:jc w:val="both"/>
        <w:rPr>
          <w:color w:val="000000" w:themeColor="text1"/>
        </w:rPr>
      </w:pPr>
      <w:r w:rsidRPr="00684ADD">
        <w:rPr>
          <w:color w:val="000000" w:themeColor="text1"/>
        </w:rPr>
        <w:t xml:space="preserve">A manufactured building or relocated structure is placed on a foundation on the original property </w:t>
      </w:r>
    </w:p>
    <w:p w:rsidR="00434403" w:rsidRPr="00684ADD" w:rsidRDefault="00C75F10" w:rsidP="00B44716">
      <w:pPr>
        <w:pStyle w:val="ListParagraph"/>
        <w:numPr>
          <w:ilvl w:val="1"/>
          <w:numId w:val="15"/>
        </w:numPr>
        <w:jc w:val="both"/>
        <w:rPr>
          <w:color w:val="000000" w:themeColor="text1"/>
        </w:rPr>
      </w:pPr>
      <w:r w:rsidRPr="00684ADD">
        <w:rPr>
          <w:color w:val="000000" w:themeColor="text1"/>
        </w:rPr>
        <w:t xml:space="preserve">Fort Bend County Fire Marshal: </w:t>
      </w:r>
      <w:r w:rsidR="007B19EA" w:rsidRPr="00684ADD">
        <w:rPr>
          <w:color w:val="000000" w:themeColor="text1"/>
        </w:rPr>
        <w:t>means the holder of the statutory office of County Fire Marshal for Fort Bend County, Texas or the employee(s) designated by the Fort Bend County Fire Marshal to perform a task required by this Fire Code.</w:t>
      </w:r>
      <w:r w:rsidR="00434403" w:rsidRPr="00684ADD">
        <w:rPr>
          <w:color w:val="000000" w:themeColor="text1"/>
        </w:rPr>
        <w:t xml:space="preserve"> </w:t>
      </w:r>
    </w:p>
    <w:p w:rsidR="00FF368C" w:rsidRPr="00684ADD" w:rsidRDefault="00FF368C" w:rsidP="00FF368C">
      <w:pPr>
        <w:pStyle w:val="ListParagraph"/>
        <w:numPr>
          <w:ilvl w:val="1"/>
          <w:numId w:val="15"/>
        </w:numPr>
        <w:jc w:val="both"/>
        <w:rPr>
          <w:color w:val="000000" w:themeColor="text1"/>
        </w:rPr>
      </w:pPr>
      <w:r w:rsidRPr="00684ADD">
        <w:rPr>
          <w:color w:val="000000" w:themeColor="text1"/>
        </w:rPr>
        <w:t xml:space="preserve">Fire Code: “Fire Code” means the Fort Bend County Fire Code as adopted in Section 1.3 of this Code.  </w:t>
      </w:r>
    </w:p>
    <w:p w:rsidR="00434403" w:rsidRPr="00684ADD" w:rsidRDefault="00C75F10" w:rsidP="00B44716">
      <w:pPr>
        <w:pStyle w:val="ListParagraph"/>
        <w:numPr>
          <w:ilvl w:val="1"/>
          <w:numId w:val="15"/>
        </w:numPr>
        <w:jc w:val="both"/>
        <w:rPr>
          <w:color w:val="000000" w:themeColor="text1"/>
        </w:rPr>
      </w:pPr>
      <w:r w:rsidRPr="00684ADD">
        <w:rPr>
          <w:color w:val="000000" w:themeColor="text1"/>
        </w:rPr>
        <w:lastRenderedPageBreak/>
        <w:t>Fire Code Official: T</w:t>
      </w:r>
      <w:r w:rsidR="00434403" w:rsidRPr="00684ADD">
        <w:rPr>
          <w:color w:val="000000" w:themeColor="text1"/>
        </w:rPr>
        <w:t xml:space="preserve">he term “Fire Code Official” as it appears in the </w:t>
      </w:r>
      <w:r w:rsidR="002615CC" w:rsidRPr="00684ADD">
        <w:rPr>
          <w:color w:val="000000" w:themeColor="text1"/>
        </w:rPr>
        <w:t>IFC is</w:t>
      </w:r>
      <w:r w:rsidR="00434403" w:rsidRPr="00684ADD">
        <w:rPr>
          <w:color w:val="000000" w:themeColor="text1"/>
        </w:rPr>
        <w:t xml:space="preserve"> synonymous with the term “Fort Bend County Fire Marshal” or a designee of such individual; however, only the Fort Bend County Fire Marshal has the authority to overrule his or her subordinates or grant variances before applicants for permits or variances </w:t>
      </w:r>
      <w:r w:rsidR="00946DC2" w:rsidRPr="00684ADD">
        <w:rPr>
          <w:color w:val="000000" w:themeColor="text1"/>
        </w:rPr>
        <w:t xml:space="preserve">may request review by </w:t>
      </w:r>
      <w:r w:rsidR="00434403" w:rsidRPr="00684ADD">
        <w:rPr>
          <w:color w:val="000000" w:themeColor="text1"/>
        </w:rPr>
        <w:t xml:space="preserve">the Fort Bend County Commissioners Court. </w:t>
      </w:r>
    </w:p>
    <w:p w:rsidR="00C24D87" w:rsidRPr="00684ADD" w:rsidRDefault="00C24D87" w:rsidP="00C24D87">
      <w:pPr>
        <w:pStyle w:val="ListParagraph"/>
        <w:numPr>
          <w:ilvl w:val="1"/>
          <w:numId w:val="15"/>
        </w:numPr>
        <w:jc w:val="both"/>
        <w:rPr>
          <w:color w:val="000000" w:themeColor="text1"/>
        </w:rPr>
      </w:pPr>
      <w:r w:rsidRPr="00684ADD">
        <w:rPr>
          <w:color w:val="000000" w:themeColor="text1"/>
        </w:rPr>
        <w:t>Substantial improvement:  Substantial improvement occurs when:</w:t>
      </w:r>
    </w:p>
    <w:p w:rsidR="00C24D87" w:rsidRPr="00684ADD" w:rsidRDefault="00C24D87" w:rsidP="00C24D87">
      <w:pPr>
        <w:pStyle w:val="ListParagraph"/>
        <w:numPr>
          <w:ilvl w:val="2"/>
          <w:numId w:val="22"/>
        </w:numPr>
        <w:jc w:val="both"/>
        <w:rPr>
          <w:color w:val="000000" w:themeColor="text1"/>
        </w:rPr>
      </w:pPr>
      <w:r w:rsidRPr="00684ADD">
        <w:rPr>
          <w:color w:val="000000" w:themeColor="text1"/>
        </w:rPr>
        <w:t>The repair, restoration, reconstruction, improvement, or remodeling of a public building,  commercial establishment, or a multi-family residential dwelling consisting of four or more units for which the cost exceeds 50% of the building</w:t>
      </w:r>
      <w:r w:rsidR="00372E8B" w:rsidRPr="00684ADD">
        <w:rPr>
          <w:color w:val="000000" w:themeColor="text1"/>
        </w:rPr>
        <w:t>’</w:t>
      </w:r>
      <w:r w:rsidRPr="00684ADD">
        <w:rPr>
          <w:color w:val="000000" w:themeColor="text1"/>
        </w:rPr>
        <w:t>s value according to the certified tax appraisal roll for the county for the year preceding the year in which the work was begun; or</w:t>
      </w:r>
    </w:p>
    <w:p w:rsidR="00C24D87" w:rsidRPr="00684ADD" w:rsidRDefault="00C24D87" w:rsidP="00C24D87">
      <w:pPr>
        <w:pStyle w:val="ListParagraph"/>
        <w:numPr>
          <w:ilvl w:val="2"/>
          <w:numId w:val="22"/>
        </w:numPr>
        <w:jc w:val="both"/>
        <w:rPr>
          <w:color w:val="000000" w:themeColor="text1"/>
        </w:rPr>
      </w:pPr>
      <w:r w:rsidRPr="00684ADD">
        <w:rPr>
          <w:color w:val="000000" w:themeColor="text1"/>
        </w:rPr>
        <w:t>A change in occupancy classification involving a change in the purpose or level of activity in a building, including the renovation of a warehouse into a loft apartment.  For purposes of determining if an improvement is a Substantial Improvement, the applicant for a permit must submit data reflecting cost of the restoration, reconstruction, improvement or remodeling.  Costs shall include the value of all labor and materials.  A permit is required prior to the start of any Substantial Improvement.  For purposes of this code, Substantial Improvement begins on the date that the repair, restoration, reconstruction, improvement</w:t>
      </w:r>
      <w:r w:rsidR="006E4F8E" w:rsidRPr="00684ADD">
        <w:rPr>
          <w:color w:val="000000" w:themeColor="text1"/>
        </w:rPr>
        <w:t>, remodeling</w:t>
      </w:r>
      <w:r w:rsidRPr="00684ADD">
        <w:rPr>
          <w:color w:val="000000" w:themeColor="text1"/>
        </w:rPr>
        <w:t>, the change in occupancy classification begins, or on the date materials are first delivered for that purpose.</w:t>
      </w:r>
    </w:p>
    <w:p w:rsidR="001C39EF" w:rsidRPr="00684ADD" w:rsidRDefault="001C39EF" w:rsidP="001C39EF">
      <w:pPr>
        <w:pStyle w:val="ListParagraph"/>
        <w:numPr>
          <w:ilvl w:val="0"/>
          <w:numId w:val="21"/>
        </w:numPr>
        <w:jc w:val="both"/>
        <w:rPr>
          <w:vanish/>
          <w:color w:val="000000" w:themeColor="text1"/>
        </w:rPr>
      </w:pPr>
    </w:p>
    <w:p w:rsidR="001C39EF" w:rsidRPr="00684ADD" w:rsidRDefault="001C39EF" w:rsidP="001C39EF">
      <w:pPr>
        <w:pStyle w:val="ListParagraph"/>
        <w:numPr>
          <w:ilvl w:val="0"/>
          <w:numId w:val="21"/>
        </w:numPr>
        <w:jc w:val="both"/>
        <w:rPr>
          <w:vanish/>
          <w:color w:val="000000" w:themeColor="text1"/>
        </w:rPr>
      </w:pPr>
    </w:p>
    <w:p w:rsidR="001C39EF" w:rsidRPr="00684ADD" w:rsidRDefault="001C39EF" w:rsidP="001C39EF">
      <w:pPr>
        <w:pStyle w:val="ListParagraph"/>
        <w:numPr>
          <w:ilvl w:val="1"/>
          <w:numId w:val="21"/>
        </w:numPr>
        <w:jc w:val="both"/>
        <w:rPr>
          <w:vanish/>
          <w:color w:val="000000" w:themeColor="text1"/>
        </w:rPr>
      </w:pPr>
    </w:p>
    <w:p w:rsidR="001C39EF" w:rsidRPr="00684ADD" w:rsidRDefault="001C39EF" w:rsidP="001C39EF">
      <w:pPr>
        <w:pStyle w:val="ListParagraph"/>
        <w:numPr>
          <w:ilvl w:val="1"/>
          <w:numId w:val="21"/>
        </w:numPr>
        <w:jc w:val="both"/>
        <w:rPr>
          <w:vanish/>
          <w:color w:val="000000" w:themeColor="text1"/>
        </w:rPr>
      </w:pPr>
    </w:p>
    <w:p w:rsidR="001C39EF" w:rsidRPr="00684ADD" w:rsidRDefault="001C39EF" w:rsidP="001C39EF">
      <w:pPr>
        <w:pStyle w:val="ListParagraph"/>
        <w:numPr>
          <w:ilvl w:val="1"/>
          <w:numId w:val="21"/>
        </w:numPr>
        <w:jc w:val="both"/>
        <w:rPr>
          <w:vanish/>
          <w:color w:val="000000" w:themeColor="text1"/>
        </w:rPr>
      </w:pPr>
    </w:p>
    <w:p w:rsidR="001C39EF" w:rsidRPr="00684ADD" w:rsidRDefault="001C39EF" w:rsidP="001C39EF">
      <w:pPr>
        <w:pStyle w:val="ListParagraph"/>
        <w:numPr>
          <w:ilvl w:val="1"/>
          <w:numId w:val="21"/>
        </w:numPr>
        <w:jc w:val="both"/>
        <w:rPr>
          <w:vanish/>
          <w:color w:val="000000" w:themeColor="text1"/>
        </w:rPr>
      </w:pPr>
    </w:p>
    <w:p w:rsidR="001C39EF" w:rsidRPr="00684ADD" w:rsidRDefault="001C39EF" w:rsidP="001C39EF">
      <w:pPr>
        <w:pStyle w:val="ListParagraph"/>
        <w:numPr>
          <w:ilvl w:val="1"/>
          <w:numId w:val="21"/>
        </w:numPr>
        <w:jc w:val="both"/>
        <w:rPr>
          <w:vanish/>
          <w:color w:val="000000" w:themeColor="text1"/>
        </w:rPr>
      </w:pPr>
    </w:p>
    <w:p w:rsidR="001C39EF" w:rsidRPr="00684ADD" w:rsidRDefault="001C39EF" w:rsidP="001C39EF">
      <w:pPr>
        <w:pStyle w:val="ListParagraph"/>
        <w:numPr>
          <w:ilvl w:val="1"/>
          <w:numId w:val="21"/>
        </w:numPr>
        <w:jc w:val="both"/>
        <w:rPr>
          <w:vanish/>
          <w:color w:val="000000" w:themeColor="text1"/>
        </w:rPr>
      </w:pPr>
    </w:p>
    <w:p w:rsidR="004A6C2C" w:rsidRPr="00684ADD" w:rsidRDefault="00C24D87" w:rsidP="001C39EF">
      <w:pPr>
        <w:pStyle w:val="ListParagraph"/>
        <w:numPr>
          <w:ilvl w:val="1"/>
          <w:numId w:val="21"/>
        </w:numPr>
        <w:jc w:val="both"/>
        <w:rPr>
          <w:color w:val="000000" w:themeColor="text1"/>
        </w:rPr>
      </w:pPr>
      <w:r w:rsidRPr="00684ADD">
        <w:rPr>
          <w:color w:val="000000" w:themeColor="text1"/>
        </w:rPr>
        <w:t xml:space="preserve"> </w:t>
      </w:r>
      <w:r w:rsidR="00C75F10" w:rsidRPr="00684ADD">
        <w:rPr>
          <w:color w:val="000000" w:themeColor="text1"/>
        </w:rPr>
        <w:t>Unincorporated Area: Unincorporated Area</w:t>
      </w:r>
      <w:r w:rsidR="00434403" w:rsidRPr="00684ADD">
        <w:rPr>
          <w:color w:val="000000" w:themeColor="text1"/>
        </w:rPr>
        <w:t xml:space="preserve"> means any real property in Fort Bend County, Texas, which is not with in the city limits of a municipality.</w:t>
      </w:r>
    </w:p>
    <w:p w:rsidR="004E3812" w:rsidRPr="00684ADD" w:rsidRDefault="001A3626" w:rsidP="001A3626">
      <w:pPr>
        <w:jc w:val="center"/>
        <w:rPr>
          <w:b/>
          <w:color w:val="000000" w:themeColor="text1"/>
          <w:sz w:val="32"/>
          <w:szCs w:val="32"/>
        </w:rPr>
      </w:pPr>
      <w:r w:rsidRPr="00684ADD">
        <w:rPr>
          <w:b/>
          <w:color w:val="000000" w:themeColor="text1"/>
          <w:sz w:val="32"/>
          <w:szCs w:val="32"/>
        </w:rPr>
        <w:t xml:space="preserve">4.0 </w:t>
      </w:r>
      <w:r w:rsidR="00434403" w:rsidRPr="00684ADD">
        <w:rPr>
          <w:b/>
          <w:color w:val="000000" w:themeColor="text1"/>
          <w:sz w:val="32"/>
          <w:szCs w:val="32"/>
        </w:rPr>
        <w:t>PERMITS</w:t>
      </w:r>
    </w:p>
    <w:p w:rsidR="001C39EF" w:rsidRPr="00684ADD" w:rsidRDefault="001C39EF" w:rsidP="001C39EF">
      <w:pPr>
        <w:pStyle w:val="ListParagraph"/>
        <w:numPr>
          <w:ilvl w:val="0"/>
          <w:numId w:val="21"/>
        </w:numPr>
        <w:jc w:val="both"/>
        <w:rPr>
          <w:vanish/>
          <w:color w:val="000000" w:themeColor="text1"/>
        </w:rPr>
      </w:pPr>
    </w:p>
    <w:p w:rsidR="0074578D" w:rsidRPr="00684ADD" w:rsidRDefault="00964F02" w:rsidP="001C39EF">
      <w:pPr>
        <w:pStyle w:val="ListParagraph"/>
        <w:numPr>
          <w:ilvl w:val="1"/>
          <w:numId w:val="21"/>
        </w:numPr>
        <w:jc w:val="both"/>
        <w:rPr>
          <w:color w:val="000000" w:themeColor="text1"/>
        </w:rPr>
      </w:pPr>
      <w:r w:rsidRPr="00684ADD">
        <w:rPr>
          <w:color w:val="000000" w:themeColor="text1"/>
        </w:rPr>
        <w:t>Permit Required</w:t>
      </w:r>
      <w:r w:rsidR="00C75F10" w:rsidRPr="00684ADD">
        <w:rPr>
          <w:color w:val="000000" w:themeColor="text1"/>
        </w:rPr>
        <w:t>:</w:t>
      </w:r>
      <w:r w:rsidRPr="00684ADD">
        <w:rPr>
          <w:color w:val="000000" w:themeColor="text1"/>
        </w:rPr>
        <w:t xml:space="preserve"> </w:t>
      </w:r>
      <w:r w:rsidR="000231AD" w:rsidRPr="00684ADD">
        <w:rPr>
          <w:color w:val="000000" w:themeColor="text1"/>
        </w:rPr>
        <w:t xml:space="preserve">No person shall start or authorize </w:t>
      </w:r>
      <w:r w:rsidR="007B19EA" w:rsidRPr="00684ADD">
        <w:rPr>
          <w:color w:val="000000" w:themeColor="text1"/>
        </w:rPr>
        <w:t>c</w:t>
      </w:r>
      <w:r w:rsidR="000231AD" w:rsidRPr="00684ADD">
        <w:rPr>
          <w:color w:val="000000" w:themeColor="text1"/>
        </w:rPr>
        <w:t>onstruction</w:t>
      </w:r>
      <w:r w:rsidR="007B19EA" w:rsidRPr="00684ADD">
        <w:rPr>
          <w:color w:val="000000" w:themeColor="text1"/>
        </w:rPr>
        <w:t xml:space="preserve"> or</w:t>
      </w:r>
      <w:r w:rsidR="000231AD" w:rsidRPr="00684ADD">
        <w:rPr>
          <w:color w:val="000000" w:themeColor="text1"/>
        </w:rPr>
        <w:t xml:space="preserve"> </w:t>
      </w:r>
      <w:r w:rsidR="007B19EA" w:rsidRPr="00684ADD">
        <w:rPr>
          <w:color w:val="000000" w:themeColor="text1"/>
        </w:rPr>
        <w:t xml:space="preserve">Substantial Improvement </w:t>
      </w:r>
      <w:r w:rsidR="000231AD" w:rsidRPr="00684ADD">
        <w:rPr>
          <w:color w:val="000000" w:themeColor="text1"/>
        </w:rPr>
        <w:t xml:space="preserve">of a building or within an unincorporated area of </w:t>
      </w:r>
      <w:r w:rsidR="00F36225" w:rsidRPr="00684ADD">
        <w:rPr>
          <w:color w:val="000000" w:themeColor="text1"/>
        </w:rPr>
        <w:t>Fort Bend County</w:t>
      </w:r>
      <w:r w:rsidR="000231AD" w:rsidRPr="00684ADD">
        <w:rPr>
          <w:color w:val="000000" w:themeColor="text1"/>
        </w:rPr>
        <w:t xml:space="preserve"> without</w:t>
      </w:r>
      <w:r w:rsidR="007B19EA" w:rsidRPr="00684ADD">
        <w:rPr>
          <w:color w:val="000000" w:themeColor="text1"/>
        </w:rPr>
        <w:t xml:space="preserve"> </w:t>
      </w:r>
      <w:r w:rsidR="000231AD" w:rsidRPr="00684ADD">
        <w:rPr>
          <w:color w:val="000000" w:themeColor="text1"/>
        </w:rPr>
        <w:t xml:space="preserve">first securing a permit under </w:t>
      </w:r>
      <w:r w:rsidR="007B19EA" w:rsidRPr="00684ADD">
        <w:rPr>
          <w:color w:val="000000" w:themeColor="text1"/>
        </w:rPr>
        <w:t>the Fort Bend County Fire Code</w:t>
      </w:r>
      <w:r w:rsidR="000231AD" w:rsidRPr="00684ADD">
        <w:rPr>
          <w:color w:val="000000" w:themeColor="text1"/>
        </w:rPr>
        <w:t>.</w:t>
      </w:r>
      <w:r w:rsidR="004E3812" w:rsidRPr="00684ADD">
        <w:rPr>
          <w:color w:val="000000" w:themeColor="text1"/>
        </w:rPr>
        <w:t xml:space="preserve"> </w:t>
      </w:r>
      <w:r w:rsidR="000231AD" w:rsidRPr="00684ADD">
        <w:rPr>
          <w:color w:val="000000" w:themeColor="text1"/>
        </w:rPr>
        <w:t xml:space="preserve"> </w:t>
      </w:r>
      <w:r w:rsidR="00842A7A" w:rsidRPr="00684ADD">
        <w:rPr>
          <w:color w:val="000000" w:themeColor="text1"/>
        </w:rPr>
        <w:t xml:space="preserve"> </w:t>
      </w:r>
    </w:p>
    <w:p w:rsidR="00842A7A" w:rsidRPr="00684ADD" w:rsidRDefault="00C75F10" w:rsidP="00C24D87">
      <w:pPr>
        <w:pStyle w:val="ListParagraph"/>
        <w:numPr>
          <w:ilvl w:val="1"/>
          <w:numId w:val="21"/>
        </w:numPr>
        <w:jc w:val="both"/>
        <w:rPr>
          <w:color w:val="000000" w:themeColor="text1"/>
        </w:rPr>
      </w:pPr>
      <w:r w:rsidRPr="00684ADD">
        <w:rPr>
          <w:color w:val="000000" w:themeColor="text1"/>
        </w:rPr>
        <w:t xml:space="preserve">Application for Permit: </w:t>
      </w:r>
      <w:r w:rsidR="00842A7A" w:rsidRPr="00684ADD">
        <w:rPr>
          <w:color w:val="000000" w:themeColor="text1"/>
        </w:rPr>
        <w:t>The application for a permit will be on a form prescribed by the Fort Bend County Fire Marshal and must be supported by the following:</w:t>
      </w:r>
    </w:p>
    <w:p w:rsidR="000231AD" w:rsidRPr="00684ADD" w:rsidRDefault="000231AD" w:rsidP="002B2781">
      <w:pPr>
        <w:pStyle w:val="ListParagraph"/>
        <w:numPr>
          <w:ilvl w:val="2"/>
          <w:numId w:val="6"/>
        </w:numPr>
        <w:jc w:val="both"/>
        <w:rPr>
          <w:color w:val="000000" w:themeColor="text1"/>
        </w:rPr>
      </w:pPr>
      <w:r w:rsidRPr="00684ADD">
        <w:rPr>
          <w:color w:val="000000" w:themeColor="text1"/>
        </w:rPr>
        <w:t xml:space="preserve">A completed Fire Code Design and Compliance Review Sheet provided by the </w:t>
      </w:r>
      <w:r w:rsidR="004E3812" w:rsidRPr="00684ADD">
        <w:rPr>
          <w:color w:val="000000" w:themeColor="text1"/>
        </w:rPr>
        <w:t>Fort Bend</w:t>
      </w:r>
      <w:r w:rsidRPr="00684ADD">
        <w:rPr>
          <w:color w:val="000000" w:themeColor="text1"/>
        </w:rPr>
        <w:t xml:space="preserve"> County Fire</w:t>
      </w:r>
      <w:r w:rsidR="004E3812" w:rsidRPr="00684ADD">
        <w:rPr>
          <w:color w:val="000000" w:themeColor="text1"/>
        </w:rPr>
        <w:t xml:space="preserve"> </w:t>
      </w:r>
      <w:r w:rsidRPr="00684ADD">
        <w:rPr>
          <w:color w:val="000000" w:themeColor="text1"/>
        </w:rPr>
        <w:t>Marshal and signed and sealed by a duly licensed architect or engineer authorized to practice in</w:t>
      </w:r>
      <w:r w:rsidR="004E3812" w:rsidRPr="00684ADD">
        <w:rPr>
          <w:color w:val="000000" w:themeColor="text1"/>
        </w:rPr>
        <w:t xml:space="preserve"> </w:t>
      </w:r>
      <w:r w:rsidRPr="00684ADD">
        <w:rPr>
          <w:color w:val="000000" w:themeColor="text1"/>
        </w:rPr>
        <w:t>the State of Texas;</w:t>
      </w:r>
    </w:p>
    <w:p w:rsidR="00C10453" w:rsidRPr="00684ADD" w:rsidRDefault="00C10453" w:rsidP="00C10453">
      <w:pPr>
        <w:pStyle w:val="ListParagraph"/>
        <w:numPr>
          <w:ilvl w:val="2"/>
          <w:numId w:val="6"/>
        </w:numPr>
        <w:jc w:val="both"/>
        <w:rPr>
          <w:color w:val="000000" w:themeColor="text1"/>
        </w:rPr>
      </w:pPr>
      <w:r w:rsidRPr="00684ADD">
        <w:rPr>
          <w:color w:val="000000" w:themeColor="text1"/>
        </w:rPr>
        <w:t>A non-refundable permit review fee; and</w:t>
      </w:r>
    </w:p>
    <w:p w:rsidR="008B4F07" w:rsidRPr="006E113C" w:rsidRDefault="008B4F07" w:rsidP="008B4F07">
      <w:pPr>
        <w:pStyle w:val="ListParagraph"/>
        <w:numPr>
          <w:ilvl w:val="2"/>
          <w:numId w:val="6"/>
        </w:numPr>
        <w:jc w:val="both"/>
      </w:pPr>
      <w:r w:rsidRPr="006E113C">
        <w:t xml:space="preserve">Two (2) set of architectural, fire protection systems plans, or other required set of plans must be submitted </w:t>
      </w:r>
      <w:r w:rsidRPr="006E113C">
        <w:rPr>
          <w:b/>
          <w:bCs/>
          <w:u w:val="single"/>
        </w:rPr>
        <w:t>OR</w:t>
      </w:r>
      <w:r w:rsidRPr="006E113C">
        <w:rPr>
          <w:b/>
          <w:bCs/>
        </w:rPr>
        <w:t xml:space="preserve"> </w:t>
      </w:r>
      <w:r w:rsidRPr="006E113C">
        <w:t>One (1) set of architectural, fire protection systems plans, or other required set of plans in a hard copy format. AND one (1) set of architectural, fire protection systems plans, or other required set of plans must be submitted by electronic source (PD</w:t>
      </w:r>
      <w:r w:rsidR="00AD1C7E" w:rsidRPr="006E113C">
        <w:t>F).  Must be on a readable disk a</w:t>
      </w:r>
      <w:r w:rsidRPr="006E113C">
        <w:t>nd handed in at time of permit submittal:</w:t>
      </w:r>
    </w:p>
    <w:p w:rsidR="000231AD" w:rsidRPr="00684ADD" w:rsidRDefault="000231AD" w:rsidP="00CF4CA6">
      <w:pPr>
        <w:pStyle w:val="ListParagraph"/>
        <w:numPr>
          <w:ilvl w:val="0"/>
          <w:numId w:val="17"/>
        </w:numPr>
        <w:jc w:val="both"/>
        <w:rPr>
          <w:color w:val="000000" w:themeColor="text1"/>
        </w:rPr>
      </w:pPr>
      <w:r w:rsidRPr="00684ADD">
        <w:rPr>
          <w:color w:val="000000" w:themeColor="text1"/>
        </w:rPr>
        <w:t>types of construction materials and class of interior finish;</w:t>
      </w:r>
    </w:p>
    <w:p w:rsidR="00CC5DC5" w:rsidRPr="00684ADD" w:rsidRDefault="000231AD" w:rsidP="002B2ADD">
      <w:pPr>
        <w:pStyle w:val="ListParagraph"/>
        <w:numPr>
          <w:ilvl w:val="0"/>
          <w:numId w:val="17"/>
        </w:numPr>
        <w:jc w:val="both"/>
        <w:rPr>
          <w:color w:val="000000" w:themeColor="text1"/>
        </w:rPr>
      </w:pPr>
      <w:r w:rsidRPr="00684ADD">
        <w:rPr>
          <w:color w:val="000000" w:themeColor="text1"/>
        </w:rPr>
        <w:lastRenderedPageBreak/>
        <w:t>location of all exits with distances between exits called out – exit width, type and any</w:t>
      </w:r>
      <w:r w:rsidR="004E3812" w:rsidRPr="00684ADD">
        <w:rPr>
          <w:color w:val="000000" w:themeColor="text1"/>
        </w:rPr>
        <w:t xml:space="preserve"> </w:t>
      </w:r>
      <w:r w:rsidRPr="00684ADD">
        <w:rPr>
          <w:color w:val="000000" w:themeColor="text1"/>
        </w:rPr>
        <w:t>special requirement shall be stated; and</w:t>
      </w:r>
      <w:r w:rsidR="004E3812" w:rsidRPr="00684ADD">
        <w:rPr>
          <w:color w:val="000000" w:themeColor="text1"/>
        </w:rPr>
        <w:t xml:space="preserve"> </w:t>
      </w:r>
      <w:r w:rsidRPr="00684ADD">
        <w:rPr>
          <w:color w:val="000000" w:themeColor="text1"/>
        </w:rPr>
        <w:t>The location of any fire alarm equipment, automatic sprinklers, emergency lighting, etc.</w:t>
      </w:r>
      <w:r w:rsidR="004E3812" w:rsidRPr="00684ADD">
        <w:rPr>
          <w:color w:val="000000" w:themeColor="text1"/>
        </w:rPr>
        <w:t xml:space="preserve"> </w:t>
      </w:r>
      <w:r w:rsidRPr="00684ADD">
        <w:rPr>
          <w:color w:val="000000" w:themeColor="text1"/>
        </w:rPr>
        <w:t xml:space="preserve">required to meet this </w:t>
      </w:r>
      <w:r w:rsidR="005F3871" w:rsidRPr="00684ADD">
        <w:rPr>
          <w:color w:val="000000" w:themeColor="text1"/>
        </w:rPr>
        <w:t>Fire Code</w:t>
      </w:r>
      <w:r w:rsidRPr="00684ADD">
        <w:rPr>
          <w:color w:val="000000" w:themeColor="text1"/>
        </w:rPr>
        <w:t xml:space="preserve">; </w:t>
      </w:r>
    </w:p>
    <w:p w:rsidR="00964F02" w:rsidRPr="00684ADD" w:rsidRDefault="00B44716" w:rsidP="003D51AD">
      <w:pPr>
        <w:pStyle w:val="ListParagraph"/>
        <w:numPr>
          <w:ilvl w:val="1"/>
          <w:numId w:val="21"/>
        </w:numPr>
        <w:jc w:val="both"/>
        <w:rPr>
          <w:color w:val="000000" w:themeColor="text1"/>
        </w:rPr>
      </w:pPr>
      <w:r w:rsidRPr="00684ADD">
        <w:rPr>
          <w:color w:val="000000" w:themeColor="text1"/>
        </w:rPr>
        <w:t xml:space="preserve">The Fort Bend County Fire Marshal may require the submission of additional information, drawings, specifications, or documents if needed to </w:t>
      </w:r>
      <w:r w:rsidR="00C75F10" w:rsidRPr="00684ADD">
        <w:rPr>
          <w:color w:val="000000" w:themeColor="text1"/>
        </w:rPr>
        <w:t>determine whether a permit should be issued.</w:t>
      </w:r>
    </w:p>
    <w:p w:rsidR="00176919" w:rsidRPr="00684ADD" w:rsidRDefault="00964F02" w:rsidP="00C24D87">
      <w:pPr>
        <w:pStyle w:val="ListParagraph"/>
        <w:numPr>
          <w:ilvl w:val="1"/>
          <w:numId w:val="21"/>
        </w:numPr>
        <w:jc w:val="both"/>
        <w:rPr>
          <w:color w:val="000000" w:themeColor="text1"/>
        </w:rPr>
      </w:pPr>
      <w:r w:rsidRPr="00684ADD">
        <w:rPr>
          <w:color w:val="000000" w:themeColor="text1"/>
        </w:rPr>
        <w:t>Determination of Permit Eligibility</w:t>
      </w:r>
      <w:r w:rsidR="00C75F10" w:rsidRPr="00684ADD">
        <w:rPr>
          <w:color w:val="000000" w:themeColor="text1"/>
        </w:rPr>
        <w:t xml:space="preserve">: </w:t>
      </w:r>
      <w:r w:rsidRPr="00684ADD">
        <w:rPr>
          <w:color w:val="000000" w:themeColor="text1"/>
        </w:rPr>
        <w:t xml:space="preserve">After the application is filed, the </w:t>
      </w:r>
      <w:r w:rsidR="00F36225" w:rsidRPr="00684ADD">
        <w:rPr>
          <w:color w:val="000000" w:themeColor="text1"/>
        </w:rPr>
        <w:t>Fort Bend County</w:t>
      </w:r>
      <w:r w:rsidRPr="00684ADD">
        <w:rPr>
          <w:color w:val="000000" w:themeColor="text1"/>
        </w:rPr>
        <w:t xml:space="preserve"> Fire Marshal shall determine if the proposed building or substantial improvement meets the requirements of </w:t>
      </w:r>
      <w:r w:rsidR="00B44716" w:rsidRPr="00684ADD">
        <w:rPr>
          <w:color w:val="000000" w:themeColor="text1"/>
        </w:rPr>
        <w:t>the Fort Bend County Fire Code</w:t>
      </w:r>
      <w:r w:rsidR="00983041" w:rsidRPr="00684ADD">
        <w:rPr>
          <w:color w:val="000000" w:themeColor="text1"/>
        </w:rPr>
        <w:t>.</w:t>
      </w:r>
    </w:p>
    <w:p w:rsidR="00176919" w:rsidRPr="00684ADD" w:rsidRDefault="00964F02" w:rsidP="00B44716">
      <w:pPr>
        <w:pStyle w:val="ListParagraph"/>
        <w:numPr>
          <w:ilvl w:val="2"/>
          <w:numId w:val="18"/>
        </w:numPr>
        <w:jc w:val="both"/>
        <w:rPr>
          <w:color w:val="000000" w:themeColor="text1"/>
          <w:u w:val="single"/>
        </w:rPr>
      </w:pPr>
      <w:r w:rsidRPr="00684ADD">
        <w:rPr>
          <w:color w:val="000000" w:themeColor="text1"/>
        </w:rPr>
        <w:t xml:space="preserve">If it is determined that the proposed building or substantial improvement meets the requirements, then a permit will be issued after the collection of the appropriate fees as outlined in </w:t>
      </w:r>
      <w:r w:rsidR="00F0679B" w:rsidRPr="00F415AF">
        <w:rPr>
          <w:color w:val="000000" w:themeColor="text1"/>
        </w:rPr>
        <w:t xml:space="preserve">Section </w:t>
      </w:r>
      <w:r w:rsidR="001F3F7E" w:rsidRPr="00F415AF">
        <w:rPr>
          <w:color w:val="000000" w:themeColor="text1"/>
        </w:rPr>
        <w:t>4.5</w:t>
      </w:r>
      <w:r w:rsidRPr="00684ADD">
        <w:rPr>
          <w:color w:val="000000" w:themeColor="text1"/>
        </w:rPr>
        <w:t xml:space="preserve"> – Fees, of this </w:t>
      </w:r>
      <w:r w:rsidR="005F3871" w:rsidRPr="00684ADD">
        <w:rPr>
          <w:color w:val="000000" w:themeColor="text1"/>
        </w:rPr>
        <w:t>Fire Code</w:t>
      </w:r>
      <w:r w:rsidRPr="00684ADD">
        <w:rPr>
          <w:color w:val="000000" w:themeColor="text1"/>
        </w:rPr>
        <w:t xml:space="preserve">, and as referred to in EXHIBIT </w:t>
      </w:r>
      <w:r w:rsidR="00014607" w:rsidRPr="00F415AF">
        <w:rPr>
          <w:color w:val="000000" w:themeColor="text1"/>
        </w:rPr>
        <w:t>“</w:t>
      </w:r>
      <w:r w:rsidR="00CC619A" w:rsidRPr="00F415AF">
        <w:rPr>
          <w:color w:val="000000" w:themeColor="text1"/>
        </w:rPr>
        <w:t>D</w:t>
      </w:r>
      <w:r w:rsidRPr="00F415AF">
        <w:rPr>
          <w:color w:val="000000" w:themeColor="text1"/>
        </w:rPr>
        <w:t>”–</w:t>
      </w:r>
      <w:r w:rsidRPr="00684ADD">
        <w:rPr>
          <w:color w:val="000000" w:themeColor="text1"/>
        </w:rPr>
        <w:t xml:space="preserve"> Fee Schedule.</w:t>
      </w:r>
    </w:p>
    <w:p w:rsidR="00176919" w:rsidRPr="00684ADD" w:rsidRDefault="00964F02" w:rsidP="00E42116">
      <w:pPr>
        <w:pStyle w:val="ListParagraph"/>
        <w:numPr>
          <w:ilvl w:val="2"/>
          <w:numId w:val="18"/>
        </w:numPr>
        <w:jc w:val="both"/>
        <w:rPr>
          <w:color w:val="000000" w:themeColor="text1"/>
          <w:u w:val="single"/>
        </w:rPr>
      </w:pPr>
      <w:r w:rsidRPr="00684ADD">
        <w:rPr>
          <w:color w:val="000000" w:themeColor="text1"/>
        </w:rPr>
        <w:t xml:space="preserve">If it is determined that the proposed building or substantial improvement does not comply with the requirements of this </w:t>
      </w:r>
      <w:r w:rsidR="005F3871" w:rsidRPr="00684ADD">
        <w:rPr>
          <w:color w:val="000000" w:themeColor="text1"/>
        </w:rPr>
        <w:t>Fire Code</w:t>
      </w:r>
      <w:r w:rsidRPr="00684ADD">
        <w:rPr>
          <w:color w:val="000000" w:themeColor="text1"/>
        </w:rPr>
        <w:t>, then the application package shall be returned to the applicant with an explanation of why it was not approved</w:t>
      </w:r>
      <w:r w:rsidR="00B44716" w:rsidRPr="00684ADD">
        <w:rPr>
          <w:color w:val="000000" w:themeColor="text1"/>
        </w:rPr>
        <w:t>.</w:t>
      </w:r>
    </w:p>
    <w:p w:rsidR="00B3065A" w:rsidRDefault="00C10453" w:rsidP="00B3065A">
      <w:pPr>
        <w:pStyle w:val="ListParagraph"/>
        <w:numPr>
          <w:ilvl w:val="1"/>
          <w:numId w:val="21"/>
        </w:numPr>
        <w:jc w:val="both"/>
        <w:rPr>
          <w:color w:val="000000" w:themeColor="text1"/>
        </w:rPr>
      </w:pPr>
      <w:r w:rsidRPr="00684ADD">
        <w:rPr>
          <w:color w:val="000000" w:themeColor="text1"/>
        </w:rPr>
        <w:t>Fees: Fees for permits and inspections are to be set by Commissioners Court.  Fees shall be paid by cashier’s check, money order, or personal check.  Should the check be returned for insufficient funds, the permit(s) issued becomes null and void.  Fees shall be paid at the time plans are submitted for review unless other arrangement have been made and approved by the County Auditor.  The County shall deposit all fees received under this section in a special fund in the County treasury, pursuant to Texas Local Government Code 233.065</w:t>
      </w:r>
      <w:r w:rsidR="00372E8B" w:rsidRPr="00684ADD">
        <w:rPr>
          <w:color w:val="000000" w:themeColor="text1"/>
        </w:rPr>
        <w:t>I</w:t>
      </w:r>
      <w:r w:rsidRPr="00684ADD">
        <w:rPr>
          <w:color w:val="000000" w:themeColor="text1"/>
        </w:rPr>
        <w:t>, and money in that fund shall be used only for the administration and enforcement of the Fire Code.  Fe</w:t>
      </w:r>
      <w:r w:rsidR="00CC619A" w:rsidRPr="00684ADD">
        <w:rPr>
          <w:color w:val="000000" w:themeColor="text1"/>
        </w:rPr>
        <w:t xml:space="preserve">e Schedule is shown in </w:t>
      </w:r>
      <w:r w:rsidR="00CC619A" w:rsidRPr="00F415AF">
        <w:rPr>
          <w:color w:val="000000" w:themeColor="text1"/>
        </w:rPr>
        <w:t>Exhibit D</w:t>
      </w:r>
      <w:r w:rsidR="00983041" w:rsidRPr="00F415AF">
        <w:rPr>
          <w:color w:val="000000" w:themeColor="text1"/>
        </w:rPr>
        <w:t>.</w:t>
      </w:r>
    </w:p>
    <w:p w:rsidR="00B3065A" w:rsidRPr="004A3EBD" w:rsidRDefault="00B3065A" w:rsidP="00B3065A">
      <w:pPr>
        <w:pStyle w:val="ListParagraph"/>
        <w:numPr>
          <w:ilvl w:val="1"/>
          <w:numId w:val="21"/>
        </w:numPr>
        <w:jc w:val="both"/>
        <w:rPr>
          <w:color w:val="FF0000"/>
        </w:rPr>
      </w:pPr>
      <w:r w:rsidRPr="004A3EBD">
        <w:rPr>
          <w:color w:val="FF0000"/>
        </w:rPr>
        <w:t xml:space="preserve">Fees For </w:t>
      </w:r>
      <w:r w:rsidR="006A2F95">
        <w:rPr>
          <w:color w:val="FF0000"/>
        </w:rPr>
        <w:t xml:space="preserve">Retail </w:t>
      </w:r>
      <w:r w:rsidRPr="004A3EBD">
        <w:rPr>
          <w:color w:val="FF0000"/>
        </w:rPr>
        <w:t>Fireworks</w:t>
      </w:r>
      <w:r w:rsidR="00522768" w:rsidRPr="004A3EBD">
        <w:rPr>
          <w:color w:val="FF0000"/>
        </w:rPr>
        <w:t xml:space="preserve"> Permits</w:t>
      </w:r>
      <w:r w:rsidRPr="004A3EBD">
        <w:rPr>
          <w:color w:val="FF0000"/>
        </w:rPr>
        <w:t xml:space="preserve">: A local fire prevention officer who inspects a retail fireworks site for a fire or life safety hazard as authorized by Chapter 352, Local Government Code, as applicable, by Section 352.016, Local Government Code, collect payment of that fee from the person who obtained a retail fireworks permit under Section 2154.202 to sell fireworks at </w:t>
      </w:r>
      <w:r w:rsidR="004A3EBD">
        <w:rPr>
          <w:color w:val="FF0000"/>
        </w:rPr>
        <w:t xml:space="preserve">an approved commercial </w:t>
      </w:r>
      <w:r w:rsidRPr="004A3EBD">
        <w:rPr>
          <w:color w:val="FF0000"/>
        </w:rPr>
        <w:t xml:space="preserve">site. The inspection and permit fee is once a calendar year for each </w:t>
      </w:r>
      <w:r w:rsidR="00522768" w:rsidRPr="004A3EBD">
        <w:rPr>
          <w:color w:val="FF0000"/>
        </w:rPr>
        <w:t xml:space="preserve">site and </w:t>
      </w:r>
      <w:r w:rsidRPr="004A3EBD">
        <w:rPr>
          <w:color w:val="FF0000"/>
        </w:rPr>
        <w:t>address listed on the permit:</w:t>
      </w:r>
    </w:p>
    <w:p w:rsidR="00B3065A" w:rsidRPr="004A3EBD" w:rsidRDefault="00B3065A" w:rsidP="00B3065A">
      <w:pPr>
        <w:pStyle w:val="ListParagraph"/>
        <w:numPr>
          <w:ilvl w:val="2"/>
          <w:numId w:val="21"/>
        </w:numPr>
        <w:jc w:val="both"/>
        <w:rPr>
          <w:color w:val="FF0000"/>
        </w:rPr>
      </w:pPr>
      <w:r w:rsidRPr="004A3EBD">
        <w:rPr>
          <w:color w:val="FF0000"/>
        </w:rPr>
        <w:t>$100, if the largest building at the site is less than 25,000 square feet, plus $25 for each additional building, other than the largest building, located at the site.</w:t>
      </w:r>
    </w:p>
    <w:p w:rsidR="00B3065A" w:rsidRPr="004A3EBD" w:rsidRDefault="00B3065A" w:rsidP="00B3065A">
      <w:pPr>
        <w:pStyle w:val="ListParagraph"/>
        <w:numPr>
          <w:ilvl w:val="2"/>
          <w:numId w:val="21"/>
        </w:numPr>
        <w:jc w:val="both"/>
        <w:rPr>
          <w:color w:val="FF0000"/>
        </w:rPr>
      </w:pPr>
      <w:r w:rsidRPr="004A3EBD">
        <w:rPr>
          <w:color w:val="FF0000"/>
        </w:rPr>
        <w:t>$200, if the largest building at the site is 25,000 square feet or more, but less than 100,000 square feet, plus $25 for each additional building, other than the largest building, located at the site; and</w:t>
      </w:r>
    </w:p>
    <w:p w:rsidR="00B3065A" w:rsidRPr="00B3065A" w:rsidRDefault="00B3065A" w:rsidP="00B3065A">
      <w:pPr>
        <w:pStyle w:val="ListParagraph"/>
        <w:numPr>
          <w:ilvl w:val="2"/>
          <w:numId w:val="21"/>
        </w:numPr>
        <w:jc w:val="both"/>
        <w:rPr>
          <w:color w:val="000000" w:themeColor="text1"/>
        </w:rPr>
      </w:pPr>
      <w:r w:rsidRPr="004A3EBD">
        <w:rPr>
          <w:color w:val="FF0000"/>
        </w:rPr>
        <w:t xml:space="preserve">$300, if the largest building at the site is 100,000 square feet or more, plus $25 for each additional building, other than the largest building, located at the site. </w:t>
      </w:r>
      <w:r w:rsidRPr="00B3065A">
        <w:rPr>
          <w:color w:val="000000" w:themeColor="text1"/>
        </w:rPr>
        <w:tab/>
        <w:t xml:space="preserve">             </w:t>
      </w:r>
    </w:p>
    <w:p w:rsidR="00176919" w:rsidRPr="00684ADD" w:rsidRDefault="00B5697F" w:rsidP="00C24D87">
      <w:pPr>
        <w:pStyle w:val="ListParagraph"/>
        <w:numPr>
          <w:ilvl w:val="1"/>
          <w:numId w:val="21"/>
        </w:numPr>
        <w:jc w:val="both"/>
        <w:rPr>
          <w:color w:val="000000" w:themeColor="text1"/>
        </w:rPr>
      </w:pPr>
      <w:r w:rsidRPr="00684ADD">
        <w:rPr>
          <w:color w:val="000000" w:themeColor="text1"/>
        </w:rPr>
        <w:t>Condition of Permit:</w:t>
      </w:r>
      <w:r w:rsidR="00176919" w:rsidRPr="00684ADD">
        <w:rPr>
          <w:color w:val="000000" w:themeColor="text1"/>
        </w:rPr>
        <w:t xml:space="preserve"> Construction of a building or a substantial improvement must be started within 180</w:t>
      </w:r>
      <w:r w:rsidR="000C3718" w:rsidRPr="00684ADD">
        <w:rPr>
          <w:color w:val="000000" w:themeColor="text1"/>
        </w:rPr>
        <w:t xml:space="preserve"> calendar</w:t>
      </w:r>
      <w:r w:rsidR="00176919" w:rsidRPr="00684ADD">
        <w:rPr>
          <w:color w:val="000000" w:themeColor="text1"/>
        </w:rPr>
        <w:t xml:space="preserve"> days of the date the permit is issued or the permit shall be null </w:t>
      </w:r>
      <w:r w:rsidR="00176919" w:rsidRPr="00684ADD">
        <w:rPr>
          <w:color w:val="000000" w:themeColor="text1"/>
        </w:rPr>
        <w:lastRenderedPageBreak/>
        <w:t>and void. Upon written request</w:t>
      </w:r>
      <w:r w:rsidR="001834F2" w:rsidRPr="00684ADD">
        <w:rPr>
          <w:color w:val="000000" w:themeColor="text1"/>
        </w:rPr>
        <w:t xml:space="preserve"> to the Fort Bend County Fire Marshal</w:t>
      </w:r>
      <w:r w:rsidR="00176919" w:rsidRPr="00684ADD">
        <w:rPr>
          <w:color w:val="000000" w:themeColor="text1"/>
        </w:rPr>
        <w:t xml:space="preserve">, two (2) six-month extensions </w:t>
      </w:r>
      <w:r w:rsidR="00B44716" w:rsidRPr="00684ADD">
        <w:rPr>
          <w:color w:val="000000" w:themeColor="text1"/>
        </w:rPr>
        <w:t xml:space="preserve">of the permit </w:t>
      </w:r>
      <w:r w:rsidR="00176919" w:rsidRPr="00684ADD">
        <w:rPr>
          <w:color w:val="000000" w:themeColor="text1"/>
        </w:rPr>
        <w:t>may be obtained.</w:t>
      </w:r>
    </w:p>
    <w:p w:rsidR="00A64DE6" w:rsidRDefault="00B5697F" w:rsidP="00C24D87">
      <w:pPr>
        <w:pStyle w:val="ListParagraph"/>
        <w:numPr>
          <w:ilvl w:val="1"/>
          <w:numId w:val="21"/>
        </w:numPr>
        <w:jc w:val="both"/>
        <w:rPr>
          <w:color w:val="000000" w:themeColor="text1"/>
        </w:rPr>
      </w:pPr>
      <w:r w:rsidRPr="00684ADD">
        <w:rPr>
          <w:color w:val="000000" w:themeColor="text1"/>
        </w:rPr>
        <w:t xml:space="preserve">Lock Box Permit: </w:t>
      </w:r>
      <w:r w:rsidR="00193BB9" w:rsidRPr="00684ADD">
        <w:rPr>
          <w:color w:val="000000" w:themeColor="text1"/>
        </w:rPr>
        <w:t>The owner or owners association of a gated community or multi-unit housing project must comply with the provision set forth by Local Government Code Chapter 352, Subchapter E</w:t>
      </w:r>
      <w:r w:rsidR="008719D1" w:rsidRPr="00684ADD">
        <w:rPr>
          <w:color w:val="000000" w:themeColor="text1"/>
        </w:rPr>
        <w:t xml:space="preserve">.  </w:t>
      </w:r>
      <w:r w:rsidR="00193BB9" w:rsidRPr="00684ADD">
        <w:rPr>
          <w:color w:val="000000" w:themeColor="text1"/>
        </w:rPr>
        <w:t xml:space="preserve">The owner or owners association of a gated community or multi-unit housing project must obtain a Lockbox Permit from the Fire Code </w:t>
      </w:r>
      <w:r w:rsidR="007C2FF3" w:rsidRPr="00684ADD">
        <w:rPr>
          <w:color w:val="000000" w:themeColor="text1"/>
        </w:rPr>
        <w:t>Official</w:t>
      </w:r>
      <w:r w:rsidR="00193BB9" w:rsidRPr="00684ADD">
        <w:rPr>
          <w:color w:val="000000" w:themeColor="text1"/>
        </w:rPr>
        <w:t>.</w:t>
      </w:r>
    </w:p>
    <w:p w:rsidR="00CB682A" w:rsidRPr="00A64DE6" w:rsidRDefault="00A64DE6" w:rsidP="00A64DE6">
      <w:pPr>
        <w:rPr>
          <w:color w:val="000000" w:themeColor="text1"/>
        </w:rPr>
      </w:pPr>
      <w:r>
        <w:rPr>
          <w:color w:val="000000" w:themeColor="text1"/>
        </w:rPr>
        <w:br w:type="page"/>
      </w:r>
    </w:p>
    <w:p w:rsidR="008643E4" w:rsidRPr="00684ADD" w:rsidRDefault="008643E4" w:rsidP="0032308E">
      <w:pPr>
        <w:pStyle w:val="ListParagraph"/>
        <w:ind w:left="360"/>
        <w:jc w:val="both"/>
        <w:rPr>
          <w:color w:val="000000" w:themeColor="text1"/>
          <w:u w:val="single"/>
        </w:rPr>
      </w:pPr>
    </w:p>
    <w:p w:rsidR="00FF3EF3" w:rsidRPr="00684ADD" w:rsidRDefault="006A66EB" w:rsidP="00E42116">
      <w:pPr>
        <w:pStyle w:val="ListParagraph"/>
        <w:numPr>
          <w:ilvl w:val="0"/>
          <w:numId w:val="20"/>
        </w:numPr>
        <w:jc w:val="center"/>
        <w:rPr>
          <w:b/>
          <w:caps/>
          <w:color w:val="000000" w:themeColor="text1"/>
          <w:sz w:val="32"/>
          <w:szCs w:val="32"/>
        </w:rPr>
      </w:pPr>
      <w:r w:rsidRPr="00684ADD">
        <w:rPr>
          <w:b/>
          <w:caps/>
          <w:color w:val="000000" w:themeColor="text1"/>
          <w:sz w:val="32"/>
          <w:szCs w:val="32"/>
        </w:rPr>
        <w:t>Permit Holder</w:t>
      </w:r>
      <w:r w:rsidR="00FF3EF3" w:rsidRPr="00684ADD">
        <w:rPr>
          <w:b/>
          <w:caps/>
          <w:color w:val="000000" w:themeColor="text1"/>
          <w:sz w:val="32"/>
          <w:szCs w:val="32"/>
        </w:rPr>
        <w:t xml:space="preserve"> Responsibilities</w:t>
      </w:r>
    </w:p>
    <w:p w:rsidR="00176919" w:rsidRPr="00684ADD" w:rsidRDefault="00176919" w:rsidP="0074578D">
      <w:pPr>
        <w:pStyle w:val="ListParagraph"/>
        <w:ind w:left="360"/>
        <w:rPr>
          <w:b/>
          <w:color w:val="000000" w:themeColor="text1"/>
          <w:sz w:val="32"/>
          <w:szCs w:val="32"/>
        </w:rPr>
      </w:pPr>
    </w:p>
    <w:p w:rsidR="00C650A6" w:rsidRPr="00684ADD" w:rsidRDefault="00C650A6" w:rsidP="00C24D87">
      <w:pPr>
        <w:pStyle w:val="ListParagraph"/>
        <w:numPr>
          <w:ilvl w:val="0"/>
          <w:numId w:val="21"/>
        </w:numPr>
        <w:jc w:val="both"/>
        <w:rPr>
          <w:vanish/>
          <w:color w:val="000000" w:themeColor="text1"/>
          <w:u w:val="single"/>
        </w:rPr>
      </w:pPr>
    </w:p>
    <w:p w:rsidR="0074578D" w:rsidRPr="00684ADD" w:rsidRDefault="006A66EB" w:rsidP="00B5697F">
      <w:pPr>
        <w:pStyle w:val="ListParagraph"/>
        <w:numPr>
          <w:ilvl w:val="1"/>
          <w:numId w:val="21"/>
        </w:numPr>
        <w:jc w:val="both"/>
        <w:rPr>
          <w:color w:val="000000" w:themeColor="text1"/>
        </w:rPr>
      </w:pPr>
      <w:r w:rsidRPr="00684ADD">
        <w:rPr>
          <w:color w:val="000000" w:themeColor="text1"/>
        </w:rPr>
        <w:t xml:space="preserve">All permit holders must post a copy </w:t>
      </w:r>
      <w:r w:rsidR="002615CC" w:rsidRPr="00684ADD">
        <w:rPr>
          <w:color w:val="000000" w:themeColor="text1"/>
        </w:rPr>
        <w:t>of the</w:t>
      </w:r>
      <w:r w:rsidR="008643E4" w:rsidRPr="00684ADD">
        <w:rPr>
          <w:color w:val="000000" w:themeColor="text1"/>
        </w:rPr>
        <w:t xml:space="preserve"> permit on the jobsite in a place clearly visible from the nearest road or street</w:t>
      </w:r>
      <w:r w:rsidRPr="00684ADD">
        <w:rPr>
          <w:color w:val="000000" w:themeColor="text1"/>
        </w:rPr>
        <w:t xml:space="preserve"> and in a manner meeting the requirements of the standards for permanent numbers set forth in The International Fire Code 2012 – </w:t>
      </w:r>
      <w:r w:rsidRPr="00F415AF">
        <w:rPr>
          <w:color w:val="000000" w:themeColor="text1"/>
        </w:rPr>
        <w:t xml:space="preserve">Section </w:t>
      </w:r>
      <w:r w:rsidR="003D3DD0" w:rsidRPr="00F415AF">
        <w:rPr>
          <w:color w:val="000000" w:themeColor="text1"/>
        </w:rPr>
        <w:t>105.3.5</w:t>
      </w:r>
    </w:p>
    <w:p w:rsidR="0074578D" w:rsidRPr="00684ADD" w:rsidRDefault="008643E4" w:rsidP="0074578D">
      <w:pPr>
        <w:pStyle w:val="ListParagraph"/>
        <w:numPr>
          <w:ilvl w:val="1"/>
          <w:numId w:val="21"/>
        </w:numPr>
        <w:spacing w:after="0"/>
        <w:jc w:val="both"/>
        <w:rPr>
          <w:color w:val="000000" w:themeColor="text1"/>
        </w:rPr>
      </w:pPr>
      <w:r w:rsidRPr="00684ADD">
        <w:rPr>
          <w:color w:val="000000" w:themeColor="text1"/>
        </w:rPr>
        <w:t>The Fort Bend County Fire Marshal</w:t>
      </w:r>
      <w:r w:rsidR="006A66EB" w:rsidRPr="00684ADD">
        <w:rPr>
          <w:color w:val="000000" w:themeColor="text1"/>
        </w:rPr>
        <w:t xml:space="preserve"> is authorized</w:t>
      </w:r>
      <w:r w:rsidRPr="00684ADD">
        <w:rPr>
          <w:color w:val="000000" w:themeColor="text1"/>
        </w:rPr>
        <w:t xml:space="preserve"> </w:t>
      </w:r>
      <w:r w:rsidR="006A66EB" w:rsidRPr="00684ADD">
        <w:rPr>
          <w:color w:val="000000" w:themeColor="text1"/>
        </w:rPr>
        <w:t xml:space="preserve">to </w:t>
      </w:r>
      <w:r w:rsidRPr="00684ADD">
        <w:rPr>
          <w:color w:val="000000" w:themeColor="text1"/>
        </w:rPr>
        <w:t xml:space="preserve">make as many scheduled or unscheduled inspections </w:t>
      </w:r>
      <w:r w:rsidR="006A66EB" w:rsidRPr="00684ADD">
        <w:rPr>
          <w:color w:val="000000" w:themeColor="text1"/>
        </w:rPr>
        <w:t xml:space="preserve">to the worksite </w:t>
      </w:r>
      <w:r w:rsidRPr="00684ADD">
        <w:rPr>
          <w:color w:val="000000" w:themeColor="text1"/>
        </w:rPr>
        <w:t xml:space="preserve">as deemed necessary to enforce this </w:t>
      </w:r>
      <w:r w:rsidR="005F3871" w:rsidRPr="00684ADD">
        <w:rPr>
          <w:color w:val="000000" w:themeColor="text1"/>
        </w:rPr>
        <w:t>Fire Code</w:t>
      </w:r>
      <w:r w:rsidR="006A66EB" w:rsidRPr="00684ADD">
        <w:rPr>
          <w:color w:val="000000" w:themeColor="text1"/>
        </w:rPr>
        <w:t xml:space="preserve"> and the conditions of the Per</w:t>
      </w:r>
      <w:r w:rsidR="0074578D" w:rsidRPr="00684ADD">
        <w:rPr>
          <w:color w:val="000000" w:themeColor="text1"/>
        </w:rPr>
        <w:t>mit.</w:t>
      </w:r>
    </w:p>
    <w:p w:rsidR="0074578D" w:rsidRPr="00684ADD" w:rsidRDefault="00C650A6" w:rsidP="00B40D77">
      <w:pPr>
        <w:pStyle w:val="ListParagraph"/>
        <w:numPr>
          <w:ilvl w:val="1"/>
          <w:numId w:val="21"/>
        </w:numPr>
        <w:spacing w:after="0"/>
        <w:jc w:val="both"/>
        <w:rPr>
          <w:color w:val="000000" w:themeColor="text1"/>
        </w:rPr>
      </w:pPr>
      <w:r w:rsidRPr="00684ADD">
        <w:rPr>
          <w:color w:val="000000" w:themeColor="text1"/>
        </w:rPr>
        <w:t>Any permit holder</w:t>
      </w:r>
      <w:r w:rsidR="008643E4" w:rsidRPr="00684ADD">
        <w:rPr>
          <w:color w:val="000000" w:themeColor="text1"/>
        </w:rPr>
        <w:t xml:space="preserve"> that wishes to make a change to the proposed building or substantial improvement, or to construct any building or substantial improvement other than that authorized by the permit, must submit supplemental drawings and/or specifications to the Fort Bend County Fire Marshal for review</w:t>
      </w:r>
      <w:r w:rsidRPr="00684ADD">
        <w:rPr>
          <w:color w:val="000000" w:themeColor="text1"/>
        </w:rPr>
        <w:t xml:space="preserve"> and </w:t>
      </w:r>
      <w:r w:rsidR="002615CC" w:rsidRPr="00684ADD">
        <w:rPr>
          <w:color w:val="000000" w:themeColor="text1"/>
        </w:rPr>
        <w:t xml:space="preserve">approval. </w:t>
      </w:r>
      <w:r w:rsidR="008643E4" w:rsidRPr="00684ADD">
        <w:rPr>
          <w:color w:val="000000" w:themeColor="text1"/>
        </w:rPr>
        <w:t xml:space="preserve">If a change complies with this </w:t>
      </w:r>
      <w:r w:rsidR="005F3871" w:rsidRPr="00684ADD">
        <w:rPr>
          <w:color w:val="000000" w:themeColor="text1"/>
        </w:rPr>
        <w:t>Fire Code</w:t>
      </w:r>
      <w:r w:rsidR="008643E4" w:rsidRPr="00684ADD">
        <w:rPr>
          <w:color w:val="000000" w:themeColor="text1"/>
        </w:rPr>
        <w:t xml:space="preserve"> and is approved, a copy of the supplemental drawings and/or specifications shall be added to the </w:t>
      </w:r>
      <w:r w:rsidRPr="00684ADD">
        <w:rPr>
          <w:color w:val="000000" w:themeColor="text1"/>
        </w:rPr>
        <w:t>Permit Holder’s file</w:t>
      </w:r>
      <w:r w:rsidR="008643E4" w:rsidRPr="00684ADD">
        <w:rPr>
          <w:color w:val="000000" w:themeColor="text1"/>
        </w:rPr>
        <w:t>, and the Fort Bend County Fire Marshal shall amend the permit accordingly.</w:t>
      </w:r>
    </w:p>
    <w:p w:rsidR="00B5697F" w:rsidRPr="00684ADD" w:rsidRDefault="00B5697F" w:rsidP="00B5697F">
      <w:pPr>
        <w:pStyle w:val="ListParagraph"/>
        <w:rPr>
          <w:color w:val="000000" w:themeColor="text1"/>
        </w:rPr>
      </w:pPr>
    </w:p>
    <w:p w:rsidR="00486CF6" w:rsidRPr="00684ADD" w:rsidRDefault="00486CF6" w:rsidP="00486CF6">
      <w:pPr>
        <w:pStyle w:val="ListParagraph"/>
        <w:numPr>
          <w:ilvl w:val="0"/>
          <w:numId w:val="20"/>
        </w:numPr>
        <w:jc w:val="center"/>
        <w:rPr>
          <w:b/>
          <w:caps/>
          <w:color w:val="000000" w:themeColor="text1"/>
          <w:sz w:val="32"/>
          <w:szCs w:val="32"/>
        </w:rPr>
      </w:pPr>
      <w:r w:rsidRPr="00684ADD">
        <w:rPr>
          <w:b/>
          <w:caps/>
          <w:color w:val="000000" w:themeColor="text1"/>
          <w:sz w:val="32"/>
          <w:szCs w:val="32"/>
        </w:rPr>
        <w:t>certificate of compliance</w:t>
      </w:r>
    </w:p>
    <w:p w:rsidR="00486CF6" w:rsidRPr="00684ADD" w:rsidRDefault="00486CF6" w:rsidP="00B5697F">
      <w:pPr>
        <w:pStyle w:val="ListParagraph"/>
        <w:rPr>
          <w:color w:val="000000" w:themeColor="text1"/>
        </w:rPr>
      </w:pPr>
    </w:p>
    <w:p w:rsidR="00486CF6" w:rsidRPr="00684ADD" w:rsidRDefault="00486CF6" w:rsidP="00486CF6">
      <w:pPr>
        <w:pStyle w:val="ListParagraph"/>
        <w:numPr>
          <w:ilvl w:val="0"/>
          <w:numId w:val="21"/>
        </w:numPr>
        <w:jc w:val="both"/>
        <w:rPr>
          <w:vanish/>
          <w:color w:val="000000" w:themeColor="text1"/>
        </w:rPr>
      </w:pPr>
    </w:p>
    <w:p w:rsidR="00684ADD" w:rsidRPr="00684ADD" w:rsidRDefault="00486CF6" w:rsidP="00847BC1">
      <w:pPr>
        <w:pStyle w:val="ListParagraph"/>
        <w:numPr>
          <w:ilvl w:val="1"/>
          <w:numId w:val="21"/>
        </w:numPr>
        <w:jc w:val="both"/>
        <w:rPr>
          <w:color w:val="000000" w:themeColor="text1"/>
        </w:rPr>
      </w:pPr>
      <w:r w:rsidRPr="00684ADD">
        <w:rPr>
          <w:color w:val="000000" w:themeColor="text1"/>
        </w:rPr>
        <w:t xml:space="preserve">A building may not be occupied until </w:t>
      </w:r>
      <w:r w:rsidR="00684ADD" w:rsidRPr="00684ADD">
        <w:rPr>
          <w:color w:val="000000" w:themeColor="text1"/>
        </w:rPr>
        <w:t>a</w:t>
      </w:r>
      <w:r w:rsidRPr="00684ADD">
        <w:rPr>
          <w:color w:val="000000" w:themeColor="text1"/>
        </w:rPr>
        <w:t xml:space="preserve"> </w:t>
      </w:r>
      <w:r w:rsidR="00684ADD" w:rsidRPr="00684ADD">
        <w:rPr>
          <w:color w:val="000000" w:themeColor="text1"/>
        </w:rPr>
        <w:t>conditional</w:t>
      </w:r>
      <w:r w:rsidRPr="00684ADD">
        <w:rPr>
          <w:color w:val="000000" w:themeColor="text1"/>
        </w:rPr>
        <w:t xml:space="preserve"> or partial certificate of </w:t>
      </w:r>
      <w:r w:rsidR="00684ADD" w:rsidRPr="00684ADD">
        <w:rPr>
          <w:color w:val="000000" w:themeColor="text1"/>
        </w:rPr>
        <w:t>compliance for the building is issued by the Fire Marshal. The Fire Marshal shall notify the permit applicant in writing of any limitations or restrictions necessary to keep the permit area safe.</w:t>
      </w:r>
    </w:p>
    <w:p w:rsidR="00684ADD" w:rsidRPr="00684ADD" w:rsidRDefault="00684ADD" w:rsidP="00684ADD">
      <w:pPr>
        <w:pStyle w:val="ListParagraph"/>
        <w:numPr>
          <w:ilvl w:val="1"/>
          <w:numId w:val="21"/>
        </w:numPr>
        <w:jc w:val="both"/>
        <w:rPr>
          <w:color w:val="000000" w:themeColor="text1"/>
        </w:rPr>
      </w:pPr>
      <w:r w:rsidRPr="00684ADD">
        <w:rPr>
          <w:color w:val="000000" w:themeColor="text1"/>
        </w:rPr>
        <w:t xml:space="preserve">The holder of a conditional or partial Certificate of Compliance shall proceed only to the point for which approval has been given, at the permit holder’s own risk and without assurance that approval for the occupancy or the utilization of the entire premises, equipment, or operation will be granted. </w:t>
      </w:r>
    </w:p>
    <w:p w:rsidR="003D2551" w:rsidRDefault="00684ADD" w:rsidP="00A64DE6">
      <w:pPr>
        <w:pStyle w:val="ListParagraph"/>
        <w:numPr>
          <w:ilvl w:val="1"/>
          <w:numId w:val="21"/>
        </w:numPr>
        <w:jc w:val="both"/>
        <w:rPr>
          <w:color w:val="000000" w:themeColor="text1"/>
        </w:rPr>
      </w:pPr>
      <w:r w:rsidRPr="00684ADD">
        <w:rPr>
          <w:color w:val="000000" w:themeColor="text1"/>
        </w:rPr>
        <w:t>A “Certificate of Compliance” under this Fire Code shall not be construed as authorizing the owner or operator of any building to afterward operate or maintain such building in such a way as to create, cause or allow the existence of a fire or life safety condition, which condition shall be subject to the independent enforcement authority of the County Fire Marshal.</w:t>
      </w:r>
    </w:p>
    <w:p w:rsidR="00A64DE6" w:rsidRPr="00A64DE6" w:rsidRDefault="00A64DE6" w:rsidP="00A64DE6">
      <w:pPr>
        <w:pStyle w:val="ListParagraph"/>
        <w:ind w:left="1080"/>
        <w:jc w:val="both"/>
        <w:rPr>
          <w:color w:val="000000" w:themeColor="text1"/>
        </w:rPr>
      </w:pPr>
    </w:p>
    <w:p w:rsidR="000F34F3" w:rsidRPr="00684ADD" w:rsidRDefault="000F34F3" w:rsidP="00C650A6">
      <w:pPr>
        <w:pStyle w:val="ListParagraph"/>
        <w:numPr>
          <w:ilvl w:val="0"/>
          <w:numId w:val="20"/>
        </w:numPr>
        <w:jc w:val="center"/>
        <w:rPr>
          <w:b/>
          <w:color w:val="000000" w:themeColor="text1"/>
          <w:sz w:val="32"/>
          <w:szCs w:val="32"/>
        </w:rPr>
      </w:pPr>
      <w:r w:rsidRPr="00684ADD">
        <w:rPr>
          <w:b/>
          <w:color w:val="000000" w:themeColor="text1"/>
          <w:sz w:val="32"/>
          <w:szCs w:val="32"/>
        </w:rPr>
        <w:t>A</w:t>
      </w:r>
      <w:r w:rsidR="00D045B6" w:rsidRPr="00684ADD">
        <w:rPr>
          <w:b/>
          <w:color w:val="000000" w:themeColor="text1"/>
          <w:sz w:val="32"/>
          <w:szCs w:val="32"/>
        </w:rPr>
        <w:t>PPEALS AND HEARING PROCEDURE</w:t>
      </w:r>
    </w:p>
    <w:p w:rsidR="007C2FF3" w:rsidRPr="00684ADD" w:rsidRDefault="007C2FF3" w:rsidP="0032308E">
      <w:pPr>
        <w:pStyle w:val="ListParagraph"/>
        <w:ind w:left="360"/>
        <w:jc w:val="both"/>
        <w:rPr>
          <w:b/>
          <w:color w:val="000000" w:themeColor="text1"/>
          <w:sz w:val="32"/>
          <w:szCs w:val="32"/>
        </w:rPr>
      </w:pPr>
    </w:p>
    <w:p w:rsidR="002E4390" w:rsidRPr="00684ADD" w:rsidRDefault="002E4390" w:rsidP="00C24D87">
      <w:pPr>
        <w:pStyle w:val="ListParagraph"/>
        <w:numPr>
          <w:ilvl w:val="0"/>
          <w:numId w:val="21"/>
        </w:numPr>
        <w:jc w:val="both"/>
        <w:rPr>
          <w:vanish/>
          <w:color w:val="000000" w:themeColor="text1"/>
          <w:u w:val="single"/>
        </w:rPr>
      </w:pPr>
    </w:p>
    <w:p w:rsidR="002B2ADD" w:rsidRPr="00684ADD" w:rsidRDefault="00174437" w:rsidP="00C24D87">
      <w:pPr>
        <w:pStyle w:val="ListParagraph"/>
        <w:numPr>
          <w:ilvl w:val="1"/>
          <w:numId w:val="21"/>
        </w:numPr>
        <w:jc w:val="both"/>
        <w:rPr>
          <w:color w:val="000000" w:themeColor="text1"/>
        </w:rPr>
      </w:pPr>
      <w:r w:rsidRPr="00684ADD">
        <w:rPr>
          <w:color w:val="000000" w:themeColor="text1"/>
        </w:rPr>
        <w:t xml:space="preserve">By submitting </w:t>
      </w:r>
      <w:r w:rsidR="00FF5092" w:rsidRPr="00684ADD">
        <w:rPr>
          <w:color w:val="000000" w:themeColor="text1"/>
        </w:rPr>
        <w:t>an</w:t>
      </w:r>
      <w:r w:rsidRPr="00684ADD">
        <w:rPr>
          <w:color w:val="000000" w:themeColor="text1"/>
        </w:rPr>
        <w:t xml:space="preserve"> a</w:t>
      </w:r>
      <w:r w:rsidR="002B2ADD" w:rsidRPr="00684ADD">
        <w:rPr>
          <w:color w:val="000000" w:themeColor="text1"/>
        </w:rPr>
        <w:t>pplication for a permit</w:t>
      </w:r>
      <w:r w:rsidRPr="00684ADD">
        <w:rPr>
          <w:color w:val="000000" w:themeColor="text1"/>
        </w:rPr>
        <w:t xml:space="preserve">, an Applicant waives the right </w:t>
      </w:r>
      <w:r w:rsidR="002B2ADD" w:rsidRPr="00684ADD">
        <w:rPr>
          <w:color w:val="000000" w:themeColor="text1"/>
        </w:rPr>
        <w:t xml:space="preserve"> to challenge this Fire Code in a court of law </w:t>
      </w:r>
      <w:r w:rsidRPr="00684ADD">
        <w:rPr>
          <w:color w:val="000000" w:themeColor="text1"/>
        </w:rPr>
        <w:t xml:space="preserve">without first timely </w:t>
      </w:r>
      <w:r w:rsidR="002B2ADD" w:rsidRPr="00684ADD">
        <w:rPr>
          <w:color w:val="000000" w:themeColor="text1"/>
        </w:rPr>
        <w:t>exhausting the Fort Bend County Fire Code</w:t>
      </w:r>
      <w:r w:rsidRPr="00684ADD">
        <w:rPr>
          <w:color w:val="000000" w:themeColor="text1"/>
        </w:rPr>
        <w:t>’s Appeals and Hearing Procedure</w:t>
      </w:r>
    </w:p>
    <w:p w:rsidR="002E4390" w:rsidRPr="00684ADD" w:rsidRDefault="000F34F3" w:rsidP="00C24D87">
      <w:pPr>
        <w:pStyle w:val="ListParagraph"/>
        <w:numPr>
          <w:ilvl w:val="1"/>
          <w:numId w:val="21"/>
        </w:numPr>
        <w:jc w:val="both"/>
        <w:rPr>
          <w:color w:val="000000" w:themeColor="text1"/>
        </w:rPr>
      </w:pPr>
      <w:r w:rsidRPr="00684ADD">
        <w:rPr>
          <w:color w:val="000000" w:themeColor="text1"/>
        </w:rPr>
        <w:t>If a permit applicant is denied a permit, the applicant may appeal the denial as provided in this Section</w:t>
      </w:r>
      <w:r w:rsidR="00FC32EC" w:rsidRPr="00684ADD">
        <w:rPr>
          <w:color w:val="000000" w:themeColor="text1"/>
        </w:rPr>
        <w:t xml:space="preserve">.  </w:t>
      </w:r>
      <w:r w:rsidRPr="00684ADD">
        <w:rPr>
          <w:color w:val="000000" w:themeColor="text1"/>
        </w:rPr>
        <w:t>The term “Appellant” is used to refer to the appealing party</w:t>
      </w:r>
      <w:r w:rsidR="00DF570F" w:rsidRPr="00684ADD">
        <w:rPr>
          <w:color w:val="000000" w:themeColor="text1"/>
        </w:rPr>
        <w:t>.</w:t>
      </w:r>
    </w:p>
    <w:p w:rsidR="002E4390" w:rsidRPr="00F415AF" w:rsidRDefault="002E4390" w:rsidP="00C24D87">
      <w:pPr>
        <w:pStyle w:val="ListParagraph"/>
        <w:numPr>
          <w:ilvl w:val="2"/>
          <w:numId w:val="21"/>
        </w:numPr>
        <w:jc w:val="both"/>
        <w:rPr>
          <w:color w:val="000000" w:themeColor="text1"/>
        </w:rPr>
      </w:pPr>
      <w:r w:rsidRPr="00684ADD">
        <w:rPr>
          <w:color w:val="000000" w:themeColor="text1"/>
        </w:rPr>
        <w:lastRenderedPageBreak/>
        <w:t xml:space="preserve"> To appeal the denial of a permit application by the </w:t>
      </w:r>
      <w:r w:rsidRPr="00684ADD">
        <w:rPr>
          <w:b/>
          <w:color w:val="000000" w:themeColor="text1"/>
        </w:rPr>
        <w:t>Fire Marshal’s</w:t>
      </w:r>
      <w:r w:rsidRPr="00684ADD">
        <w:rPr>
          <w:color w:val="000000" w:themeColor="text1"/>
        </w:rPr>
        <w:t xml:space="preserve"> </w:t>
      </w:r>
      <w:r w:rsidRPr="00684ADD">
        <w:rPr>
          <w:b/>
          <w:color w:val="000000" w:themeColor="text1"/>
        </w:rPr>
        <w:t>designee</w:t>
      </w:r>
      <w:r w:rsidRPr="00684ADD">
        <w:rPr>
          <w:color w:val="000000" w:themeColor="text1"/>
        </w:rPr>
        <w:t xml:space="preserve">, Appellant must submit a written statement to the Fort Bend County Fire Marshal setting forth the reasons why the permit application should be approved.  If the Fort Bend County Fire </w:t>
      </w:r>
      <w:r w:rsidRPr="00F415AF">
        <w:rPr>
          <w:color w:val="000000" w:themeColor="text1"/>
        </w:rPr>
        <w:t xml:space="preserve">Marshal sustains the original denial of the permit, the appellant may seek review of the decision by the Fort Bend County Commissioners Court pursuant to </w:t>
      </w:r>
      <w:r w:rsidR="00F0679B" w:rsidRPr="00F415AF">
        <w:rPr>
          <w:color w:val="000000" w:themeColor="text1"/>
        </w:rPr>
        <w:t>Section 7</w:t>
      </w:r>
      <w:r w:rsidRPr="00F415AF">
        <w:rPr>
          <w:color w:val="000000" w:themeColor="text1"/>
        </w:rPr>
        <w:t>.</w:t>
      </w:r>
      <w:r w:rsidR="001F3F7E" w:rsidRPr="00F415AF">
        <w:rPr>
          <w:color w:val="000000" w:themeColor="text1"/>
        </w:rPr>
        <w:t>3</w:t>
      </w:r>
      <w:r w:rsidRPr="00F415AF">
        <w:rPr>
          <w:color w:val="000000" w:themeColor="text1"/>
        </w:rPr>
        <w:t xml:space="preserve"> below.</w:t>
      </w:r>
    </w:p>
    <w:p w:rsidR="002E4390" w:rsidRPr="00F415AF" w:rsidRDefault="002E4390" w:rsidP="00C24D87">
      <w:pPr>
        <w:pStyle w:val="ListParagraph"/>
        <w:numPr>
          <w:ilvl w:val="2"/>
          <w:numId w:val="21"/>
        </w:numPr>
        <w:jc w:val="both"/>
        <w:rPr>
          <w:color w:val="000000" w:themeColor="text1"/>
        </w:rPr>
      </w:pPr>
      <w:r w:rsidRPr="00F415AF">
        <w:rPr>
          <w:color w:val="000000" w:themeColor="text1"/>
        </w:rPr>
        <w:t xml:space="preserve">To appeal the denial of a permit application by the </w:t>
      </w:r>
      <w:r w:rsidRPr="00F415AF">
        <w:rPr>
          <w:b/>
          <w:color w:val="000000" w:themeColor="text1"/>
        </w:rPr>
        <w:t xml:space="preserve">Fort Bend County Fire Marshal, </w:t>
      </w:r>
      <w:r w:rsidRPr="00F415AF">
        <w:rPr>
          <w:color w:val="000000" w:themeColor="text1"/>
        </w:rPr>
        <w:t xml:space="preserve">Appellant may request that the Fort Bend County Commissioners Court review of the denial, as described in </w:t>
      </w:r>
      <w:r w:rsidR="00F0679B" w:rsidRPr="00F415AF">
        <w:rPr>
          <w:color w:val="000000" w:themeColor="text1"/>
        </w:rPr>
        <w:t>Section 7</w:t>
      </w:r>
      <w:r w:rsidRPr="00F415AF">
        <w:rPr>
          <w:color w:val="000000" w:themeColor="text1"/>
        </w:rPr>
        <w:t>.</w:t>
      </w:r>
      <w:r w:rsidR="001F3F7E" w:rsidRPr="00F415AF">
        <w:rPr>
          <w:color w:val="000000" w:themeColor="text1"/>
        </w:rPr>
        <w:t>3</w:t>
      </w:r>
      <w:r w:rsidRPr="00F415AF">
        <w:rPr>
          <w:color w:val="000000" w:themeColor="text1"/>
        </w:rPr>
        <w:t>.</w:t>
      </w:r>
    </w:p>
    <w:p w:rsidR="002B2ADD" w:rsidRPr="00684ADD" w:rsidRDefault="00FC32EC" w:rsidP="00C24D87">
      <w:pPr>
        <w:pStyle w:val="ListParagraph"/>
        <w:numPr>
          <w:ilvl w:val="1"/>
          <w:numId w:val="21"/>
        </w:numPr>
        <w:jc w:val="both"/>
        <w:rPr>
          <w:color w:val="000000" w:themeColor="text1"/>
        </w:rPr>
      </w:pPr>
      <w:r w:rsidRPr="00684ADD">
        <w:rPr>
          <w:color w:val="000000" w:themeColor="text1"/>
        </w:rPr>
        <w:t>Review by Commissioner’s Court-</w:t>
      </w:r>
    </w:p>
    <w:p w:rsidR="001627D0" w:rsidRPr="00684ADD" w:rsidRDefault="001627D0" w:rsidP="00C24D87">
      <w:pPr>
        <w:pStyle w:val="ListParagraph"/>
        <w:numPr>
          <w:ilvl w:val="2"/>
          <w:numId w:val="21"/>
        </w:numPr>
        <w:jc w:val="both"/>
        <w:rPr>
          <w:color w:val="000000" w:themeColor="text1"/>
        </w:rPr>
      </w:pPr>
      <w:r w:rsidRPr="00684ADD">
        <w:rPr>
          <w:color w:val="000000" w:themeColor="text1"/>
        </w:rPr>
        <w:t xml:space="preserve">An Appellant may request that the Fort Bend County Commissioners Court review the County Fire </w:t>
      </w:r>
      <w:r w:rsidR="00983041" w:rsidRPr="00684ADD">
        <w:rPr>
          <w:color w:val="000000" w:themeColor="text1"/>
        </w:rPr>
        <w:t xml:space="preserve">Marshals’ </w:t>
      </w:r>
      <w:r w:rsidRPr="00684ADD">
        <w:rPr>
          <w:strike/>
          <w:color w:val="000000" w:themeColor="text1"/>
        </w:rPr>
        <w:t>a</w:t>
      </w:r>
      <w:r w:rsidRPr="00684ADD">
        <w:rPr>
          <w:color w:val="000000" w:themeColor="text1"/>
        </w:rPr>
        <w:t xml:space="preserve"> denial of a permit application by sending a written request to the County Judge’s Office by certified mail. </w:t>
      </w:r>
    </w:p>
    <w:p w:rsidR="001627D0" w:rsidRPr="00684ADD" w:rsidRDefault="001627D0" w:rsidP="00C24D87">
      <w:pPr>
        <w:pStyle w:val="ListParagraph"/>
        <w:numPr>
          <w:ilvl w:val="2"/>
          <w:numId w:val="21"/>
        </w:numPr>
        <w:jc w:val="both"/>
        <w:rPr>
          <w:color w:val="000000" w:themeColor="text1"/>
        </w:rPr>
      </w:pPr>
      <w:r w:rsidRPr="00684ADD">
        <w:rPr>
          <w:color w:val="000000" w:themeColor="text1"/>
        </w:rPr>
        <w:t xml:space="preserve">The request to review must be received by the County Judge’s Office no later than the </w:t>
      </w:r>
      <w:r w:rsidR="000C3718" w:rsidRPr="00684ADD">
        <w:rPr>
          <w:color w:val="000000" w:themeColor="text1"/>
        </w:rPr>
        <w:t>tenth</w:t>
      </w:r>
      <w:r w:rsidRPr="00684ADD">
        <w:rPr>
          <w:color w:val="000000" w:themeColor="text1"/>
        </w:rPr>
        <w:t xml:space="preserve"> business day after the County Fire Marshal (not an appointee) issues the written denial of the permit application. </w:t>
      </w:r>
    </w:p>
    <w:p w:rsidR="000C3718" w:rsidRPr="00684ADD" w:rsidRDefault="000C3718" w:rsidP="00C24D87">
      <w:pPr>
        <w:pStyle w:val="ListParagraph"/>
        <w:numPr>
          <w:ilvl w:val="2"/>
          <w:numId w:val="21"/>
        </w:numPr>
        <w:jc w:val="both"/>
        <w:rPr>
          <w:color w:val="000000" w:themeColor="text1"/>
        </w:rPr>
      </w:pPr>
      <w:r w:rsidRPr="00684ADD">
        <w:rPr>
          <w:color w:val="000000" w:themeColor="text1"/>
        </w:rPr>
        <w:t xml:space="preserve">Filing a request to review does not stay the Fire Marshal’s denial of the application.  The denial remains in effect unless and until Commissioners Court reverses the decision of the Fire Marshal. </w:t>
      </w:r>
    </w:p>
    <w:p w:rsidR="000C3718" w:rsidRPr="00684ADD" w:rsidRDefault="000C3718" w:rsidP="00C24D87">
      <w:pPr>
        <w:pStyle w:val="ListParagraph"/>
        <w:numPr>
          <w:ilvl w:val="2"/>
          <w:numId w:val="21"/>
        </w:numPr>
        <w:jc w:val="both"/>
        <w:rPr>
          <w:color w:val="000000" w:themeColor="text1"/>
        </w:rPr>
      </w:pPr>
      <w:r w:rsidRPr="00684ADD">
        <w:rPr>
          <w:color w:val="000000" w:themeColor="text1"/>
        </w:rPr>
        <w:t xml:space="preserve">The Fire Marshal’s denial will be reviewed by Commissioners Court at a regularly scheduled meeting, no later than thirty </w:t>
      </w:r>
      <w:r w:rsidR="00056732" w:rsidRPr="00684ADD">
        <w:rPr>
          <w:color w:val="000000" w:themeColor="text1"/>
        </w:rPr>
        <w:t xml:space="preserve">calendar </w:t>
      </w:r>
      <w:r w:rsidRPr="00684ADD">
        <w:rPr>
          <w:color w:val="000000" w:themeColor="text1"/>
        </w:rPr>
        <w:t xml:space="preserve">days of receiving the written request for review. Commissioners Court may either uphold or reverse the decision of the Fort Bend County Fire Marshal.  </w:t>
      </w:r>
    </w:p>
    <w:p w:rsidR="00D70A4B" w:rsidRPr="00684ADD" w:rsidRDefault="000C3718" w:rsidP="00092332">
      <w:pPr>
        <w:pStyle w:val="ListParagraph"/>
        <w:numPr>
          <w:ilvl w:val="2"/>
          <w:numId w:val="21"/>
        </w:numPr>
        <w:jc w:val="both"/>
        <w:rPr>
          <w:color w:val="000000" w:themeColor="text1"/>
        </w:rPr>
      </w:pPr>
      <w:r w:rsidRPr="00684ADD">
        <w:rPr>
          <w:color w:val="000000" w:themeColor="text1"/>
        </w:rPr>
        <w:t xml:space="preserve">The Fire Marshall will send written notification of the Commissioners Court date to Appellant by certified mail to address application, unless Appellant specifies a different address in the written request for review. This notice shall be sent no later than seven calendar days prior to the Commissioners Court date.  </w:t>
      </w:r>
    </w:p>
    <w:p w:rsidR="00092332" w:rsidRPr="00684ADD" w:rsidRDefault="00092332" w:rsidP="00092332">
      <w:pPr>
        <w:pStyle w:val="ListParagraph"/>
        <w:ind w:left="2160"/>
        <w:jc w:val="both"/>
        <w:rPr>
          <w:color w:val="000000" w:themeColor="text1"/>
        </w:rPr>
      </w:pPr>
    </w:p>
    <w:p w:rsidR="00FC32EC" w:rsidRPr="00684ADD" w:rsidRDefault="00FC32EC" w:rsidP="00D70A4B">
      <w:pPr>
        <w:pStyle w:val="ListParagraph"/>
        <w:numPr>
          <w:ilvl w:val="0"/>
          <w:numId w:val="20"/>
        </w:numPr>
        <w:jc w:val="center"/>
        <w:rPr>
          <w:b/>
          <w:caps/>
          <w:color w:val="000000" w:themeColor="text1"/>
          <w:sz w:val="32"/>
          <w:szCs w:val="32"/>
        </w:rPr>
      </w:pPr>
      <w:r w:rsidRPr="00684ADD">
        <w:rPr>
          <w:b/>
          <w:caps/>
          <w:color w:val="000000" w:themeColor="text1"/>
          <w:sz w:val="32"/>
          <w:szCs w:val="32"/>
        </w:rPr>
        <w:t>E</w:t>
      </w:r>
      <w:r w:rsidR="003B5C27" w:rsidRPr="00684ADD">
        <w:rPr>
          <w:b/>
          <w:caps/>
          <w:color w:val="000000" w:themeColor="text1"/>
          <w:sz w:val="32"/>
          <w:szCs w:val="32"/>
        </w:rPr>
        <w:t>NFORCEMENT</w:t>
      </w:r>
      <w:r w:rsidR="00EA3AD0" w:rsidRPr="00684ADD">
        <w:rPr>
          <w:b/>
          <w:caps/>
          <w:color w:val="000000" w:themeColor="text1"/>
          <w:sz w:val="32"/>
          <w:szCs w:val="32"/>
        </w:rPr>
        <w:t xml:space="preserve"> and variance</w:t>
      </w:r>
    </w:p>
    <w:p w:rsidR="00D70A4B" w:rsidRPr="00684ADD" w:rsidRDefault="00D70A4B" w:rsidP="00D70A4B">
      <w:pPr>
        <w:pStyle w:val="ListParagraph"/>
        <w:numPr>
          <w:ilvl w:val="0"/>
          <w:numId w:val="21"/>
        </w:numPr>
        <w:jc w:val="both"/>
        <w:rPr>
          <w:vanish/>
          <w:color w:val="000000" w:themeColor="text1"/>
        </w:rPr>
      </w:pPr>
    </w:p>
    <w:p w:rsidR="00C46182" w:rsidRPr="00684ADD" w:rsidRDefault="00C46182" w:rsidP="00D70A4B">
      <w:pPr>
        <w:pStyle w:val="ListParagraph"/>
        <w:numPr>
          <w:ilvl w:val="1"/>
          <w:numId w:val="21"/>
        </w:numPr>
        <w:jc w:val="both"/>
        <w:rPr>
          <w:color w:val="000000" w:themeColor="text1"/>
        </w:rPr>
      </w:pPr>
      <w:r w:rsidRPr="00684ADD">
        <w:rPr>
          <w:color w:val="000000" w:themeColor="text1"/>
        </w:rPr>
        <w:t xml:space="preserve">Violation of Conditions of Regulations </w:t>
      </w:r>
      <w:r w:rsidR="00372E8B" w:rsidRPr="00684ADD">
        <w:rPr>
          <w:color w:val="000000" w:themeColor="text1"/>
        </w:rPr>
        <w:t>–</w:t>
      </w:r>
      <w:r w:rsidRPr="00684ADD">
        <w:rPr>
          <w:color w:val="000000" w:themeColor="text1"/>
        </w:rPr>
        <w:t xml:space="preserve"> Any person having knowledge of a violation of this Code may file a written, sworn complaint with the  County Fire Marshal</w:t>
      </w:r>
    </w:p>
    <w:p w:rsidR="00C46182" w:rsidRPr="00684ADD" w:rsidRDefault="00C46182" w:rsidP="00B0771F">
      <w:pPr>
        <w:pStyle w:val="ListParagraph"/>
        <w:numPr>
          <w:ilvl w:val="1"/>
          <w:numId w:val="21"/>
        </w:numPr>
        <w:jc w:val="both"/>
        <w:rPr>
          <w:color w:val="000000" w:themeColor="text1"/>
        </w:rPr>
      </w:pPr>
      <w:r w:rsidRPr="00684ADD">
        <w:rPr>
          <w:color w:val="000000" w:themeColor="text1"/>
        </w:rPr>
        <w:t xml:space="preserve">Civil </w:t>
      </w:r>
      <w:r w:rsidR="00EA3AD0" w:rsidRPr="00684ADD">
        <w:rPr>
          <w:color w:val="000000" w:themeColor="text1"/>
        </w:rPr>
        <w:t>Enforcement:</w:t>
      </w:r>
      <w:r w:rsidR="00B0771F" w:rsidRPr="00684ADD">
        <w:rPr>
          <w:color w:val="000000" w:themeColor="text1"/>
        </w:rPr>
        <w:t xml:space="preserve"> If any person violates any provisions of </w:t>
      </w:r>
      <w:r w:rsidR="00A1682A" w:rsidRPr="00684ADD">
        <w:rPr>
          <w:color w:val="000000" w:themeColor="text1"/>
        </w:rPr>
        <w:t>the Fort Bend County Fire Code</w:t>
      </w:r>
      <w:r w:rsidR="00B0771F" w:rsidRPr="00684ADD">
        <w:rPr>
          <w:color w:val="000000" w:themeColor="text1"/>
        </w:rPr>
        <w:t xml:space="preserve">, the County </w:t>
      </w:r>
      <w:r w:rsidR="00A1682A" w:rsidRPr="00684ADD">
        <w:rPr>
          <w:color w:val="000000" w:themeColor="text1"/>
        </w:rPr>
        <w:t>F</w:t>
      </w:r>
      <w:r w:rsidR="00B0771F" w:rsidRPr="00684ADD">
        <w:rPr>
          <w:color w:val="000000" w:themeColor="text1"/>
        </w:rPr>
        <w:t xml:space="preserve">ire </w:t>
      </w:r>
      <w:r w:rsidR="00A1682A" w:rsidRPr="00684ADD">
        <w:rPr>
          <w:color w:val="000000" w:themeColor="text1"/>
        </w:rPr>
        <w:t>M</w:t>
      </w:r>
      <w:r w:rsidR="00B0771F" w:rsidRPr="00684ADD">
        <w:rPr>
          <w:color w:val="000000" w:themeColor="text1"/>
        </w:rPr>
        <w:t xml:space="preserve">arshal may request that the County Attorney </w:t>
      </w:r>
      <w:r w:rsidR="00A1682A" w:rsidRPr="00684ADD">
        <w:rPr>
          <w:color w:val="000000" w:themeColor="text1"/>
        </w:rPr>
        <w:t xml:space="preserve">file a civil action in a court of competent jurisdiction to recover from a person who violates the fire code a civil penalty in an amount </w:t>
      </w:r>
      <w:r w:rsidRPr="00684ADD">
        <w:rPr>
          <w:color w:val="000000" w:themeColor="text1"/>
        </w:rPr>
        <w:t xml:space="preserve">of up to $200 (or the maximum amount allowed by statute) </w:t>
      </w:r>
      <w:r w:rsidR="00A1682A" w:rsidRPr="00684ADD">
        <w:rPr>
          <w:color w:val="000000" w:themeColor="text1"/>
        </w:rPr>
        <w:t xml:space="preserve">for each day on which the violation exists as allowed </w:t>
      </w:r>
      <w:r w:rsidR="00E42116" w:rsidRPr="00684ADD">
        <w:rPr>
          <w:color w:val="000000" w:themeColor="text1"/>
        </w:rPr>
        <w:t>in Texas</w:t>
      </w:r>
      <w:r w:rsidR="00B0771F" w:rsidRPr="00684ADD">
        <w:rPr>
          <w:color w:val="000000" w:themeColor="text1"/>
        </w:rPr>
        <w:t xml:space="preserve"> Local Government Code § 233.067</w:t>
      </w:r>
      <w:r w:rsidR="00A1682A" w:rsidRPr="00684ADD">
        <w:rPr>
          <w:color w:val="000000" w:themeColor="text1"/>
        </w:rPr>
        <w:t xml:space="preserve">. </w:t>
      </w:r>
      <w:r w:rsidR="00B0771F" w:rsidRPr="00684ADD">
        <w:rPr>
          <w:color w:val="000000" w:themeColor="text1"/>
        </w:rPr>
        <w:t xml:space="preserve"> </w:t>
      </w:r>
    </w:p>
    <w:p w:rsidR="00B0771F" w:rsidRPr="00684ADD" w:rsidRDefault="00C46182" w:rsidP="00B0771F">
      <w:pPr>
        <w:pStyle w:val="ListParagraph"/>
        <w:numPr>
          <w:ilvl w:val="1"/>
          <w:numId w:val="21"/>
        </w:numPr>
        <w:jc w:val="both"/>
        <w:rPr>
          <w:color w:val="000000" w:themeColor="text1"/>
        </w:rPr>
      </w:pPr>
      <w:r w:rsidRPr="00684ADD">
        <w:rPr>
          <w:color w:val="000000" w:themeColor="text1"/>
        </w:rPr>
        <w:t>Criminal Enforcement: If a</w:t>
      </w:r>
      <w:r w:rsidR="00B0771F" w:rsidRPr="00684ADD">
        <w:rPr>
          <w:color w:val="000000" w:themeColor="text1"/>
        </w:rPr>
        <w:t xml:space="preserve"> building </w:t>
      </w:r>
      <w:r w:rsidRPr="00684ADD">
        <w:rPr>
          <w:color w:val="000000" w:themeColor="text1"/>
        </w:rPr>
        <w:t xml:space="preserve">subject to the Fort Bend County Fire Code </w:t>
      </w:r>
      <w:r w:rsidR="00E42116" w:rsidRPr="00684ADD">
        <w:rPr>
          <w:color w:val="000000" w:themeColor="text1"/>
        </w:rPr>
        <w:t>is occupied</w:t>
      </w:r>
      <w:r w:rsidR="00B0771F" w:rsidRPr="00684ADD">
        <w:rPr>
          <w:color w:val="000000" w:themeColor="text1"/>
        </w:rPr>
        <w:t xml:space="preserve"> without</w:t>
      </w:r>
      <w:r w:rsidRPr="00684ADD">
        <w:rPr>
          <w:color w:val="000000" w:themeColor="text1"/>
        </w:rPr>
        <w:t xml:space="preserve"> a </w:t>
      </w:r>
      <w:r w:rsidR="001C39EF" w:rsidRPr="00684ADD">
        <w:rPr>
          <w:color w:val="000000" w:themeColor="text1"/>
        </w:rPr>
        <w:t xml:space="preserve">an </w:t>
      </w:r>
      <w:r w:rsidR="00684ADD">
        <w:rPr>
          <w:color w:val="000000" w:themeColor="text1"/>
        </w:rPr>
        <w:t>Certificate of Compliance</w:t>
      </w:r>
      <w:r w:rsidR="00E42116" w:rsidRPr="00684ADD">
        <w:rPr>
          <w:color w:val="000000" w:themeColor="text1"/>
        </w:rPr>
        <w:t>,</w:t>
      </w:r>
      <w:r w:rsidR="00B0771F" w:rsidRPr="00684ADD">
        <w:rPr>
          <w:color w:val="000000" w:themeColor="text1"/>
        </w:rPr>
        <w:t xml:space="preserve"> the County Fire Marshal may file a complaint with the District Attorney’s Office under Section 352.016 </w:t>
      </w:r>
      <w:r w:rsidRPr="00684ADD">
        <w:rPr>
          <w:color w:val="000000" w:themeColor="text1"/>
        </w:rPr>
        <w:t xml:space="preserve">and Section 352.022 </w:t>
      </w:r>
      <w:r w:rsidR="00B0771F" w:rsidRPr="00684ADD">
        <w:rPr>
          <w:color w:val="000000" w:themeColor="text1"/>
        </w:rPr>
        <w:t>of the Texas Local Government Code.</w:t>
      </w:r>
      <w:r w:rsidRPr="00684ADD">
        <w:rPr>
          <w:color w:val="000000" w:themeColor="text1"/>
        </w:rPr>
        <w:t xml:space="preserve">  An offense under this section is a Class B misdemeanor unless it is </w:t>
      </w:r>
      <w:r w:rsidRPr="00684ADD">
        <w:rPr>
          <w:color w:val="000000" w:themeColor="text1"/>
        </w:rPr>
        <w:lastRenderedPageBreak/>
        <w:t>shown on the trial of the offense that the defendant has been previously convicted two or more times under this section, in which event the offense is a state jail felony.</w:t>
      </w:r>
    </w:p>
    <w:p w:rsidR="00283BF8" w:rsidRPr="00684ADD" w:rsidRDefault="002B2ADD" w:rsidP="00E42116">
      <w:pPr>
        <w:pStyle w:val="ListParagraph"/>
        <w:numPr>
          <w:ilvl w:val="1"/>
          <w:numId w:val="21"/>
        </w:numPr>
        <w:jc w:val="both"/>
        <w:rPr>
          <w:color w:val="000000" w:themeColor="text1"/>
        </w:rPr>
      </w:pPr>
      <w:r w:rsidRPr="00684ADD">
        <w:rPr>
          <w:color w:val="000000" w:themeColor="text1"/>
        </w:rPr>
        <w:t>Variances</w:t>
      </w:r>
      <w:r w:rsidR="00EA3AD0" w:rsidRPr="00684ADD">
        <w:rPr>
          <w:color w:val="000000" w:themeColor="text1"/>
        </w:rPr>
        <w:t xml:space="preserve">: </w:t>
      </w:r>
      <w:r w:rsidR="003F3442" w:rsidRPr="00684ADD">
        <w:rPr>
          <w:color w:val="000000" w:themeColor="text1"/>
        </w:rPr>
        <w:t>A request for a V</w:t>
      </w:r>
      <w:r w:rsidR="00283BF8" w:rsidRPr="00684ADD">
        <w:rPr>
          <w:color w:val="000000" w:themeColor="text1"/>
        </w:rPr>
        <w:t xml:space="preserve">ariance </w:t>
      </w:r>
      <w:r w:rsidR="00EA3AD0" w:rsidRPr="00684ADD">
        <w:rPr>
          <w:color w:val="000000" w:themeColor="text1"/>
        </w:rPr>
        <w:t xml:space="preserve">to the Fort Bend County Fire Marshal </w:t>
      </w:r>
      <w:r w:rsidR="00283BF8" w:rsidRPr="00684ADD">
        <w:rPr>
          <w:color w:val="000000" w:themeColor="text1"/>
        </w:rPr>
        <w:t xml:space="preserve">can be made in writing to the Fort Bend County Fire Marshal.  </w:t>
      </w:r>
    </w:p>
    <w:p w:rsidR="000974D1" w:rsidRPr="00684ADD" w:rsidRDefault="002B2ADD" w:rsidP="00E42116">
      <w:pPr>
        <w:pStyle w:val="ListParagraph"/>
        <w:numPr>
          <w:ilvl w:val="2"/>
          <w:numId w:val="23"/>
        </w:numPr>
        <w:jc w:val="both"/>
        <w:rPr>
          <w:color w:val="000000" w:themeColor="text1"/>
        </w:rPr>
      </w:pPr>
      <w:r w:rsidRPr="00684ADD">
        <w:rPr>
          <w:color w:val="000000" w:themeColor="text1"/>
        </w:rPr>
        <w:t xml:space="preserve">The Fire Marshal shall </w:t>
      </w:r>
      <w:r w:rsidR="00283BF8" w:rsidRPr="00684ADD">
        <w:rPr>
          <w:color w:val="000000" w:themeColor="text1"/>
        </w:rPr>
        <w:t xml:space="preserve">review the request and </w:t>
      </w:r>
      <w:r w:rsidRPr="00684ADD">
        <w:rPr>
          <w:color w:val="000000" w:themeColor="text1"/>
        </w:rPr>
        <w:t xml:space="preserve">deny or grant </w:t>
      </w:r>
      <w:r w:rsidR="00283BF8" w:rsidRPr="00684ADD">
        <w:rPr>
          <w:color w:val="000000" w:themeColor="text1"/>
        </w:rPr>
        <w:t>request for Variance.</w:t>
      </w:r>
      <w:r w:rsidRPr="00684ADD">
        <w:rPr>
          <w:color w:val="000000" w:themeColor="text1"/>
        </w:rPr>
        <w:t xml:space="preserve">  </w:t>
      </w:r>
      <w:r w:rsidR="00283BF8" w:rsidRPr="00684ADD">
        <w:rPr>
          <w:color w:val="000000" w:themeColor="text1"/>
        </w:rPr>
        <w:t xml:space="preserve"> </w:t>
      </w:r>
    </w:p>
    <w:p w:rsidR="002B2ADD" w:rsidRPr="00684ADD" w:rsidRDefault="00283BF8" w:rsidP="00E42116">
      <w:pPr>
        <w:pStyle w:val="ListParagraph"/>
        <w:numPr>
          <w:ilvl w:val="2"/>
          <w:numId w:val="23"/>
        </w:numPr>
        <w:jc w:val="both"/>
        <w:rPr>
          <w:color w:val="000000" w:themeColor="text1"/>
        </w:rPr>
      </w:pPr>
      <w:r w:rsidRPr="00684ADD">
        <w:rPr>
          <w:color w:val="000000" w:themeColor="text1"/>
        </w:rPr>
        <w:t xml:space="preserve">A </w:t>
      </w:r>
      <w:r w:rsidR="00E42116" w:rsidRPr="00684ADD">
        <w:rPr>
          <w:color w:val="000000" w:themeColor="text1"/>
        </w:rPr>
        <w:t xml:space="preserve">Variance </w:t>
      </w:r>
      <w:r w:rsidR="00EA3AD0" w:rsidRPr="00684ADD">
        <w:rPr>
          <w:color w:val="000000" w:themeColor="text1"/>
        </w:rPr>
        <w:t>may</w:t>
      </w:r>
      <w:r w:rsidR="002B2ADD" w:rsidRPr="00684ADD">
        <w:rPr>
          <w:color w:val="000000" w:themeColor="text1"/>
        </w:rPr>
        <w:t xml:space="preserve"> be granted only if the following are met: </w:t>
      </w:r>
    </w:p>
    <w:p w:rsidR="002B2ADD" w:rsidRPr="00684ADD" w:rsidRDefault="00283BF8" w:rsidP="00E42116">
      <w:pPr>
        <w:pStyle w:val="ListParagraph"/>
        <w:numPr>
          <w:ilvl w:val="0"/>
          <w:numId w:val="24"/>
        </w:numPr>
        <w:rPr>
          <w:color w:val="000000" w:themeColor="text1"/>
        </w:rPr>
      </w:pPr>
      <w:r w:rsidRPr="00684ADD">
        <w:rPr>
          <w:color w:val="000000" w:themeColor="text1"/>
        </w:rPr>
        <w:t>T</w:t>
      </w:r>
      <w:r w:rsidR="002B2ADD" w:rsidRPr="00684ADD">
        <w:rPr>
          <w:color w:val="000000" w:themeColor="text1"/>
        </w:rPr>
        <w:t xml:space="preserve">he applicant has shown good and sufficient cause; </w:t>
      </w:r>
    </w:p>
    <w:p w:rsidR="002B2ADD" w:rsidRPr="00684ADD" w:rsidRDefault="00283BF8" w:rsidP="00E42116">
      <w:pPr>
        <w:pStyle w:val="ListParagraph"/>
        <w:numPr>
          <w:ilvl w:val="0"/>
          <w:numId w:val="24"/>
        </w:numPr>
        <w:rPr>
          <w:color w:val="000000" w:themeColor="text1"/>
        </w:rPr>
      </w:pPr>
      <w:r w:rsidRPr="00684ADD">
        <w:rPr>
          <w:color w:val="000000" w:themeColor="text1"/>
        </w:rPr>
        <w:t>I</w:t>
      </w:r>
      <w:r w:rsidR="002B2ADD" w:rsidRPr="00684ADD">
        <w:rPr>
          <w:color w:val="000000" w:themeColor="text1"/>
        </w:rPr>
        <w:t xml:space="preserve">t has been determined that failure to grant the </w:t>
      </w:r>
      <w:r w:rsidRPr="00684ADD">
        <w:rPr>
          <w:color w:val="000000" w:themeColor="text1"/>
        </w:rPr>
        <w:t>Variance</w:t>
      </w:r>
      <w:r w:rsidR="002B2ADD" w:rsidRPr="00684ADD">
        <w:rPr>
          <w:color w:val="000000" w:themeColor="text1"/>
        </w:rPr>
        <w:t xml:space="preserve"> would result in an  exceptional hardship to the applicant; </w:t>
      </w:r>
      <w:r w:rsidRPr="00684ADD">
        <w:rPr>
          <w:color w:val="000000" w:themeColor="text1"/>
        </w:rPr>
        <w:t>and</w:t>
      </w:r>
    </w:p>
    <w:p w:rsidR="000974D1" w:rsidRPr="00684ADD" w:rsidRDefault="00283BF8" w:rsidP="00E42116">
      <w:pPr>
        <w:pStyle w:val="ListParagraph"/>
        <w:numPr>
          <w:ilvl w:val="0"/>
          <w:numId w:val="24"/>
        </w:numPr>
        <w:rPr>
          <w:color w:val="000000" w:themeColor="text1"/>
        </w:rPr>
      </w:pPr>
      <w:r w:rsidRPr="00684ADD">
        <w:rPr>
          <w:color w:val="000000" w:themeColor="text1"/>
        </w:rPr>
        <w:t>T</w:t>
      </w:r>
      <w:r w:rsidR="002B2ADD" w:rsidRPr="00684ADD">
        <w:rPr>
          <w:color w:val="000000" w:themeColor="text1"/>
        </w:rPr>
        <w:t xml:space="preserve">he granting of a </w:t>
      </w:r>
      <w:r w:rsidRPr="00684ADD">
        <w:rPr>
          <w:color w:val="000000" w:themeColor="text1"/>
        </w:rPr>
        <w:t>Variance</w:t>
      </w:r>
      <w:r w:rsidR="002B2ADD" w:rsidRPr="00684ADD">
        <w:rPr>
          <w:color w:val="000000" w:themeColor="text1"/>
        </w:rPr>
        <w:t xml:space="preserve"> will not result in an increased risk of fire, additional threats to public safety, extraordinary public expense, or create nuisances, cause fraud or victimization of the public; and </w:t>
      </w:r>
    </w:p>
    <w:p w:rsidR="000974D1" w:rsidRPr="00684ADD" w:rsidRDefault="002B2ADD" w:rsidP="000974D1">
      <w:pPr>
        <w:pStyle w:val="ListParagraph"/>
        <w:numPr>
          <w:ilvl w:val="2"/>
          <w:numId w:val="23"/>
        </w:numPr>
        <w:jc w:val="both"/>
        <w:rPr>
          <w:color w:val="000000" w:themeColor="text1"/>
        </w:rPr>
      </w:pPr>
      <w:r w:rsidRPr="00684ADD">
        <w:rPr>
          <w:color w:val="000000" w:themeColor="text1"/>
        </w:rPr>
        <w:t xml:space="preserve">Economic hardship shall not constitute the sole basis for granting a </w:t>
      </w:r>
      <w:r w:rsidR="00E42116" w:rsidRPr="00684ADD">
        <w:rPr>
          <w:color w:val="000000" w:themeColor="text1"/>
        </w:rPr>
        <w:t>Variance.</w:t>
      </w:r>
    </w:p>
    <w:p w:rsidR="00FC32EC" w:rsidRPr="00684ADD" w:rsidRDefault="000974D1" w:rsidP="00E42116">
      <w:pPr>
        <w:pStyle w:val="ListParagraph"/>
        <w:numPr>
          <w:ilvl w:val="2"/>
          <w:numId w:val="23"/>
        </w:numPr>
        <w:jc w:val="both"/>
        <w:rPr>
          <w:color w:val="000000" w:themeColor="text1"/>
        </w:rPr>
      </w:pPr>
      <w:r w:rsidRPr="00684ADD">
        <w:rPr>
          <w:color w:val="000000" w:themeColor="text1"/>
        </w:rPr>
        <w:t>The Fire Marshal</w:t>
      </w:r>
      <w:r w:rsidR="00E42116" w:rsidRPr="00684ADD">
        <w:rPr>
          <w:color w:val="000000" w:themeColor="text1"/>
        </w:rPr>
        <w:t>’s decision on a V</w:t>
      </w:r>
      <w:r w:rsidRPr="00684ADD">
        <w:rPr>
          <w:color w:val="000000" w:themeColor="text1"/>
        </w:rPr>
        <w:t>ariance</w:t>
      </w:r>
      <w:r w:rsidR="00E42116" w:rsidRPr="00684ADD">
        <w:rPr>
          <w:color w:val="000000" w:themeColor="text1"/>
        </w:rPr>
        <w:t xml:space="preserve"> Request</w:t>
      </w:r>
      <w:r w:rsidRPr="00684ADD">
        <w:rPr>
          <w:color w:val="000000" w:themeColor="text1"/>
        </w:rPr>
        <w:t xml:space="preserve"> may be appealed as </w:t>
      </w:r>
      <w:r w:rsidR="00E42116" w:rsidRPr="00684ADD">
        <w:rPr>
          <w:color w:val="000000" w:themeColor="text1"/>
        </w:rPr>
        <w:t>described</w:t>
      </w:r>
      <w:r w:rsidRPr="00684ADD">
        <w:rPr>
          <w:color w:val="000000" w:themeColor="text1"/>
        </w:rPr>
        <w:t xml:space="preserve"> in </w:t>
      </w:r>
      <w:r w:rsidRPr="00F0679B">
        <w:rPr>
          <w:color w:val="000000" w:themeColor="text1"/>
        </w:rPr>
        <w:t xml:space="preserve">Section </w:t>
      </w:r>
      <w:r w:rsidR="00F0679B" w:rsidRPr="00F0679B">
        <w:rPr>
          <w:color w:val="000000" w:themeColor="text1"/>
        </w:rPr>
        <w:t>7</w:t>
      </w:r>
      <w:r w:rsidRPr="00684ADD">
        <w:rPr>
          <w:color w:val="000000" w:themeColor="text1"/>
        </w:rPr>
        <w:t xml:space="preserve"> of the Fort Bend County Fire Code. </w:t>
      </w:r>
    </w:p>
    <w:p w:rsidR="00F36225" w:rsidRPr="00684ADD" w:rsidRDefault="00F36225" w:rsidP="0032308E">
      <w:pPr>
        <w:pStyle w:val="ListParagraph"/>
        <w:ind w:left="1080"/>
        <w:jc w:val="both"/>
        <w:rPr>
          <w:color w:val="000000" w:themeColor="text1"/>
        </w:rPr>
      </w:pPr>
    </w:p>
    <w:p w:rsidR="006D01A6" w:rsidRPr="00684ADD" w:rsidRDefault="006D01A6" w:rsidP="00D70A4B">
      <w:pPr>
        <w:pStyle w:val="ListParagraph"/>
        <w:numPr>
          <w:ilvl w:val="0"/>
          <w:numId w:val="20"/>
        </w:numPr>
        <w:jc w:val="center"/>
        <w:rPr>
          <w:b/>
          <w:caps/>
          <w:color w:val="000000" w:themeColor="text1"/>
          <w:sz w:val="32"/>
          <w:szCs w:val="32"/>
        </w:rPr>
      </w:pPr>
      <w:r w:rsidRPr="00684ADD">
        <w:rPr>
          <w:b/>
          <w:caps/>
          <w:color w:val="000000" w:themeColor="text1"/>
          <w:sz w:val="32"/>
          <w:szCs w:val="32"/>
        </w:rPr>
        <w:t>F</w:t>
      </w:r>
      <w:r w:rsidR="003B5C27" w:rsidRPr="00684ADD">
        <w:rPr>
          <w:b/>
          <w:caps/>
          <w:color w:val="000000" w:themeColor="text1"/>
          <w:sz w:val="32"/>
          <w:szCs w:val="32"/>
        </w:rPr>
        <w:t>ORMS</w:t>
      </w:r>
      <w:r w:rsidR="00C10453" w:rsidRPr="00684ADD">
        <w:rPr>
          <w:b/>
          <w:caps/>
          <w:color w:val="000000" w:themeColor="text1"/>
          <w:sz w:val="32"/>
          <w:szCs w:val="32"/>
        </w:rPr>
        <w:t xml:space="preserve"> and records</w:t>
      </w:r>
    </w:p>
    <w:p w:rsidR="00D70A4B" w:rsidRPr="00684ADD" w:rsidRDefault="00D70A4B" w:rsidP="00D70A4B">
      <w:pPr>
        <w:pStyle w:val="ListParagraph"/>
        <w:numPr>
          <w:ilvl w:val="0"/>
          <w:numId w:val="21"/>
        </w:numPr>
        <w:jc w:val="both"/>
        <w:rPr>
          <w:vanish/>
          <w:color w:val="000000" w:themeColor="text1"/>
        </w:rPr>
      </w:pPr>
    </w:p>
    <w:p w:rsidR="006D01A6" w:rsidRPr="00684ADD" w:rsidRDefault="00B5697F" w:rsidP="00D70A4B">
      <w:pPr>
        <w:pStyle w:val="ListParagraph"/>
        <w:numPr>
          <w:ilvl w:val="1"/>
          <w:numId w:val="21"/>
        </w:numPr>
        <w:jc w:val="both"/>
        <w:rPr>
          <w:color w:val="000000" w:themeColor="text1"/>
        </w:rPr>
      </w:pPr>
      <w:r w:rsidRPr="00684ADD">
        <w:rPr>
          <w:color w:val="000000" w:themeColor="text1"/>
        </w:rPr>
        <w:t>Forms:</w:t>
      </w:r>
      <w:r w:rsidR="006D01A6" w:rsidRPr="00684ADD">
        <w:rPr>
          <w:color w:val="000000" w:themeColor="text1"/>
        </w:rPr>
        <w:t xml:space="preserve"> Forms to be used in the administration of this </w:t>
      </w:r>
      <w:r w:rsidR="005F3871" w:rsidRPr="00684ADD">
        <w:rPr>
          <w:color w:val="000000" w:themeColor="text1"/>
        </w:rPr>
        <w:t>Fire Code</w:t>
      </w:r>
      <w:r w:rsidR="006D01A6" w:rsidRPr="00684ADD">
        <w:rPr>
          <w:color w:val="000000" w:themeColor="text1"/>
        </w:rPr>
        <w:t xml:space="preserve"> shall be promulgated by the </w:t>
      </w:r>
      <w:r w:rsidR="00F36225" w:rsidRPr="00684ADD">
        <w:rPr>
          <w:color w:val="000000" w:themeColor="text1"/>
        </w:rPr>
        <w:t>Fort Bend County</w:t>
      </w:r>
      <w:r w:rsidR="006D01A6" w:rsidRPr="00684ADD">
        <w:rPr>
          <w:color w:val="000000" w:themeColor="text1"/>
        </w:rPr>
        <w:t xml:space="preserve"> Fire Marshal.</w:t>
      </w:r>
    </w:p>
    <w:p w:rsidR="006D01A6" w:rsidRPr="00684ADD" w:rsidRDefault="00B5697F" w:rsidP="00C24D87">
      <w:pPr>
        <w:pStyle w:val="ListParagraph"/>
        <w:numPr>
          <w:ilvl w:val="1"/>
          <w:numId w:val="21"/>
        </w:numPr>
        <w:jc w:val="both"/>
        <w:rPr>
          <w:color w:val="000000" w:themeColor="text1"/>
        </w:rPr>
      </w:pPr>
      <w:r w:rsidRPr="00684ADD">
        <w:rPr>
          <w:color w:val="000000" w:themeColor="text1"/>
        </w:rPr>
        <w:t xml:space="preserve">Maintenance of Records: </w:t>
      </w:r>
      <w:r w:rsidR="006D01A6" w:rsidRPr="00684ADD">
        <w:rPr>
          <w:color w:val="000000" w:themeColor="text1"/>
        </w:rPr>
        <w:t xml:space="preserve">The </w:t>
      </w:r>
      <w:r w:rsidR="00F36225" w:rsidRPr="00684ADD">
        <w:rPr>
          <w:color w:val="000000" w:themeColor="text1"/>
        </w:rPr>
        <w:t>Fort Bend County</w:t>
      </w:r>
      <w:r w:rsidR="006D01A6" w:rsidRPr="00684ADD">
        <w:rPr>
          <w:color w:val="000000" w:themeColor="text1"/>
        </w:rPr>
        <w:t xml:space="preserve"> Fire Marshal must maintain all applications for, and file copies of, permits for a retention period of three (3) years. Drawings and </w:t>
      </w:r>
      <w:r w:rsidR="00F36225" w:rsidRPr="00684ADD">
        <w:rPr>
          <w:color w:val="000000" w:themeColor="text1"/>
        </w:rPr>
        <w:t>s</w:t>
      </w:r>
      <w:r w:rsidR="006D01A6" w:rsidRPr="00684ADD">
        <w:rPr>
          <w:color w:val="000000" w:themeColor="text1"/>
        </w:rPr>
        <w:t xml:space="preserve">pecifications on file with the </w:t>
      </w:r>
      <w:r w:rsidR="00F36225" w:rsidRPr="00684ADD">
        <w:rPr>
          <w:color w:val="000000" w:themeColor="text1"/>
        </w:rPr>
        <w:t>Fort Bend County</w:t>
      </w:r>
      <w:r w:rsidR="006D01A6" w:rsidRPr="00684ADD">
        <w:rPr>
          <w:color w:val="000000" w:themeColor="text1"/>
        </w:rPr>
        <w:t xml:space="preserve"> Fire Marshal may be destroyed af</w:t>
      </w:r>
      <w:r w:rsidR="00C10453" w:rsidRPr="00684ADD">
        <w:rPr>
          <w:color w:val="000000" w:themeColor="text1"/>
        </w:rPr>
        <w:t>ter completion of the structure, unless otherwise required by law.</w:t>
      </w:r>
    </w:p>
    <w:p w:rsidR="00F25849" w:rsidRPr="00684ADD" w:rsidRDefault="00F25849" w:rsidP="00484627">
      <w:pPr>
        <w:pStyle w:val="ListParagraph"/>
        <w:ind w:left="1080"/>
        <w:jc w:val="center"/>
        <w:rPr>
          <w:color w:val="000000" w:themeColor="text1"/>
        </w:rPr>
      </w:pPr>
    </w:p>
    <w:p w:rsidR="00F36225" w:rsidRPr="00684ADD" w:rsidRDefault="003B5C27" w:rsidP="001A3626">
      <w:pPr>
        <w:jc w:val="center"/>
        <w:rPr>
          <w:color w:val="000000" w:themeColor="text1"/>
          <w:sz w:val="32"/>
          <w:szCs w:val="32"/>
        </w:rPr>
      </w:pPr>
      <w:r w:rsidRPr="00684ADD">
        <w:rPr>
          <w:b/>
          <w:color w:val="000000" w:themeColor="text1"/>
          <w:sz w:val="32"/>
          <w:szCs w:val="32"/>
        </w:rPr>
        <w:t>SERVERABILITY AND CONSTRUCTION</w:t>
      </w:r>
    </w:p>
    <w:p w:rsidR="00435D6B" w:rsidRPr="00684ADD" w:rsidRDefault="00F36225" w:rsidP="00435D6B">
      <w:pPr>
        <w:jc w:val="both"/>
        <w:rPr>
          <w:color w:val="000000" w:themeColor="text1"/>
        </w:rPr>
      </w:pPr>
      <w:r w:rsidRPr="00684ADD">
        <w:rPr>
          <w:color w:val="000000" w:themeColor="text1"/>
        </w:rPr>
        <w:t xml:space="preserve">The provisions of this </w:t>
      </w:r>
      <w:r w:rsidR="005F3871" w:rsidRPr="00684ADD">
        <w:rPr>
          <w:color w:val="000000" w:themeColor="text1"/>
        </w:rPr>
        <w:t>Fire Code</w:t>
      </w:r>
      <w:r w:rsidRPr="00684ADD">
        <w:rPr>
          <w:color w:val="000000" w:themeColor="text1"/>
        </w:rPr>
        <w:t xml:space="preserve"> are severable</w:t>
      </w:r>
      <w:r w:rsidR="0087260F" w:rsidRPr="00684ADD">
        <w:rPr>
          <w:color w:val="000000" w:themeColor="text1"/>
        </w:rPr>
        <w:t xml:space="preserve">.  </w:t>
      </w:r>
      <w:r w:rsidR="00EA3AD0" w:rsidRPr="00684ADD">
        <w:rPr>
          <w:color w:val="000000" w:themeColor="text1"/>
        </w:rPr>
        <w:t>If any word</w:t>
      </w:r>
      <w:r w:rsidRPr="00684ADD">
        <w:rPr>
          <w:color w:val="000000" w:themeColor="text1"/>
        </w:rPr>
        <w:t xml:space="preserve">, phrase, clause, sentence, section, provision, or part of this </w:t>
      </w:r>
      <w:r w:rsidR="005F3871" w:rsidRPr="00684ADD">
        <w:rPr>
          <w:color w:val="000000" w:themeColor="text1"/>
        </w:rPr>
        <w:t>Fire Code</w:t>
      </w:r>
      <w:r w:rsidRPr="00684ADD">
        <w:rPr>
          <w:color w:val="000000" w:themeColor="text1"/>
        </w:rPr>
        <w:t xml:space="preserve"> should be invalid or unconstitutional, it shall not affect the validity of the remaining portions and it is hereby declared to be the intent of the Commissioners Court that this </w:t>
      </w:r>
      <w:r w:rsidR="005F3871" w:rsidRPr="00684ADD">
        <w:rPr>
          <w:color w:val="000000" w:themeColor="text1"/>
        </w:rPr>
        <w:t>Fire Code</w:t>
      </w:r>
      <w:r w:rsidRPr="00684ADD">
        <w:rPr>
          <w:color w:val="000000" w:themeColor="text1"/>
        </w:rPr>
        <w:t xml:space="preserve"> would have been adopted as to the remaining portions, regardless of the invalidity of any part. In the event that any provision of this </w:t>
      </w:r>
      <w:r w:rsidR="005F3871" w:rsidRPr="00684ADD">
        <w:rPr>
          <w:color w:val="000000" w:themeColor="text1"/>
        </w:rPr>
        <w:t>Fire Code</w:t>
      </w:r>
      <w:r w:rsidRPr="00684ADD">
        <w:rPr>
          <w:color w:val="000000" w:themeColor="text1"/>
        </w:rPr>
        <w:t xml:space="preserve"> might be interpreted in such a way as exceeding the County’s authority, such provision should be construed to apply only to the extent authorized by law.</w:t>
      </w:r>
      <w:r w:rsidR="00435D6B" w:rsidRPr="00684ADD">
        <w:rPr>
          <w:color w:val="000000" w:themeColor="text1"/>
        </w:rPr>
        <w:t xml:space="preserve">  In the event of conflict, the Fort Bend County Fire Code approved on this date shall supersede any conflicting fire regulations of the County, except for as provided in </w:t>
      </w:r>
      <w:r w:rsidR="00435D6B" w:rsidRPr="00F415AF">
        <w:rPr>
          <w:color w:val="000000" w:themeColor="text1"/>
        </w:rPr>
        <w:t xml:space="preserve">Section 2.4 </w:t>
      </w:r>
    </w:p>
    <w:p w:rsidR="00A64DE6" w:rsidRDefault="00A64DE6" w:rsidP="00E42116">
      <w:pPr>
        <w:spacing w:line="240" w:lineRule="auto"/>
        <w:jc w:val="both"/>
        <w:rPr>
          <w:b/>
          <w:color w:val="000000" w:themeColor="text1"/>
          <w:sz w:val="26"/>
          <w:szCs w:val="26"/>
        </w:rPr>
      </w:pPr>
    </w:p>
    <w:p w:rsidR="003F3442" w:rsidRPr="00684ADD" w:rsidRDefault="003F3442" w:rsidP="00E42116">
      <w:pPr>
        <w:spacing w:line="240" w:lineRule="auto"/>
        <w:jc w:val="both"/>
        <w:rPr>
          <w:b/>
          <w:color w:val="000000" w:themeColor="text1"/>
          <w:sz w:val="26"/>
          <w:szCs w:val="26"/>
        </w:rPr>
      </w:pPr>
      <w:r w:rsidRPr="00684ADD">
        <w:rPr>
          <w:b/>
          <w:color w:val="000000" w:themeColor="text1"/>
          <w:sz w:val="26"/>
          <w:szCs w:val="26"/>
        </w:rPr>
        <w:t xml:space="preserve">PASSED AND APPROVED BY COMMISSIONERS COURT this ______ day of </w:t>
      </w:r>
      <w:r w:rsidR="00D95CCB">
        <w:rPr>
          <w:b/>
          <w:color w:val="000000" w:themeColor="text1"/>
          <w:sz w:val="26"/>
          <w:szCs w:val="26"/>
        </w:rPr>
        <w:t>August</w:t>
      </w:r>
      <w:r w:rsidR="00AE3209">
        <w:rPr>
          <w:b/>
          <w:color w:val="000000" w:themeColor="text1"/>
          <w:sz w:val="26"/>
          <w:szCs w:val="26"/>
        </w:rPr>
        <w:t>, 2015</w:t>
      </w:r>
    </w:p>
    <w:p w:rsidR="003F3442" w:rsidRPr="00684ADD" w:rsidRDefault="003F3442" w:rsidP="00E42116">
      <w:pPr>
        <w:spacing w:after="0" w:line="240" w:lineRule="auto"/>
        <w:jc w:val="both"/>
        <w:rPr>
          <w:color w:val="000000" w:themeColor="text1"/>
          <w:sz w:val="20"/>
          <w:szCs w:val="20"/>
        </w:rPr>
      </w:pPr>
      <w:r w:rsidRPr="00684ADD">
        <w:rPr>
          <w:color w:val="000000" w:themeColor="text1"/>
          <w:sz w:val="20"/>
          <w:szCs w:val="20"/>
        </w:rPr>
        <w:t>____________________________</w:t>
      </w:r>
      <w:r w:rsidRPr="00684ADD">
        <w:rPr>
          <w:color w:val="000000" w:themeColor="text1"/>
          <w:sz w:val="20"/>
          <w:szCs w:val="20"/>
        </w:rPr>
        <w:tab/>
      </w:r>
      <w:r w:rsidRPr="00684ADD">
        <w:rPr>
          <w:color w:val="000000" w:themeColor="text1"/>
          <w:sz w:val="20"/>
          <w:szCs w:val="20"/>
        </w:rPr>
        <w:tab/>
      </w:r>
      <w:r w:rsidR="004B4742" w:rsidRPr="00684ADD">
        <w:rPr>
          <w:color w:val="000000" w:themeColor="text1"/>
          <w:sz w:val="20"/>
          <w:szCs w:val="20"/>
        </w:rPr>
        <w:tab/>
      </w:r>
      <w:r w:rsidRPr="00684ADD">
        <w:rPr>
          <w:color w:val="000000" w:themeColor="text1"/>
          <w:sz w:val="20"/>
          <w:szCs w:val="20"/>
        </w:rPr>
        <w:t>____________________________</w:t>
      </w:r>
    </w:p>
    <w:p w:rsidR="003F3442" w:rsidRPr="00684ADD" w:rsidRDefault="003F3442" w:rsidP="00E42116">
      <w:pPr>
        <w:pStyle w:val="Heading2"/>
        <w:spacing w:before="0" w:line="240" w:lineRule="auto"/>
        <w:rPr>
          <w:rFonts w:asciiTheme="minorHAnsi" w:eastAsiaTheme="minorHAnsi" w:hAnsiTheme="minorHAnsi" w:cstheme="minorBidi"/>
          <w:b w:val="0"/>
          <w:bCs w:val="0"/>
          <w:color w:val="000000" w:themeColor="text1"/>
          <w:sz w:val="20"/>
          <w:szCs w:val="20"/>
        </w:rPr>
      </w:pPr>
      <w:r w:rsidRPr="00684ADD">
        <w:rPr>
          <w:rFonts w:asciiTheme="minorHAnsi" w:eastAsiaTheme="minorHAnsi" w:hAnsiTheme="minorHAnsi" w:cstheme="minorBidi"/>
          <w:b w:val="0"/>
          <w:bCs w:val="0"/>
          <w:color w:val="000000" w:themeColor="text1"/>
          <w:sz w:val="20"/>
          <w:szCs w:val="20"/>
        </w:rPr>
        <w:lastRenderedPageBreak/>
        <w:t>Robert E. Hebert, County Judge</w:t>
      </w:r>
      <w:r w:rsidRPr="00684ADD">
        <w:rPr>
          <w:rFonts w:asciiTheme="minorHAnsi" w:eastAsiaTheme="minorHAnsi" w:hAnsiTheme="minorHAnsi" w:cstheme="minorBidi"/>
          <w:b w:val="0"/>
          <w:bCs w:val="0"/>
          <w:color w:val="000000" w:themeColor="text1"/>
          <w:sz w:val="20"/>
          <w:szCs w:val="20"/>
        </w:rPr>
        <w:tab/>
      </w:r>
      <w:r w:rsidRPr="00684ADD">
        <w:rPr>
          <w:rFonts w:asciiTheme="minorHAnsi" w:eastAsiaTheme="minorHAnsi" w:hAnsiTheme="minorHAnsi" w:cstheme="minorBidi"/>
          <w:b w:val="0"/>
          <w:bCs w:val="0"/>
          <w:color w:val="000000" w:themeColor="text1"/>
          <w:sz w:val="20"/>
          <w:szCs w:val="20"/>
        </w:rPr>
        <w:tab/>
      </w:r>
      <w:r w:rsidRPr="00684ADD">
        <w:rPr>
          <w:rFonts w:asciiTheme="minorHAnsi" w:eastAsiaTheme="minorHAnsi" w:hAnsiTheme="minorHAnsi" w:cstheme="minorBidi"/>
          <w:b w:val="0"/>
          <w:bCs w:val="0"/>
          <w:color w:val="000000" w:themeColor="text1"/>
          <w:sz w:val="20"/>
          <w:szCs w:val="20"/>
        </w:rPr>
        <w:tab/>
        <w:t>Richard Morrison, Commissioner, Precinct 1</w:t>
      </w:r>
    </w:p>
    <w:p w:rsidR="003F3442" w:rsidRPr="00684ADD" w:rsidRDefault="003F3442" w:rsidP="00E42116">
      <w:pPr>
        <w:pStyle w:val="Heading2"/>
        <w:spacing w:before="0" w:line="240" w:lineRule="auto"/>
        <w:rPr>
          <w:rFonts w:asciiTheme="minorHAnsi" w:eastAsiaTheme="minorHAnsi" w:hAnsiTheme="minorHAnsi" w:cstheme="minorBidi"/>
          <w:b w:val="0"/>
          <w:bCs w:val="0"/>
          <w:color w:val="000000" w:themeColor="text1"/>
          <w:sz w:val="20"/>
          <w:szCs w:val="20"/>
        </w:rPr>
      </w:pPr>
    </w:p>
    <w:p w:rsidR="003F3442" w:rsidRPr="00684ADD" w:rsidRDefault="003F3442" w:rsidP="00E42116">
      <w:pPr>
        <w:pStyle w:val="Heading2"/>
        <w:spacing w:before="0" w:line="240" w:lineRule="auto"/>
        <w:rPr>
          <w:rFonts w:asciiTheme="minorHAnsi" w:eastAsiaTheme="minorHAnsi" w:hAnsiTheme="minorHAnsi" w:cstheme="minorBidi"/>
          <w:b w:val="0"/>
          <w:bCs w:val="0"/>
          <w:color w:val="000000" w:themeColor="text1"/>
          <w:sz w:val="20"/>
          <w:szCs w:val="20"/>
        </w:rPr>
      </w:pPr>
      <w:r w:rsidRPr="00684ADD">
        <w:rPr>
          <w:rFonts w:asciiTheme="minorHAnsi" w:eastAsiaTheme="minorHAnsi" w:hAnsiTheme="minorHAnsi" w:cstheme="minorBidi"/>
          <w:b w:val="0"/>
          <w:bCs w:val="0"/>
          <w:color w:val="000000" w:themeColor="text1"/>
          <w:sz w:val="20"/>
          <w:szCs w:val="20"/>
        </w:rPr>
        <w:t>____________________________</w:t>
      </w:r>
      <w:r w:rsidRPr="00684ADD">
        <w:rPr>
          <w:rFonts w:asciiTheme="minorHAnsi" w:eastAsiaTheme="minorHAnsi" w:hAnsiTheme="minorHAnsi" w:cstheme="minorBidi"/>
          <w:b w:val="0"/>
          <w:bCs w:val="0"/>
          <w:color w:val="000000" w:themeColor="text1"/>
          <w:sz w:val="20"/>
          <w:szCs w:val="20"/>
        </w:rPr>
        <w:tab/>
      </w:r>
      <w:r w:rsidRPr="00684ADD">
        <w:rPr>
          <w:rFonts w:asciiTheme="minorHAnsi" w:eastAsiaTheme="minorHAnsi" w:hAnsiTheme="minorHAnsi" w:cstheme="minorBidi"/>
          <w:b w:val="0"/>
          <w:bCs w:val="0"/>
          <w:color w:val="000000" w:themeColor="text1"/>
          <w:sz w:val="20"/>
          <w:szCs w:val="20"/>
        </w:rPr>
        <w:tab/>
      </w:r>
      <w:r w:rsidR="004B4742" w:rsidRPr="00684ADD">
        <w:rPr>
          <w:rFonts w:asciiTheme="minorHAnsi" w:eastAsiaTheme="minorHAnsi" w:hAnsiTheme="minorHAnsi" w:cstheme="minorBidi"/>
          <w:b w:val="0"/>
          <w:bCs w:val="0"/>
          <w:color w:val="000000" w:themeColor="text1"/>
          <w:sz w:val="20"/>
          <w:szCs w:val="20"/>
        </w:rPr>
        <w:tab/>
      </w:r>
      <w:r w:rsidRPr="00684ADD">
        <w:rPr>
          <w:rFonts w:asciiTheme="minorHAnsi" w:eastAsiaTheme="minorHAnsi" w:hAnsiTheme="minorHAnsi" w:cstheme="minorBidi"/>
          <w:b w:val="0"/>
          <w:bCs w:val="0"/>
          <w:color w:val="000000" w:themeColor="text1"/>
          <w:sz w:val="20"/>
          <w:szCs w:val="20"/>
        </w:rPr>
        <w:t>____________________________</w:t>
      </w:r>
    </w:p>
    <w:p w:rsidR="003F3442" w:rsidRPr="00684ADD" w:rsidRDefault="003F3442" w:rsidP="00E42116">
      <w:pPr>
        <w:pStyle w:val="Heading2"/>
        <w:spacing w:before="0" w:line="240" w:lineRule="auto"/>
        <w:rPr>
          <w:rFonts w:asciiTheme="minorHAnsi" w:eastAsiaTheme="minorHAnsi" w:hAnsiTheme="minorHAnsi" w:cstheme="minorBidi"/>
          <w:b w:val="0"/>
          <w:bCs w:val="0"/>
          <w:color w:val="000000" w:themeColor="text1"/>
          <w:sz w:val="20"/>
          <w:szCs w:val="20"/>
        </w:rPr>
      </w:pPr>
      <w:r w:rsidRPr="00684ADD">
        <w:rPr>
          <w:rFonts w:asciiTheme="minorHAnsi" w:eastAsiaTheme="minorHAnsi" w:hAnsiTheme="minorHAnsi" w:cstheme="minorBidi"/>
          <w:b w:val="0"/>
          <w:bCs w:val="0"/>
          <w:color w:val="000000" w:themeColor="text1"/>
          <w:sz w:val="20"/>
          <w:szCs w:val="20"/>
        </w:rPr>
        <w:t>Grady Pres</w:t>
      </w:r>
      <w:r w:rsidR="00E42116" w:rsidRPr="00684ADD">
        <w:rPr>
          <w:rFonts w:asciiTheme="minorHAnsi" w:eastAsiaTheme="minorHAnsi" w:hAnsiTheme="minorHAnsi" w:cstheme="minorBidi"/>
          <w:b w:val="0"/>
          <w:bCs w:val="0"/>
          <w:color w:val="000000" w:themeColor="text1"/>
          <w:sz w:val="20"/>
          <w:szCs w:val="20"/>
        </w:rPr>
        <w:t>tage, Commissioner, Precinct 2</w:t>
      </w:r>
      <w:r w:rsidR="00E42116" w:rsidRPr="00684ADD">
        <w:rPr>
          <w:rFonts w:asciiTheme="minorHAnsi" w:eastAsiaTheme="minorHAnsi" w:hAnsiTheme="minorHAnsi" w:cstheme="minorBidi"/>
          <w:b w:val="0"/>
          <w:bCs w:val="0"/>
          <w:color w:val="000000" w:themeColor="text1"/>
          <w:sz w:val="20"/>
          <w:szCs w:val="20"/>
        </w:rPr>
        <w:tab/>
      </w:r>
      <w:r w:rsidR="004B4742" w:rsidRPr="00684ADD">
        <w:rPr>
          <w:rFonts w:asciiTheme="minorHAnsi" w:eastAsiaTheme="minorHAnsi" w:hAnsiTheme="minorHAnsi" w:cstheme="minorBidi"/>
          <w:b w:val="0"/>
          <w:bCs w:val="0"/>
          <w:color w:val="000000" w:themeColor="text1"/>
          <w:sz w:val="20"/>
          <w:szCs w:val="20"/>
        </w:rPr>
        <w:tab/>
      </w:r>
      <w:r w:rsidRPr="00684ADD">
        <w:rPr>
          <w:rFonts w:asciiTheme="minorHAnsi" w:eastAsiaTheme="minorHAnsi" w:hAnsiTheme="minorHAnsi" w:cstheme="minorBidi"/>
          <w:b w:val="0"/>
          <w:bCs w:val="0"/>
          <w:color w:val="000000" w:themeColor="text1"/>
          <w:sz w:val="20"/>
          <w:szCs w:val="20"/>
        </w:rPr>
        <w:t>Andy Meyers, Commissioner, Precinct 3</w:t>
      </w:r>
    </w:p>
    <w:p w:rsidR="003F3442" w:rsidRPr="00684ADD" w:rsidRDefault="003F3442" w:rsidP="00E42116">
      <w:pPr>
        <w:pStyle w:val="Heading2"/>
        <w:spacing w:before="0" w:line="240" w:lineRule="auto"/>
        <w:rPr>
          <w:rFonts w:asciiTheme="minorHAnsi" w:eastAsiaTheme="minorHAnsi" w:hAnsiTheme="minorHAnsi" w:cstheme="minorBidi"/>
          <w:b w:val="0"/>
          <w:bCs w:val="0"/>
          <w:color w:val="000000" w:themeColor="text1"/>
          <w:sz w:val="20"/>
          <w:szCs w:val="20"/>
        </w:rPr>
      </w:pPr>
    </w:p>
    <w:p w:rsidR="003F3442" w:rsidRPr="00684ADD" w:rsidRDefault="003F3442" w:rsidP="00E42116">
      <w:pPr>
        <w:pStyle w:val="Heading2"/>
        <w:spacing w:before="0" w:line="240" w:lineRule="auto"/>
        <w:rPr>
          <w:rFonts w:asciiTheme="minorHAnsi" w:eastAsiaTheme="minorHAnsi" w:hAnsiTheme="minorHAnsi" w:cstheme="minorBidi"/>
          <w:b w:val="0"/>
          <w:bCs w:val="0"/>
          <w:color w:val="000000" w:themeColor="text1"/>
          <w:sz w:val="20"/>
          <w:szCs w:val="20"/>
        </w:rPr>
      </w:pPr>
      <w:r w:rsidRPr="00684ADD">
        <w:rPr>
          <w:rFonts w:asciiTheme="minorHAnsi" w:eastAsiaTheme="minorHAnsi" w:hAnsiTheme="minorHAnsi" w:cstheme="minorBidi"/>
          <w:b w:val="0"/>
          <w:bCs w:val="0"/>
          <w:color w:val="000000" w:themeColor="text1"/>
          <w:sz w:val="20"/>
          <w:szCs w:val="20"/>
        </w:rPr>
        <w:t>____________________________</w:t>
      </w:r>
      <w:r w:rsidRPr="00684ADD">
        <w:rPr>
          <w:rFonts w:asciiTheme="minorHAnsi" w:eastAsiaTheme="minorHAnsi" w:hAnsiTheme="minorHAnsi" w:cstheme="minorBidi"/>
          <w:b w:val="0"/>
          <w:bCs w:val="0"/>
          <w:color w:val="000000" w:themeColor="text1"/>
          <w:sz w:val="20"/>
          <w:szCs w:val="20"/>
        </w:rPr>
        <w:tab/>
      </w:r>
    </w:p>
    <w:p w:rsidR="00092332" w:rsidRPr="00684ADD" w:rsidRDefault="003F3442" w:rsidP="00E42116">
      <w:pPr>
        <w:suppressAutoHyphens/>
        <w:spacing w:after="0" w:line="240" w:lineRule="auto"/>
        <w:rPr>
          <w:color w:val="000000" w:themeColor="text1"/>
          <w:sz w:val="20"/>
          <w:szCs w:val="20"/>
        </w:rPr>
      </w:pPr>
      <w:r w:rsidRPr="00684ADD">
        <w:rPr>
          <w:color w:val="000000" w:themeColor="text1"/>
          <w:sz w:val="20"/>
          <w:szCs w:val="20"/>
        </w:rPr>
        <w:t>James Patterson, Commissioner, Precinct 4</w:t>
      </w:r>
    </w:p>
    <w:p w:rsidR="00092332" w:rsidRPr="00684ADD" w:rsidRDefault="00092332" w:rsidP="00E42116">
      <w:pPr>
        <w:suppressAutoHyphens/>
        <w:spacing w:after="0" w:line="240" w:lineRule="auto"/>
        <w:rPr>
          <w:color w:val="000000" w:themeColor="text1"/>
          <w:sz w:val="20"/>
          <w:szCs w:val="20"/>
        </w:rPr>
      </w:pPr>
    </w:p>
    <w:p w:rsidR="003F3442" w:rsidRPr="00684ADD" w:rsidRDefault="003F3442" w:rsidP="00E42116">
      <w:pPr>
        <w:suppressAutoHyphens/>
        <w:spacing w:after="0" w:line="240" w:lineRule="auto"/>
        <w:rPr>
          <w:color w:val="000000" w:themeColor="text1"/>
          <w:sz w:val="20"/>
          <w:szCs w:val="20"/>
        </w:rPr>
      </w:pPr>
      <w:r w:rsidRPr="00684ADD">
        <w:rPr>
          <w:color w:val="000000" w:themeColor="text1"/>
          <w:sz w:val="20"/>
          <w:szCs w:val="20"/>
        </w:rPr>
        <w:t>Attest:</w:t>
      </w:r>
    </w:p>
    <w:p w:rsidR="003F3442" w:rsidRPr="00684ADD" w:rsidRDefault="003F3442" w:rsidP="00E42116">
      <w:pPr>
        <w:spacing w:after="0" w:line="240" w:lineRule="auto"/>
        <w:rPr>
          <w:color w:val="000000" w:themeColor="text1"/>
          <w:sz w:val="20"/>
          <w:szCs w:val="20"/>
        </w:rPr>
      </w:pPr>
      <w:r w:rsidRPr="00684ADD">
        <w:rPr>
          <w:color w:val="000000" w:themeColor="text1"/>
          <w:sz w:val="20"/>
          <w:szCs w:val="20"/>
        </w:rPr>
        <w:t>______________________________</w:t>
      </w:r>
      <w:r w:rsidRPr="00684ADD">
        <w:rPr>
          <w:color w:val="000000" w:themeColor="text1"/>
          <w:sz w:val="20"/>
          <w:szCs w:val="20"/>
        </w:rPr>
        <w:softHyphen/>
      </w:r>
      <w:r w:rsidRPr="00684ADD">
        <w:rPr>
          <w:color w:val="000000" w:themeColor="text1"/>
          <w:sz w:val="20"/>
          <w:szCs w:val="20"/>
        </w:rPr>
        <w:softHyphen/>
      </w:r>
      <w:r w:rsidRPr="00684ADD">
        <w:rPr>
          <w:color w:val="000000" w:themeColor="text1"/>
          <w:sz w:val="20"/>
          <w:szCs w:val="20"/>
        </w:rPr>
        <w:softHyphen/>
        <w:t>_</w:t>
      </w:r>
      <w:r w:rsidRPr="00684ADD">
        <w:rPr>
          <w:color w:val="000000" w:themeColor="text1"/>
          <w:sz w:val="20"/>
          <w:szCs w:val="20"/>
        </w:rPr>
        <w:tab/>
      </w:r>
    </w:p>
    <w:p w:rsidR="003F3442" w:rsidRPr="00684ADD" w:rsidRDefault="00D95CCB" w:rsidP="00E42116">
      <w:pPr>
        <w:pStyle w:val="Heading2"/>
        <w:spacing w:before="0" w:line="240" w:lineRule="auto"/>
        <w:rPr>
          <w:rFonts w:asciiTheme="minorHAnsi" w:eastAsiaTheme="minorHAnsi" w:hAnsiTheme="minorHAnsi" w:cstheme="minorBidi"/>
          <w:b w:val="0"/>
          <w:bCs w:val="0"/>
          <w:color w:val="000000" w:themeColor="text1"/>
          <w:sz w:val="20"/>
          <w:szCs w:val="20"/>
        </w:rPr>
      </w:pPr>
      <w:r w:rsidRPr="00D95CCB">
        <w:rPr>
          <w:rFonts w:asciiTheme="minorHAnsi" w:eastAsiaTheme="minorHAnsi" w:hAnsiTheme="minorHAnsi" w:cstheme="minorBidi"/>
          <w:b w:val="0"/>
          <w:bCs w:val="0"/>
          <w:color w:val="000000" w:themeColor="text1"/>
          <w:sz w:val="20"/>
          <w:szCs w:val="20"/>
        </w:rPr>
        <w:t>Laura Richard</w:t>
      </w:r>
      <w:r w:rsidR="003F3442" w:rsidRPr="00684ADD">
        <w:rPr>
          <w:rFonts w:asciiTheme="minorHAnsi" w:eastAsiaTheme="minorHAnsi" w:hAnsiTheme="minorHAnsi" w:cstheme="minorBidi"/>
          <w:b w:val="0"/>
          <w:bCs w:val="0"/>
          <w:color w:val="000000" w:themeColor="text1"/>
          <w:sz w:val="20"/>
          <w:szCs w:val="20"/>
        </w:rPr>
        <w:t>, County Clerk</w:t>
      </w:r>
    </w:p>
    <w:p w:rsidR="004B4742" w:rsidRPr="006A2F95" w:rsidRDefault="004B4742">
      <w:pPr>
        <w:rPr>
          <w:sz w:val="20"/>
          <w:szCs w:val="20"/>
        </w:rPr>
      </w:pPr>
      <w:r w:rsidRPr="00684ADD">
        <w:rPr>
          <w:color w:val="000000" w:themeColor="text1"/>
          <w:sz w:val="20"/>
          <w:szCs w:val="20"/>
        </w:rPr>
        <w:br w:type="page"/>
      </w:r>
    </w:p>
    <w:p w:rsidR="00B40D77" w:rsidRPr="006A2F95" w:rsidRDefault="00B40D77" w:rsidP="00B40D77">
      <w:pPr>
        <w:jc w:val="center"/>
        <w:rPr>
          <w:rFonts w:ascii="Times New Roman" w:hAnsi="Times New Roman" w:cs="Times New Roman"/>
          <w:b/>
          <w:sz w:val="32"/>
          <w:szCs w:val="32"/>
        </w:rPr>
      </w:pPr>
      <w:r w:rsidRPr="006A2F95">
        <w:rPr>
          <w:rFonts w:ascii="Times New Roman" w:hAnsi="Times New Roman" w:cs="Times New Roman"/>
          <w:b/>
          <w:sz w:val="32"/>
          <w:szCs w:val="32"/>
        </w:rPr>
        <w:lastRenderedPageBreak/>
        <w:t>Exhibit A</w:t>
      </w:r>
    </w:p>
    <w:p w:rsidR="00B40D77" w:rsidRPr="006A2F95" w:rsidRDefault="00B40D77" w:rsidP="00F415AF">
      <w:pPr>
        <w:spacing w:after="120"/>
        <w:jc w:val="center"/>
        <w:rPr>
          <w:rFonts w:ascii="Times New Roman" w:hAnsi="Times New Roman" w:cs="Times New Roman"/>
          <w:b/>
          <w:sz w:val="24"/>
          <w:szCs w:val="24"/>
        </w:rPr>
      </w:pPr>
      <w:r w:rsidRPr="006A2F95">
        <w:rPr>
          <w:rFonts w:ascii="Times New Roman" w:hAnsi="Times New Roman" w:cs="Times New Roman"/>
          <w:b/>
          <w:sz w:val="24"/>
          <w:szCs w:val="24"/>
        </w:rPr>
        <w:t xml:space="preserve">ADDITIONS, INSERTIONS, DELETION AND CHANGES </w:t>
      </w:r>
    </w:p>
    <w:p w:rsidR="00B40D77" w:rsidRPr="006A2F95" w:rsidRDefault="00B40D77" w:rsidP="00F415AF">
      <w:pPr>
        <w:spacing w:after="120"/>
        <w:jc w:val="center"/>
        <w:rPr>
          <w:rFonts w:ascii="Times New Roman" w:hAnsi="Times New Roman" w:cs="Times New Roman"/>
          <w:b/>
          <w:sz w:val="24"/>
          <w:szCs w:val="24"/>
        </w:rPr>
      </w:pPr>
      <w:r w:rsidRPr="006A2F95">
        <w:rPr>
          <w:rFonts w:ascii="Times New Roman" w:hAnsi="Times New Roman" w:cs="Times New Roman"/>
          <w:b/>
          <w:sz w:val="24"/>
          <w:szCs w:val="24"/>
        </w:rPr>
        <w:t>TO INTERNATIONAL FIRE CODE</w:t>
      </w:r>
    </w:p>
    <w:p w:rsidR="00B40D77" w:rsidRPr="006A2F95" w:rsidRDefault="00B40D77" w:rsidP="00F415AF">
      <w:pPr>
        <w:pBdr>
          <w:bottom w:val="single" w:sz="12" w:space="1" w:color="auto"/>
        </w:pBdr>
        <w:spacing w:after="120"/>
        <w:jc w:val="center"/>
        <w:rPr>
          <w:rFonts w:ascii="Times New Roman" w:hAnsi="Times New Roman" w:cs="Times New Roman"/>
          <w:b/>
          <w:sz w:val="24"/>
          <w:szCs w:val="24"/>
        </w:rPr>
      </w:pPr>
      <w:r w:rsidRPr="006A2F95">
        <w:rPr>
          <w:rFonts w:ascii="Times New Roman" w:hAnsi="Times New Roman" w:cs="Times New Roman"/>
          <w:b/>
          <w:sz w:val="24"/>
          <w:szCs w:val="24"/>
        </w:rPr>
        <w:t>2012 EDITION</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The International Fire Code is</w:t>
      </w:r>
      <w:r w:rsidR="001C39EF" w:rsidRPr="006A2F95">
        <w:rPr>
          <w:rFonts w:ascii="Times New Roman" w:hAnsi="Times New Roman" w:cs="Times New Roman"/>
          <w:b/>
          <w:sz w:val="24"/>
          <w:szCs w:val="24"/>
        </w:rPr>
        <w:t xml:space="preserve"> adopted by Fort Bend County except as </w:t>
      </w:r>
      <w:r w:rsidR="001F3F7E" w:rsidRPr="006A2F95">
        <w:rPr>
          <w:rFonts w:ascii="Times New Roman" w:hAnsi="Times New Roman" w:cs="Times New Roman"/>
          <w:b/>
          <w:sz w:val="24"/>
          <w:szCs w:val="24"/>
        </w:rPr>
        <w:t>noted below</w:t>
      </w:r>
      <w:r w:rsidR="001C39EF" w:rsidRPr="006A2F95">
        <w:rPr>
          <w:rFonts w:ascii="Times New Roman" w:hAnsi="Times New Roman" w:cs="Times New Roman"/>
          <w:b/>
          <w:sz w:val="24"/>
          <w:szCs w:val="24"/>
        </w:rPr>
        <w:t>:</w:t>
      </w:r>
      <w:r w:rsidRPr="006A2F95">
        <w:rPr>
          <w:rFonts w:ascii="Times New Roman" w:hAnsi="Times New Roman" w:cs="Times New Roman"/>
          <w:b/>
          <w:sz w:val="24"/>
          <w:szCs w:val="24"/>
        </w:rPr>
        <w:t xml:space="preserve"> </w:t>
      </w:r>
    </w:p>
    <w:p w:rsidR="00B40D77" w:rsidRPr="006A2F95" w:rsidRDefault="00B40D77" w:rsidP="00B40D77">
      <w:pPr>
        <w:jc w:val="center"/>
        <w:rPr>
          <w:rFonts w:ascii="Times New Roman" w:hAnsi="Times New Roman" w:cs="Times New Roman"/>
          <w:b/>
          <w:sz w:val="24"/>
          <w:szCs w:val="24"/>
        </w:rPr>
      </w:pPr>
      <w:r w:rsidRPr="006A2F95">
        <w:rPr>
          <w:rFonts w:ascii="Times New Roman" w:hAnsi="Times New Roman" w:cs="Times New Roman"/>
          <w:b/>
          <w:sz w:val="24"/>
          <w:szCs w:val="24"/>
        </w:rPr>
        <w:t xml:space="preserve">CHAPTER 1 – </w:t>
      </w:r>
      <w:r w:rsidR="00A41651" w:rsidRPr="006A2F95">
        <w:rPr>
          <w:rFonts w:ascii="Times New Roman" w:hAnsi="Times New Roman" w:cs="Times New Roman"/>
          <w:b/>
          <w:sz w:val="24"/>
          <w:szCs w:val="24"/>
        </w:rPr>
        <w:t xml:space="preserve">Scope and </w:t>
      </w:r>
      <w:r w:rsidRPr="006A2F95">
        <w:rPr>
          <w:rFonts w:ascii="Times New Roman" w:hAnsi="Times New Roman" w:cs="Times New Roman"/>
          <w:b/>
          <w:sz w:val="24"/>
          <w:szCs w:val="24"/>
        </w:rPr>
        <w:t>Administration</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 xml:space="preserve">Section 101 </w:t>
      </w:r>
      <w:r w:rsidR="00372E8B" w:rsidRPr="006A2F95">
        <w:rPr>
          <w:rFonts w:ascii="Times New Roman" w:hAnsi="Times New Roman" w:cs="Times New Roman"/>
          <w:b/>
          <w:sz w:val="24"/>
          <w:szCs w:val="24"/>
        </w:rPr>
        <w:t>–</w:t>
      </w:r>
      <w:r w:rsidRPr="006A2F95">
        <w:rPr>
          <w:rFonts w:ascii="Times New Roman" w:hAnsi="Times New Roman" w:cs="Times New Roman"/>
          <w:b/>
          <w:sz w:val="24"/>
          <w:szCs w:val="24"/>
        </w:rPr>
        <w:t xml:space="preserve"> General</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101.1  Title.</w:t>
      </w:r>
    </w:p>
    <w:p w:rsidR="00B40D77" w:rsidRPr="006A2F95" w:rsidRDefault="00B40D77" w:rsidP="00B40D77">
      <w:pPr>
        <w:ind w:left="720"/>
        <w:rPr>
          <w:rFonts w:ascii="Times New Roman" w:hAnsi="Times New Roman" w:cs="Times New Roman"/>
          <w:i/>
          <w:sz w:val="24"/>
          <w:szCs w:val="24"/>
        </w:rPr>
      </w:pPr>
      <w:r w:rsidRPr="006A2F95">
        <w:rPr>
          <w:rFonts w:ascii="Times New Roman" w:hAnsi="Times New Roman" w:cs="Times New Roman"/>
          <w:i/>
          <w:sz w:val="24"/>
          <w:szCs w:val="24"/>
        </w:rPr>
        <w:t>These regulations shall be known as the Fort Bend County Fire Code, hereinafter referred to as “This Fire Code.”</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102.3  Change of use or occupancy</w:t>
      </w:r>
    </w:p>
    <w:p w:rsidR="00B40D77" w:rsidRPr="006A2F95" w:rsidRDefault="00B40D77" w:rsidP="00B40D77">
      <w:pPr>
        <w:ind w:firstLine="720"/>
        <w:rPr>
          <w:rFonts w:ascii="Times New Roman" w:hAnsi="Times New Roman" w:cs="Times New Roman"/>
          <w:i/>
          <w:sz w:val="24"/>
          <w:szCs w:val="24"/>
        </w:rPr>
      </w:pPr>
      <w:r w:rsidRPr="006A2F95">
        <w:rPr>
          <w:rFonts w:ascii="Times New Roman" w:hAnsi="Times New Roman" w:cs="Times New Roman"/>
          <w:i/>
          <w:sz w:val="24"/>
          <w:szCs w:val="24"/>
        </w:rPr>
        <w:t>Deleted in its entirety.</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102.5  Application of Residential Fire Code.</w:t>
      </w:r>
    </w:p>
    <w:p w:rsidR="00B40D77" w:rsidRPr="006A2F95" w:rsidRDefault="00B40D77" w:rsidP="00B40D77">
      <w:pPr>
        <w:ind w:firstLine="720"/>
        <w:rPr>
          <w:rFonts w:ascii="Times New Roman" w:hAnsi="Times New Roman" w:cs="Times New Roman"/>
          <w:i/>
          <w:sz w:val="24"/>
          <w:szCs w:val="24"/>
        </w:rPr>
      </w:pPr>
      <w:r w:rsidRPr="006A2F95">
        <w:rPr>
          <w:rFonts w:ascii="Times New Roman" w:hAnsi="Times New Roman" w:cs="Times New Roman"/>
          <w:i/>
          <w:sz w:val="24"/>
          <w:szCs w:val="24"/>
        </w:rPr>
        <w:t>Deleted in its entirety.</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102.6  Historic buildings.</w:t>
      </w:r>
    </w:p>
    <w:p w:rsidR="00A41651" w:rsidRPr="006A2F95" w:rsidRDefault="00A41651" w:rsidP="00B40D77">
      <w:pPr>
        <w:rPr>
          <w:rFonts w:ascii="Times New Roman" w:hAnsi="Times New Roman" w:cs="Times New Roman"/>
          <w:i/>
          <w:sz w:val="24"/>
          <w:szCs w:val="24"/>
        </w:rPr>
      </w:pPr>
      <w:r w:rsidRPr="006A2F95">
        <w:rPr>
          <w:rFonts w:ascii="Times New Roman" w:hAnsi="Times New Roman" w:cs="Times New Roman"/>
          <w:b/>
          <w:sz w:val="24"/>
          <w:szCs w:val="24"/>
        </w:rPr>
        <w:tab/>
      </w:r>
      <w:r w:rsidRPr="006A2F95">
        <w:rPr>
          <w:rFonts w:ascii="Times New Roman" w:hAnsi="Times New Roman" w:cs="Times New Roman"/>
          <w:i/>
          <w:sz w:val="24"/>
          <w:szCs w:val="24"/>
        </w:rPr>
        <w:t>Deleted in its entirety</w:t>
      </w:r>
    </w:p>
    <w:p w:rsidR="00A41651" w:rsidRPr="006A2F95" w:rsidRDefault="00A41651" w:rsidP="00B40D77">
      <w:pPr>
        <w:rPr>
          <w:rFonts w:ascii="Times New Roman" w:hAnsi="Times New Roman" w:cs="Times New Roman"/>
          <w:b/>
          <w:sz w:val="24"/>
          <w:szCs w:val="24"/>
        </w:rPr>
      </w:pPr>
      <w:r w:rsidRPr="006A2F95">
        <w:rPr>
          <w:rFonts w:ascii="Times New Roman" w:hAnsi="Times New Roman" w:cs="Times New Roman"/>
          <w:b/>
          <w:sz w:val="24"/>
          <w:szCs w:val="24"/>
        </w:rPr>
        <w:t>105.6   Required operational permits</w:t>
      </w:r>
    </w:p>
    <w:p w:rsidR="00B40D77" w:rsidRPr="006A2F95" w:rsidRDefault="00A41651" w:rsidP="00A41651">
      <w:pPr>
        <w:rPr>
          <w:rFonts w:ascii="Times New Roman" w:hAnsi="Times New Roman" w:cs="Times New Roman"/>
          <w:i/>
          <w:sz w:val="24"/>
          <w:szCs w:val="24"/>
        </w:rPr>
      </w:pPr>
      <w:r w:rsidRPr="006A2F95">
        <w:rPr>
          <w:rFonts w:ascii="Times New Roman" w:hAnsi="Times New Roman" w:cs="Times New Roman"/>
          <w:b/>
          <w:sz w:val="24"/>
          <w:szCs w:val="24"/>
        </w:rPr>
        <w:tab/>
      </w:r>
      <w:r w:rsidRPr="006A2F95">
        <w:rPr>
          <w:rFonts w:ascii="Times New Roman" w:hAnsi="Times New Roman" w:cs="Times New Roman"/>
          <w:i/>
          <w:sz w:val="24"/>
          <w:szCs w:val="24"/>
        </w:rPr>
        <w:t xml:space="preserve">Deleted in its entirety. </w:t>
      </w:r>
      <w:r w:rsidRPr="006A2F95">
        <w:rPr>
          <w:rFonts w:ascii="Times New Roman" w:hAnsi="Times New Roman" w:cs="Times New Roman"/>
          <w:b/>
          <w:sz w:val="24"/>
          <w:szCs w:val="24"/>
        </w:rPr>
        <w:t xml:space="preserve"> </w:t>
      </w:r>
      <w:r w:rsidRPr="006A2F95">
        <w:rPr>
          <w:rFonts w:ascii="Times New Roman" w:hAnsi="Times New Roman" w:cs="Times New Roman"/>
          <w:i/>
          <w:sz w:val="24"/>
          <w:szCs w:val="24"/>
        </w:rPr>
        <w:t xml:space="preserve">All permits are addressed </w:t>
      </w:r>
      <w:r w:rsidR="00855C1A" w:rsidRPr="006A2F95">
        <w:rPr>
          <w:rFonts w:ascii="Times New Roman" w:hAnsi="Times New Roman" w:cs="Times New Roman"/>
          <w:i/>
          <w:sz w:val="24"/>
          <w:szCs w:val="24"/>
        </w:rPr>
        <w:t>in Section 4.0, 5.0 and Exhibit D</w:t>
      </w:r>
    </w:p>
    <w:p w:rsidR="005911EE" w:rsidRPr="006A2F95" w:rsidRDefault="005911EE" w:rsidP="00A41651">
      <w:pPr>
        <w:rPr>
          <w:rFonts w:ascii="Times New Roman" w:hAnsi="Times New Roman" w:cs="Times New Roman"/>
          <w:b/>
          <w:sz w:val="24"/>
          <w:szCs w:val="24"/>
        </w:rPr>
      </w:pPr>
      <w:r w:rsidRPr="006A2F95">
        <w:rPr>
          <w:rFonts w:ascii="Times New Roman" w:hAnsi="Times New Roman" w:cs="Times New Roman"/>
          <w:b/>
          <w:sz w:val="24"/>
          <w:szCs w:val="24"/>
        </w:rPr>
        <w:t>105.7 Required Construction permits</w:t>
      </w:r>
    </w:p>
    <w:p w:rsidR="005911EE" w:rsidRPr="006A2F95" w:rsidRDefault="005911EE" w:rsidP="005911EE">
      <w:pPr>
        <w:ind w:left="720"/>
        <w:rPr>
          <w:rFonts w:ascii="Times New Roman" w:hAnsi="Times New Roman" w:cs="Times New Roman"/>
          <w:i/>
          <w:sz w:val="24"/>
          <w:szCs w:val="24"/>
        </w:rPr>
      </w:pPr>
      <w:r w:rsidRPr="006A2F95">
        <w:rPr>
          <w:rFonts w:ascii="Times New Roman" w:hAnsi="Times New Roman" w:cs="Times New Roman"/>
          <w:i/>
          <w:sz w:val="24"/>
          <w:szCs w:val="24"/>
        </w:rPr>
        <w:t xml:space="preserve">This section is adopted except section </w:t>
      </w:r>
      <w:r w:rsidR="006477E9" w:rsidRPr="006A2F95">
        <w:rPr>
          <w:rFonts w:ascii="Times New Roman" w:hAnsi="Times New Roman" w:cs="Times New Roman"/>
          <w:i/>
          <w:sz w:val="24"/>
          <w:szCs w:val="24"/>
        </w:rPr>
        <w:t>105.7.2 thru</w:t>
      </w:r>
      <w:r w:rsidRPr="006A2F95">
        <w:rPr>
          <w:rFonts w:ascii="Times New Roman" w:hAnsi="Times New Roman" w:cs="Times New Roman"/>
          <w:i/>
          <w:sz w:val="24"/>
          <w:szCs w:val="24"/>
        </w:rPr>
        <w:t xml:space="preserve"> 105.7.5 and 105.7.8 thru 105.7.14 are deleted</w:t>
      </w:r>
      <w:r w:rsidR="006477E9" w:rsidRPr="006A2F95">
        <w:rPr>
          <w:rFonts w:ascii="Times New Roman" w:hAnsi="Times New Roman" w:cs="Times New Roman"/>
          <w:i/>
          <w:sz w:val="24"/>
          <w:szCs w:val="24"/>
        </w:rPr>
        <w:t xml:space="preserve">.  </w:t>
      </w:r>
      <w:r w:rsidRPr="006A2F95">
        <w:rPr>
          <w:rFonts w:ascii="Times New Roman" w:hAnsi="Times New Roman" w:cs="Times New Roman"/>
          <w:i/>
          <w:sz w:val="24"/>
          <w:szCs w:val="24"/>
        </w:rPr>
        <w:t xml:space="preserve">All permits are addressed with </w:t>
      </w:r>
      <w:r w:rsidR="006477E9" w:rsidRPr="006A2F95">
        <w:rPr>
          <w:rFonts w:ascii="Times New Roman" w:hAnsi="Times New Roman" w:cs="Times New Roman"/>
          <w:i/>
          <w:sz w:val="24"/>
          <w:szCs w:val="24"/>
        </w:rPr>
        <w:t xml:space="preserve">Section 4.0, 5.0 and </w:t>
      </w:r>
      <w:r w:rsidRPr="006A2F95">
        <w:rPr>
          <w:rFonts w:ascii="Times New Roman" w:hAnsi="Times New Roman" w:cs="Times New Roman"/>
          <w:i/>
          <w:sz w:val="24"/>
          <w:szCs w:val="24"/>
        </w:rPr>
        <w:t>Exhibit D</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 xml:space="preserve">108 </w:t>
      </w:r>
      <w:r w:rsidRPr="006A2F95">
        <w:rPr>
          <w:rFonts w:ascii="Times New Roman" w:hAnsi="Times New Roman" w:cs="Times New Roman"/>
          <w:b/>
          <w:sz w:val="24"/>
          <w:szCs w:val="24"/>
        </w:rPr>
        <w:tab/>
        <w:t>Board of Appeals</w:t>
      </w:r>
    </w:p>
    <w:p w:rsidR="00B40D77" w:rsidRPr="006A2F95" w:rsidRDefault="00B40D77" w:rsidP="00B40D77">
      <w:pPr>
        <w:rPr>
          <w:rFonts w:ascii="Times New Roman" w:hAnsi="Times New Roman" w:cs="Times New Roman"/>
          <w:i/>
          <w:sz w:val="24"/>
          <w:szCs w:val="24"/>
        </w:rPr>
      </w:pPr>
      <w:r w:rsidRPr="006A2F95">
        <w:rPr>
          <w:rFonts w:ascii="Times New Roman" w:hAnsi="Times New Roman" w:cs="Times New Roman"/>
          <w:b/>
          <w:sz w:val="24"/>
          <w:szCs w:val="24"/>
        </w:rPr>
        <w:tab/>
      </w:r>
      <w:r w:rsidRPr="006A2F95">
        <w:rPr>
          <w:rFonts w:ascii="Times New Roman" w:hAnsi="Times New Roman" w:cs="Times New Roman"/>
          <w:i/>
          <w:sz w:val="24"/>
          <w:szCs w:val="24"/>
        </w:rPr>
        <w:t>Deleted in its entirety.</w:t>
      </w:r>
    </w:p>
    <w:p w:rsidR="00B40D77" w:rsidRPr="006A2F95" w:rsidRDefault="00B40D77" w:rsidP="00B40D77">
      <w:pPr>
        <w:rPr>
          <w:rFonts w:ascii="Times New Roman" w:hAnsi="Times New Roman" w:cs="Times New Roman"/>
          <w:b/>
          <w:sz w:val="24"/>
          <w:szCs w:val="24"/>
        </w:rPr>
      </w:pPr>
      <w:r w:rsidRPr="006A2F95">
        <w:rPr>
          <w:rFonts w:ascii="Times New Roman" w:hAnsi="Times New Roman" w:cs="Times New Roman"/>
          <w:b/>
          <w:sz w:val="24"/>
          <w:szCs w:val="24"/>
        </w:rPr>
        <w:t>109.4  Violations Penalty.</w:t>
      </w:r>
    </w:p>
    <w:p w:rsidR="00B40D77" w:rsidRPr="006A2F95" w:rsidRDefault="00B40D77" w:rsidP="00D0547E">
      <w:pPr>
        <w:autoSpaceDE w:val="0"/>
        <w:autoSpaceDN w:val="0"/>
        <w:adjustRightInd w:val="0"/>
        <w:spacing w:after="0" w:line="240" w:lineRule="auto"/>
        <w:ind w:left="720"/>
        <w:jc w:val="both"/>
        <w:rPr>
          <w:rFonts w:ascii="Times New Roman" w:hAnsi="Times New Roman" w:cs="Times New Roman"/>
          <w:i/>
          <w:sz w:val="24"/>
          <w:szCs w:val="24"/>
        </w:rPr>
      </w:pPr>
      <w:r w:rsidRPr="006A2F95">
        <w:rPr>
          <w:rFonts w:ascii="Times New Roman" w:hAnsi="Times New Roman" w:cs="Times New Roman"/>
          <w:i/>
          <w:sz w:val="24"/>
          <w:szCs w:val="24"/>
        </w:rPr>
        <w:t xml:space="preserve">Persons who shall violate a provision of this Fire Code or shall fail to comply with any of the requirements there of or who shall erect, install, alter, repair or do work in violation of the </w:t>
      </w:r>
      <w:r w:rsidRPr="006A2F95">
        <w:rPr>
          <w:rFonts w:ascii="Times New Roman" w:hAnsi="Times New Roman" w:cs="Times New Roman"/>
          <w:i/>
          <w:iCs/>
          <w:sz w:val="24"/>
          <w:szCs w:val="24"/>
        </w:rPr>
        <w:t xml:space="preserve">approved construction documents </w:t>
      </w:r>
      <w:r w:rsidRPr="006A2F95">
        <w:rPr>
          <w:rFonts w:ascii="Times New Roman" w:hAnsi="Times New Roman" w:cs="Times New Roman"/>
          <w:i/>
          <w:sz w:val="24"/>
          <w:szCs w:val="24"/>
        </w:rPr>
        <w:t xml:space="preserve">or directive of the </w:t>
      </w:r>
      <w:r w:rsidRPr="006A2F95">
        <w:rPr>
          <w:rFonts w:ascii="Times New Roman" w:hAnsi="Times New Roman" w:cs="Times New Roman"/>
          <w:i/>
          <w:iCs/>
          <w:sz w:val="24"/>
          <w:szCs w:val="24"/>
        </w:rPr>
        <w:t>fire code official</w:t>
      </w:r>
      <w:r w:rsidRPr="006A2F95">
        <w:rPr>
          <w:rFonts w:ascii="Times New Roman" w:hAnsi="Times New Roman" w:cs="Times New Roman"/>
          <w:i/>
          <w:sz w:val="24"/>
          <w:szCs w:val="24"/>
        </w:rPr>
        <w:t xml:space="preserve">, or of a </w:t>
      </w:r>
      <w:r w:rsidRPr="006A2F95">
        <w:rPr>
          <w:rFonts w:ascii="Times New Roman" w:hAnsi="Times New Roman" w:cs="Times New Roman"/>
          <w:i/>
          <w:sz w:val="24"/>
          <w:szCs w:val="24"/>
        </w:rPr>
        <w:lastRenderedPageBreak/>
        <w:t>permit or certificate used under provisions of this Fire Code, shall be</w:t>
      </w:r>
      <w:r w:rsidR="001C39EF" w:rsidRPr="006A2F95">
        <w:rPr>
          <w:rFonts w:ascii="Times New Roman" w:hAnsi="Times New Roman" w:cs="Times New Roman"/>
          <w:i/>
          <w:sz w:val="24"/>
          <w:szCs w:val="24"/>
        </w:rPr>
        <w:t xml:space="preserve"> subject to</w:t>
      </w:r>
      <w:r w:rsidRPr="006A2F95">
        <w:rPr>
          <w:rFonts w:ascii="Times New Roman" w:hAnsi="Times New Roman" w:cs="Times New Roman"/>
          <w:i/>
          <w:sz w:val="24"/>
          <w:szCs w:val="24"/>
        </w:rPr>
        <w:t xml:space="preserve"> </w:t>
      </w:r>
      <w:r w:rsidR="001C39EF" w:rsidRPr="006A2F95">
        <w:rPr>
          <w:rFonts w:ascii="Times New Roman" w:hAnsi="Times New Roman" w:cs="Times New Roman"/>
          <w:i/>
          <w:sz w:val="24"/>
          <w:szCs w:val="24"/>
        </w:rPr>
        <w:t xml:space="preserve">Section </w:t>
      </w:r>
      <w:r w:rsidR="00F0679B" w:rsidRPr="006A2F95">
        <w:rPr>
          <w:rFonts w:ascii="Times New Roman" w:hAnsi="Times New Roman" w:cs="Times New Roman"/>
          <w:i/>
          <w:sz w:val="24"/>
          <w:szCs w:val="24"/>
        </w:rPr>
        <w:t>Eight</w:t>
      </w:r>
      <w:r w:rsidR="001C39EF" w:rsidRPr="006A2F95">
        <w:rPr>
          <w:rFonts w:ascii="Times New Roman" w:hAnsi="Times New Roman" w:cs="Times New Roman"/>
          <w:i/>
          <w:sz w:val="24"/>
          <w:szCs w:val="24"/>
        </w:rPr>
        <w:t xml:space="preserve"> of the Fort Bend County Fire Code.</w:t>
      </w:r>
    </w:p>
    <w:p w:rsidR="00D0547E" w:rsidRPr="006A2F95" w:rsidRDefault="00D0547E" w:rsidP="00D0547E">
      <w:pPr>
        <w:autoSpaceDE w:val="0"/>
        <w:autoSpaceDN w:val="0"/>
        <w:adjustRightInd w:val="0"/>
        <w:spacing w:after="0" w:line="240" w:lineRule="auto"/>
        <w:jc w:val="both"/>
        <w:rPr>
          <w:rFonts w:ascii="Times New Roman" w:hAnsi="Times New Roman" w:cs="Times New Roman"/>
          <w:i/>
          <w:sz w:val="24"/>
          <w:szCs w:val="24"/>
        </w:rPr>
      </w:pPr>
    </w:p>
    <w:p w:rsidR="00B97742" w:rsidRPr="006A2F95" w:rsidRDefault="00B97742" w:rsidP="00B97742">
      <w:pPr>
        <w:rPr>
          <w:rFonts w:ascii="Times New Roman" w:hAnsi="Times New Roman" w:cs="Times New Roman"/>
          <w:b/>
          <w:sz w:val="24"/>
          <w:szCs w:val="24"/>
        </w:rPr>
      </w:pPr>
      <w:r w:rsidRPr="006A2F95">
        <w:rPr>
          <w:rFonts w:ascii="Times New Roman" w:hAnsi="Times New Roman" w:cs="Times New Roman"/>
          <w:b/>
          <w:sz w:val="24"/>
          <w:szCs w:val="24"/>
        </w:rPr>
        <w:t xml:space="preserve">111  Stop Work Order </w:t>
      </w:r>
    </w:p>
    <w:p w:rsidR="00B97742" w:rsidRPr="006A2F95" w:rsidRDefault="00B97742" w:rsidP="00B97742">
      <w:pPr>
        <w:autoSpaceDE w:val="0"/>
        <w:autoSpaceDN w:val="0"/>
        <w:adjustRightInd w:val="0"/>
        <w:spacing w:after="0" w:line="240" w:lineRule="auto"/>
        <w:ind w:left="720"/>
        <w:jc w:val="both"/>
        <w:rPr>
          <w:rFonts w:ascii="Times New Roman" w:hAnsi="Times New Roman" w:cs="Times New Roman"/>
          <w:i/>
          <w:sz w:val="24"/>
          <w:szCs w:val="24"/>
        </w:rPr>
      </w:pPr>
      <w:r w:rsidRPr="006A2F95">
        <w:rPr>
          <w:rFonts w:ascii="Times New Roman" w:hAnsi="Times New Roman" w:cs="Times New Roman"/>
          <w:i/>
          <w:sz w:val="24"/>
          <w:szCs w:val="24"/>
        </w:rPr>
        <w:t>Deleted in its entirety.</w:t>
      </w:r>
    </w:p>
    <w:p w:rsidR="00A42A3C" w:rsidRPr="006A2F95" w:rsidRDefault="00A42A3C" w:rsidP="00B97742">
      <w:pPr>
        <w:autoSpaceDE w:val="0"/>
        <w:autoSpaceDN w:val="0"/>
        <w:adjustRightInd w:val="0"/>
        <w:spacing w:after="0" w:line="240" w:lineRule="auto"/>
        <w:ind w:left="720"/>
        <w:jc w:val="both"/>
        <w:rPr>
          <w:rFonts w:ascii="Times New Roman" w:hAnsi="Times New Roman" w:cs="Times New Roman"/>
          <w:i/>
          <w:sz w:val="24"/>
          <w:szCs w:val="24"/>
        </w:rPr>
      </w:pPr>
    </w:p>
    <w:p w:rsidR="003D3DD0" w:rsidRPr="006A2F95" w:rsidRDefault="003D3DD0" w:rsidP="003D3DD0">
      <w:pPr>
        <w:autoSpaceDE w:val="0"/>
        <w:autoSpaceDN w:val="0"/>
        <w:adjustRightInd w:val="0"/>
        <w:spacing w:after="0" w:line="240" w:lineRule="auto"/>
        <w:jc w:val="both"/>
        <w:rPr>
          <w:rFonts w:ascii="Times New Roman" w:hAnsi="Times New Roman" w:cs="Times New Roman"/>
          <w:b/>
          <w:sz w:val="24"/>
          <w:szCs w:val="24"/>
        </w:rPr>
      </w:pPr>
      <w:r w:rsidRPr="006A2F95">
        <w:rPr>
          <w:rFonts w:ascii="Times New Roman" w:hAnsi="Times New Roman" w:cs="Times New Roman"/>
          <w:b/>
          <w:sz w:val="24"/>
          <w:szCs w:val="24"/>
        </w:rPr>
        <w:t xml:space="preserve">112 </w:t>
      </w:r>
      <w:r w:rsidR="005911EE" w:rsidRPr="006A2F95">
        <w:rPr>
          <w:rFonts w:ascii="Times New Roman" w:hAnsi="Times New Roman" w:cs="Times New Roman"/>
          <w:b/>
          <w:sz w:val="24"/>
          <w:szCs w:val="24"/>
        </w:rPr>
        <w:t xml:space="preserve"> </w:t>
      </w:r>
      <w:r w:rsidRPr="006A2F95">
        <w:rPr>
          <w:rFonts w:ascii="Times New Roman" w:hAnsi="Times New Roman" w:cs="Times New Roman"/>
          <w:b/>
          <w:sz w:val="24"/>
          <w:szCs w:val="24"/>
        </w:rPr>
        <w:t>Service Utilities</w:t>
      </w:r>
    </w:p>
    <w:p w:rsidR="003D3DD0" w:rsidRPr="006A2F95" w:rsidRDefault="003D3DD0" w:rsidP="003D3DD0">
      <w:pPr>
        <w:autoSpaceDE w:val="0"/>
        <w:autoSpaceDN w:val="0"/>
        <w:adjustRightInd w:val="0"/>
        <w:spacing w:after="0" w:line="240" w:lineRule="auto"/>
        <w:jc w:val="both"/>
        <w:rPr>
          <w:rFonts w:ascii="Times New Roman" w:hAnsi="Times New Roman" w:cs="Times New Roman"/>
          <w:sz w:val="24"/>
          <w:szCs w:val="24"/>
        </w:rPr>
      </w:pPr>
      <w:r w:rsidRPr="006A2F95">
        <w:rPr>
          <w:rFonts w:ascii="Times New Roman" w:hAnsi="Times New Roman" w:cs="Times New Roman"/>
          <w:sz w:val="24"/>
          <w:szCs w:val="24"/>
        </w:rPr>
        <w:tab/>
      </w:r>
    </w:p>
    <w:p w:rsidR="00583CDE" w:rsidRPr="006A2F95" w:rsidRDefault="003D3DD0" w:rsidP="00F248F5">
      <w:pPr>
        <w:autoSpaceDE w:val="0"/>
        <w:autoSpaceDN w:val="0"/>
        <w:adjustRightInd w:val="0"/>
        <w:spacing w:after="0" w:line="240" w:lineRule="auto"/>
        <w:jc w:val="both"/>
        <w:rPr>
          <w:rFonts w:ascii="Times New Roman" w:hAnsi="Times New Roman" w:cs="Times New Roman"/>
          <w:i/>
          <w:sz w:val="24"/>
          <w:szCs w:val="24"/>
        </w:rPr>
      </w:pPr>
      <w:r w:rsidRPr="006A2F95">
        <w:rPr>
          <w:rFonts w:ascii="Times New Roman" w:hAnsi="Times New Roman" w:cs="Times New Roman"/>
          <w:sz w:val="24"/>
          <w:szCs w:val="24"/>
        </w:rPr>
        <w:tab/>
      </w:r>
      <w:r w:rsidRPr="006A2F95">
        <w:rPr>
          <w:rFonts w:ascii="Times New Roman" w:hAnsi="Times New Roman" w:cs="Times New Roman"/>
          <w:i/>
          <w:sz w:val="24"/>
          <w:szCs w:val="24"/>
        </w:rPr>
        <w:t>Deleted in its entirety.</w:t>
      </w:r>
    </w:p>
    <w:p w:rsidR="008A361A" w:rsidRPr="006A2F95" w:rsidRDefault="008A361A" w:rsidP="00583CDE">
      <w:pPr>
        <w:autoSpaceDE w:val="0"/>
        <w:autoSpaceDN w:val="0"/>
        <w:adjustRightInd w:val="0"/>
        <w:spacing w:after="0" w:line="240" w:lineRule="auto"/>
        <w:rPr>
          <w:rFonts w:ascii="Times New Roman" w:hAnsi="Times New Roman" w:cs="Times New Roman"/>
          <w:sz w:val="24"/>
          <w:szCs w:val="24"/>
        </w:rPr>
      </w:pPr>
    </w:p>
    <w:p w:rsidR="00583CDE" w:rsidRPr="006A2F95" w:rsidRDefault="00583CDE" w:rsidP="00583CDE">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 xml:space="preserve">503.1.1 Buildings and facilities. </w:t>
      </w:r>
    </w:p>
    <w:p w:rsidR="00583CDE" w:rsidRPr="006A2F95" w:rsidRDefault="00583CDE" w:rsidP="00583CDE">
      <w:pPr>
        <w:autoSpaceDE w:val="0"/>
        <w:autoSpaceDN w:val="0"/>
        <w:adjustRightInd w:val="0"/>
        <w:spacing w:after="0" w:line="240" w:lineRule="auto"/>
        <w:rPr>
          <w:rFonts w:ascii="Times New Roman" w:hAnsi="Times New Roman" w:cs="Times New Roman"/>
          <w:i/>
          <w:sz w:val="24"/>
          <w:szCs w:val="24"/>
        </w:rPr>
      </w:pPr>
    </w:p>
    <w:p w:rsidR="00583CDE" w:rsidRPr="006A2F95" w:rsidRDefault="00583CDE" w:rsidP="00583CDE">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Approved fire apparatus access roads shall be provided for every facility, building or portion of a building hereafter constructed or moved into or within the jurisdiction. The fire apparatus access road shall comply with the requirement of this section and shal</w:t>
      </w:r>
      <w:r w:rsidR="008351B3" w:rsidRPr="006A2F95">
        <w:rPr>
          <w:rFonts w:ascii="Times New Roman" w:hAnsi="Times New Roman" w:cs="Times New Roman"/>
          <w:i/>
          <w:sz w:val="24"/>
          <w:szCs w:val="24"/>
        </w:rPr>
        <w:t>l extend to within 150 feet (45,</w:t>
      </w:r>
      <w:r w:rsidRPr="006A2F95">
        <w:rPr>
          <w:rFonts w:ascii="Times New Roman" w:hAnsi="Times New Roman" w:cs="Times New Roman"/>
          <w:i/>
          <w:sz w:val="24"/>
          <w:szCs w:val="24"/>
        </w:rPr>
        <w:t xml:space="preserve">720mm) of all portions of the facility and all portions of the exterior walls of the first story of the building as measured by an approved route around the exterior of the building or facility. The one-hundred fifty (150) feet shall be measured along a ten (10) foot wide unobstructed level pathway not exceeding a slope of 5:1, around the external walls of the structure. The provision of this section notwithstanding, fire lanes may be required to be located within thirty (30) feet of a building if required by the fire code official to enable proper protection of the building. An unobstructed five- (5) foot wide level pathway shall be provided through all barriers. A continuous row of parking between the fire lane and the structure shall be considered a barrier. Fire lane easements shall be provided to serve all buildings through parking areas, to service entrances of buildings, loading areas and trash collection areas and other areas deemed necessary to be available to fire and emergency vehicles. All commercial buildings shall be provided with a minimum of two (2) points of access. </w:t>
      </w:r>
      <w:r w:rsidR="00960176" w:rsidRPr="006A2F95">
        <w:rPr>
          <w:rFonts w:ascii="Times New Roman" w:hAnsi="Times New Roman" w:cs="Times New Roman"/>
          <w:i/>
          <w:sz w:val="24"/>
          <w:szCs w:val="24"/>
        </w:rPr>
        <w:t>The</w:t>
      </w:r>
      <w:r w:rsidRPr="006A2F95">
        <w:rPr>
          <w:rFonts w:ascii="Times New Roman" w:hAnsi="Times New Roman" w:cs="Times New Roman"/>
          <w:i/>
          <w:sz w:val="24"/>
          <w:szCs w:val="24"/>
        </w:rPr>
        <w:t xml:space="preserve"> fire code official is authorized to designate additional requirements for fire lanes where reasonably necessary to provide access for fire and rescue personnel.  Dead end fire lanes are not allowed unless approved by the fire code official.</w:t>
      </w:r>
    </w:p>
    <w:p w:rsidR="00583CDE" w:rsidRPr="006A2F95" w:rsidRDefault="00583CDE" w:rsidP="00583CDE">
      <w:pPr>
        <w:autoSpaceDE w:val="0"/>
        <w:autoSpaceDN w:val="0"/>
        <w:adjustRightInd w:val="0"/>
        <w:spacing w:after="0" w:line="240" w:lineRule="auto"/>
        <w:rPr>
          <w:rFonts w:ascii="Times New Roman" w:hAnsi="Times New Roman" w:cs="Times New Roman"/>
          <w:i/>
          <w:sz w:val="24"/>
          <w:szCs w:val="24"/>
        </w:rPr>
      </w:pPr>
    </w:p>
    <w:p w:rsidR="008F6E48" w:rsidRPr="006A2F95" w:rsidRDefault="00583CDE" w:rsidP="008F6E48">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Exception: The fire code official is authorized to increase the dimension of 150 feet (45 720 mm) where reasonable conditions exist to allow for a greater distance.</w:t>
      </w:r>
    </w:p>
    <w:p w:rsidR="008F6E48" w:rsidRPr="006A2F95" w:rsidRDefault="008F6E48" w:rsidP="00583CDE">
      <w:pPr>
        <w:autoSpaceDE w:val="0"/>
        <w:autoSpaceDN w:val="0"/>
        <w:adjustRightInd w:val="0"/>
        <w:spacing w:after="0" w:line="240" w:lineRule="auto"/>
        <w:ind w:left="720"/>
        <w:rPr>
          <w:rFonts w:ascii="Times New Roman" w:hAnsi="Times New Roman" w:cs="Times New Roman"/>
          <w:i/>
          <w:sz w:val="24"/>
          <w:szCs w:val="24"/>
        </w:rPr>
      </w:pPr>
    </w:p>
    <w:p w:rsidR="008F6E48" w:rsidRPr="006A2F95" w:rsidRDefault="00CC6A79" w:rsidP="00F80CC5">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 xml:space="preserve">507.5.1.1 </w:t>
      </w:r>
      <w:r w:rsidR="002316ED" w:rsidRPr="006A2F95">
        <w:rPr>
          <w:rFonts w:ascii="Times New Roman" w:hAnsi="Times New Roman" w:cs="Times New Roman"/>
          <w:b/>
          <w:i/>
          <w:sz w:val="24"/>
          <w:szCs w:val="24"/>
        </w:rPr>
        <w:t xml:space="preserve">Hydrant for Standpipe Systems.  </w:t>
      </w:r>
    </w:p>
    <w:p w:rsidR="00F80CC5" w:rsidRPr="006A2F95" w:rsidRDefault="008F6E48" w:rsidP="008F6E48">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Buildings equipped with a standpipe system installed in accordance with section 905 shall have a fire hydrant within 100 feet (30 m) of the fire department connection and the fire sprinkler connection.</w:t>
      </w:r>
    </w:p>
    <w:p w:rsidR="008F6E48" w:rsidRPr="006A2F95" w:rsidRDefault="008F6E48" w:rsidP="008F6E48">
      <w:pPr>
        <w:autoSpaceDE w:val="0"/>
        <w:autoSpaceDN w:val="0"/>
        <w:adjustRightInd w:val="0"/>
        <w:spacing w:after="0" w:line="240" w:lineRule="auto"/>
        <w:ind w:left="720"/>
        <w:rPr>
          <w:rFonts w:ascii="Times New Roman" w:hAnsi="Times New Roman" w:cs="Times New Roman"/>
          <w:sz w:val="24"/>
          <w:szCs w:val="24"/>
        </w:rPr>
      </w:pPr>
    </w:p>
    <w:p w:rsidR="00F80CC5" w:rsidRPr="006A2F95" w:rsidRDefault="00F80CC5" w:rsidP="00F80CC5">
      <w:pPr>
        <w:autoSpaceDE w:val="0"/>
        <w:autoSpaceDN w:val="0"/>
        <w:adjustRightInd w:val="0"/>
        <w:spacing w:after="0" w:line="240" w:lineRule="auto"/>
        <w:jc w:val="center"/>
        <w:rPr>
          <w:rFonts w:ascii="Times New Roman" w:hAnsi="Times New Roman" w:cs="Times New Roman"/>
          <w:sz w:val="24"/>
          <w:szCs w:val="24"/>
        </w:rPr>
      </w:pPr>
      <w:r w:rsidRPr="006A2F95">
        <w:rPr>
          <w:rFonts w:ascii="Times New Roman" w:hAnsi="Times New Roman" w:cs="Times New Roman"/>
          <w:sz w:val="24"/>
          <w:szCs w:val="24"/>
        </w:rPr>
        <w:t>SECTION 604 - EMERGENCY AND STANDBY POWER SYSTEMS</w:t>
      </w:r>
    </w:p>
    <w:p w:rsidR="00F80CC5" w:rsidRPr="006A2F95" w:rsidRDefault="00F80CC5" w:rsidP="00F80CC5">
      <w:pPr>
        <w:autoSpaceDE w:val="0"/>
        <w:autoSpaceDN w:val="0"/>
        <w:adjustRightInd w:val="0"/>
        <w:spacing w:after="0" w:line="240" w:lineRule="auto"/>
        <w:rPr>
          <w:rFonts w:ascii="Times New Roman" w:hAnsi="Times New Roman" w:cs="Times New Roman"/>
          <w:sz w:val="24"/>
          <w:szCs w:val="24"/>
        </w:rPr>
      </w:pPr>
    </w:p>
    <w:p w:rsidR="00F248F5" w:rsidRPr="006A2F95" w:rsidRDefault="00F80CC5" w:rsidP="00F248F5">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 xml:space="preserve">604.1.2 Critical Operations Power Systems (COPS). </w:t>
      </w:r>
    </w:p>
    <w:p w:rsidR="00F80CC5" w:rsidRPr="006A2F95" w:rsidRDefault="00F80CC5" w:rsidP="00F248F5">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 xml:space="preserve">For Critical Operations Power Systems necessary to maintain continuous power supply to facilities or parts of facilities that require continuous operation for the reasons of </w:t>
      </w:r>
      <w:r w:rsidRPr="006A2F95">
        <w:rPr>
          <w:rFonts w:ascii="Times New Roman" w:hAnsi="Times New Roman" w:cs="Times New Roman"/>
          <w:i/>
          <w:sz w:val="24"/>
          <w:szCs w:val="24"/>
        </w:rPr>
        <w:lastRenderedPageBreak/>
        <w:t>public safety, emergency management, national security, or business continuity, see NFPA 70.</w:t>
      </w:r>
    </w:p>
    <w:p w:rsidR="00F80CC5" w:rsidRPr="006A2F95" w:rsidRDefault="00F80CC5" w:rsidP="00F80CC5">
      <w:pPr>
        <w:autoSpaceDE w:val="0"/>
        <w:autoSpaceDN w:val="0"/>
        <w:adjustRightInd w:val="0"/>
        <w:spacing w:after="0" w:line="240" w:lineRule="auto"/>
        <w:rPr>
          <w:rFonts w:ascii="Times New Roman" w:hAnsi="Times New Roman" w:cs="Times New Roman"/>
          <w:i/>
          <w:sz w:val="24"/>
          <w:szCs w:val="24"/>
        </w:rPr>
      </w:pPr>
    </w:p>
    <w:p w:rsidR="00F248F5" w:rsidRPr="006A2F95" w:rsidRDefault="00F80CC5" w:rsidP="00F248F5">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604.2</w:t>
      </w:r>
      <w:r w:rsidRPr="006A2F95">
        <w:rPr>
          <w:rFonts w:ascii="Times New Roman" w:hAnsi="Times New Roman" w:cs="Times New Roman"/>
          <w:b/>
          <w:i/>
          <w:sz w:val="24"/>
          <w:szCs w:val="24"/>
        </w:rPr>
        <w:tab/>
        <w:t xml:space="preserve">Where required. </w:t>
      </w:r>
    </w:p>
    <w:p w:rsidR="00F80CC5" w:rsidRPr="006A2F95" w:rsidRDefault="00F80CC5" w:rsidP="00F248F5">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 xml:space="preserve">Emergency and standby power systems shall be </w:t>
      </w:r>
      <w:r w:rsidR="00960176" w:rsidRPr="006A2F95">
        <w:rPr>
          <w:rFonts w:ascii="Times New Roman" w:hAnsi="Times New Roman" w:cs="Times New Roman"/>
          <w:i/>
          <w:sz w:val="24"/>
          <w:szCs w:val="24"/>
        </w:rPr>
        <w:t>provided for</w:t>
      </w:r>
      <w:r w:rsidR="00C45F3C" w:rsidRPr="006A2F95">
        <w:rPr>
          <w:rFonts w:ascii="Times New Roman" w:hAnsi="Times New Roman" w:cs="Times New Roman"/>
          <w:i/>
          <w:sz w:val="24"/>
          <w:szCs w:val="24"/>
        </w:rPr>
        <w:t xml:space="preserve"> all</w:t>
      </w:r>
      <w:r w:rsidR="00960176" w:rsidRPr="006A2F95">
        <w:rPr>
          <w:rFonts w:ascii="Times New Roman" w:hAnsi="Times New Roman" w:cs="Times New Roman"/>
          <w:i/>
          <w:sz w:val="24"/>
          <w:szCs w:val="24"/>
        </w:rPr>
        <w:t xml:space="preserve"> Group E occupancies and where</w:t>
      </w:r>
      <w:r w:rsidRPr="006A2F95">
        <w:rPr>
          <w:rFonts w:ascii="Times New Roman" w:hAnsi="Times New Roman" w:cs="Times New Roman"/>
          <w:i/>
          <w:sz w:val="24"/>
          <w:szCs w:val="24"/>
        </w:rPr>
        <w:t xml:space="preserve"> required by Sections 604.2.1 through 604.2.18.4 or elsewhere identified in this code or any other referenced code.</w:t>
      </w:r>
    </w:p>
    <w:p w:rsidR="00F80CC5" w:rsidRPr="006A2F95" w:rsidRDefault="00F80CC5" w:rsidP="00F80CC5">
      <w:pPr>
        <w:autoSpaceDE w:val="0"/>
        <w:autoSpaceDN w:val="0"/>
        <w:adjustRightInd w:val="0"/>
        <w:spacing w:after="0" w:line="240" w:lineRule="auto"/>
        <w:rPr>
          <w:rFonts w:ascii="Times New Roman" w:hAnsi="Times New Roman" w:cs="Times New Roman"/>
          <w:i/>
          <w:sz w:val="24"/>
          <w:szCs w:val="24"/>
        </w:rPr>
      </w:pPr>
    </w:p>
    <w:p w:rsidR="00F248F5" w:rsidRPr="006A2F95" w:rsidRDefault="008351B3" w:rsidP="00F248F5">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604.2.19</w:t>
      </w:r>
      <w:r w:rsidR="00F80CC5" w:rsidRPr="006A2F95">
        <w:rPr>
          <w:rFonts w:ascii="Times New Roman" w:hAnsi="Times New Roman" w:cs="Times New Roman"/>
          <w:b/>
          <w:i/>
          <w:sz w:val="24"/>
          <w:szCs w:val="24"/>
        </w:rPr>
        <w:t xml:space="preserve"> Fire pump</w:t>
      </w:r>
      <w:r w:rsidR="00C45F3C" w:rsidRPr="006A2F95">
        <w:rPr>
          <w:rFonts w:ascii="Times New Roman" w:hAnsi="Times New Roman" w:cs="Times New Roman"/>
          <w:b/>
          <w:i/>
          <w:sz w:val="24"/>
          <w:szCs w:val="24"/>
        </w:rPr>
        <w:t>s</w:t>
      </w:r>
      <w:r w:rsidR="00F80CC5" w:rsidRPr="006A2F95">
        <w:rPr>
          <w:rFonts w:ascii="Times New Roman" w:hAnsi="Times New Roman" w:cs="Times New Roman"/>
          <w:b/>
          <w:i/>
          <w:sz w:val="24"/>
          <w:szCs w:val="24"/>
        </w:rPr>
        <w:t xml:space="preserve"> systems. </w:t>
      </w:r>
    </w:p>
    <w:p w:rsidR="00D320D8" w:rsidRPr="006A2F95" w:rsidRDefault="00F80CC5" w:rsidP="00F248F5">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Emergency back-up power shall be provided for fire suppression systems with an approved fire pump for Group A and Group E occupancies, or as specified elsewhere in this code, in accordance with Section 913: Fire Pumps.</w:t>
      </w:r>
    </w:p>
    <w:p w:rsidR="008F6E48" w:rsidRPr="006A2F95" w:rsidRDefault="008F6E48" w:rsidP="00F248F5">
      <w:pPr>
        <w:autoSpaceDE w:val="0"/>
        <w:autoSpaceDN w:val="0"/>
        <w:adjustRightInd w:val="0"/>
        <w:spacing w:after="0" w:line="240" w:lineRule="auto"/>
        <w:ind w:left="720"/>
        <w:rPr>
          <w:rFonts w:ascii="Times New Roman" w:hAnsi="Times New Roman" w:cs="Times New Roman"/>
          <w:i/>
          <w:sz w:val="24"/>
          <w:szCs w:val="24"/>
        </w:rPr>
      </w:pPr>
    </w:p>
    <w:p w:rsidR="00D320D8" w:rsidRPr="006A2F95" w:rsidRDefault="000D116D" w:rsidP="000D116D">
      <w:pPr>
        <w:autoSpaceDE w:val="0"/>
        <w:autoSpaceDN w:val="0"/>
        <w:adjustRightInd w:val="0"/>
        <w:spacing w:after="0" w:line="240" w:lineRule="auto"/>
        <w:jc w:val="center"/>
        <w:rPr>
          <w:rFonts w:ascii="Times New Roman" w:hAnsi="Times New Roman" w:cs="Times New Roman"/>
          <w:b/>
          <w:sz w:val="24"/>
          <w:szCs w:val="24"/>
        </w:rPr>
      </w:pPr>
      <w:r w:rsidRPr="006A2F95">
        <w:rPr>
          <w:rFonts w:ascii="Times New Roman" w:hAnsi="Times New Roman" w:cs="Times New Roman"/>
          <w:b/>
          <w:sz w:val="24"/>
          <w:szCs w:val="24"/>
        </w:rPr>
        <w:t>Chapter 9 – Fire Protection Systems</w:t>
      </w:r>
    </w:p>
    <w:p w:rsidR="000D116D" w:rsidRPr="006A2F95" w:rsidRDefault="000D116D" w:rsidP="000D116D">
      <w:pPr>
        <w:autoSpaceDE w:val="0"/>
        <w:autoSpaceDN w:val="0"/>
        <w:adjustRightInd w:val="0"/>
        <w:spacing w:after="0" w:line="240" w:lineRule="auto"/>
        <w:jc w:val="center"/>
        <w:rPr>
          <w:rFonts w:ascii="Times New Roman" w:hAnsi="Times New Roman" w:cs="Times New Roman"/>
          <w:b/>
          <w:sz w:val="24"/>
          <w:szCs w:val="24"/>
        </w:rPr>
      </w:pPr>
    </w:p>
    <w:p w:rsidR="00240E7F" w:rsidRPr="006A2F95" w:rsidRDefault="000D116D" w:rsidP="00F248F5">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903.2</w:t>
      </w:r>
      <w:r w:rsidRPr="006A2F95">
        <w:rPr>
          <w:rFonts w:ascii="Times New Roman" w:hAnsi="Times New Roman" w:cs="Times New Roman"/>
          <w:b/>
          <w:i/>
          <w:sz w:val="24"/>
          <w:szCs w:val="24"/>
        </w:rPr>
        <w:tab/>
        <w:t xml:space="preserve">Where required. </w:t>
      </w:r>
    </w:p>
    <w:p w:rsidR="002316ED" w:rsidRPr="006A2F95" w:rsidRDefault="000D116D" w:rsidP="002316ED">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 xml:space="preserve">Approved automatic sprinkler systems in new buildings and structures shall be provided in the locations described in Sections 903.2.1 through 903.2.12. Buildings on the same lot shall adhere to the combined aggregate sum of the total square feet. Separation on the same lot does not qualify as separate square footage. </w:t>
      </w:r>
      <w:r w:rsidR="002316ED" w:rsidRPr="006A2F95">
        <w:rPr>
          <w:rFonts w:ascii="Times New Roman" w:hAnsi="Times New Roman" w:cs="Times New Roman"/>
          <w:i/>
          <w:sz w:val="24"/>
          <w:szCs w:val="24"/>
        </w:rPr>
        <w:t>Addition requirements for automatic sprinkler systems:</w:t>
      </w:r>
    </w:p>
    <w:p w:rsidR="002316ED" w:rsidRPr="006A2F95" w:rsidRDefault="002316ED" w:rsidP="002316ED">
      <w:pPr>
        <w:autoSpaceDE w:val="0"/>
        <w:autoSpaceDN w:val="0"/>
        <w:adjustRightInd w:val="0"/>
        <w:spacing w:after="0" w:line="240" w:lineRule="auto"/>
        <w:ind w:left="1440"/>
        <w:rPr>
          <w:rFonts w:ascii="Times New Roman" w:hAnsi="Times New Roman" w:cs="Times New Roman"/>
          <w:i/>
          <w:sz w:val="24"/>
          <w:szCs w:val="24"/>
        </w:rPr>
      </w:pPr>
      <w:r w:rsidRPr="006A2F95">
        <w:rPr>
          <w:rFonts w:ascii="Times New Roman" w:hAnsi="Times New Roman" w:cs="Times New Roman"/>
          <w:i/>
          <w:sz w:val="24"/>
          <w:szCs w:val="24"/>
        </w:rPr>
        <w:t xml:space="preserve">1. </w:t>
      </w:r>
      <w:r w:rsidR="00CC6A79" w:rsidRPr="006A2F95">
        <w:rPr>
          <w:rFonts w:ascii="Times New Roman" w:hAnsi="Times New Roman" w:cs="Times New Roman"/>
          <w:i/>
          <w:sz w:val="24"/>
          <w:szCs w:val="24"/>
        </w:rPr>
        <w:t xml:space="preserve">A </w:t>
      </w:r>
      <w:r w:rsidRPr="006A2F95">
        <w:rPr>
          <w:rFonts w:ascii="Times New Roman" w:hAnsi="Times New Roman" w:cs="Times New Roman"/>
          <w:i/>
          <w:sz w:val="24"/>
          <w:szCs w:val="24"/>
        </w:rPr>
        <w:t>separate</w:t>
      </w:r>
      <w:r w:rsidR="00CC6A79" w:rsidRPr="006A2F95">
        <w:rPr>
          <w:rFonts w:ascii="Times New Roman" w:hAnsi="Times New Roman" w:cs="Times New Roman"/>
          <w:i/>
          <w:sz w:val="24"/>
          <w:szCs w:val="24"/>
        </w:rPr>
        <w:t>d building and</w:t>
      </w:r>
      <w:r w:rsidRPr="006A2F95">
        <w:rPr>
          <w:rFonts w:ascii="Times New Roman" w:hAnsi="Times New Roman" w:cs="Times New Roman"/>
          <w:i/>
          <w:sz w:val="24"/>
          <w:szCs w:val="24"/>
        </w:rPr>
        <w:t xml:space="preserve"> attached buildings must be separated by a UL listed four-hour fire rated wall, without openings, and must be supplied with separate utility connections</w:t>
      </w:r>
      <w:r w:rsidR="00CC6A79" w:rsidRPr="006A2F95">
        <w:rPr>
          <w:rFonts w:ascii="Times New Roman" w:hAnsi="Times New Roman" w:cs="Times New Roman"/>
          <w:i/>
          <w:sz w:val="24"/>
          <w:szCs w:val="24"/>
        </w:rPr>
        <w:t xml:space="preserve"> to eliminate a requirement of automatic sprinkler system</w:t>
      </w:r>
      <w:r w:rsidRPr="006A2F95">
        <w:rPr>
          <w:rFonts w:ascii="Times New Roman" w:hAnsi="Times New Roman" w:cs="Times New Roman"/>
          <w:i/>
          <w:sz w:val="24"/>
          <w:szCs w:val="24"/>
        </w:rPr>
        <w:t xml:space="preserve">. </w:t>
      </w:r>
    </w:p>
    <w:p w:rsidR="002316ED" w:rsidRPr="006A2F95" w:rsidRDefault="002316ED" w:rsidP="002316ED">
      <w:pPr>
        <w:autoSpaceDE w:val="0"/>
        <w:autoSpaceDN w:val="0"/>
        <w:adjustRightInd w:val="0"/>
        <w:spacing w:after="0" w:line="240" w:lineRule="auto"/>
        <w:ind w:left="1440"/>
        <w:rPr>
          <w:rFonts w:ascii="Times New Roman" w:hAnsi="Times New Roman" w:cs="Times New Roman"/>
          <w:i/>
          <w:sz w:val="24"/>
          <w:szCs w:val="24"/>
        </w:rPr>
      </w:pPr>
      <w:r w:rsidRPr="006A2F95">
        <w:rPr>
          <w:rFonts w:ascii="Times New Roman" w:hAnsi="Times New Roman" w:cs="Times New Roman"/>
          <w:i/>
          <w:sz w:val="24"/>
          <w:szCs w:val="24"/>
        </w:rPr>
        <w:t>2.</w:t>
      </w:r>
      <w:r w:rsidR="00CC6A79" w:rsidRPr="006A2F95">
        <w:rPr>
          <w:rFonts w:ascii="Times New Roman" w:hAnsi="Times New Roman" w:cs="Times New Roman"/>
          <w:i/>
          <w:sz w:val="24"/>
          <w:szCs w:val="24"/>
        </w:rPr>
        <w:t xml:space="preserve"> </w:t>
      </w:r>
      <w:r w:rsidRPr="006A2F95">
        <w:rPr>
          <w:rFonts w:ascii="Times New Roman" w:hAnsi="Times New Roman" w:cs="Times New Roman"/>
          <w:i/>
          <w:sz w:val="24"/>
          <w:szCs w:val="24"/>
        </w:rPr>
        <w:t xml:space="preserve">All new residential buildings classified by the International Building Code as Group R-1, R-2 or R-4. This includes motels, hotels, condominiums, town-homes, apartment buildings, dormitories, boarding houses, convents, fraternities, sororities and monasteries. </w:t>
      </w:r>
    </w:p>
    <w:p w:rsidR="002316ED" w:rsidRPr="006A2F95" w:rsidRDefault="002316ED" w:rsidP="002316ED">
      <w:pPr>
        <w:autoSpaceDE w:val="0"/>
        <w:autoSpaceDN w:val="0"/>
        <w:adjustRightInd w:val="0"/>
        <w:spacing w:after="0" w:line="240" w:lineRule="auto"/>
        <w:ind w:left="720" w:firstLine="720"/>
        <w:rPr>
          <w:rFonts w:ascii="Times New Roman" w:hAnsi="Times New Roman" w:cs="Times New Roman"/>
          <w:i/>
          <w:sz w:val="24"/>
          <w:szCs w:val="24"/>
        </w:rPr>
      </w:pPr>
      <w:r w:rsidRPr="006A2F95">
        <w:rPr>
          <w:rFonts w:ascii="Times New Roman" w:hAnsi="Times New Roman" w:cs="Times New Roman"/>
          <w:i/>
          <w:sz w:val="24"/>
          <w:szCs w:val="24"/>
        </w:rPr>
        <w:t>3.</w:t>
      </w:r>
      <w:r w:rsidR="00CC6A79" w:rsidRPr="006A2F95">
        <w:rPr>
          <w:rFonts w:ascii="Times New Roman" w:hAnsi="Times New Roman" w:cs="Times New Roman"/>
          <w:i/>
          <w:sz w:val="24"/>
          <w:szCs w:val="24"/>
        </w:rPr>
        <w:t xml:space="preserve"> </w:t>
      </w:r>
      <w:r w:rsidRPr="006A2F95">
        <w:rPr>
          <w:rFonts w:ascii="Times New Roman" w:hAnsi="Times New Roman" w:cs="Times New Roman"/>
          <w:i/>
          <w:sz w:val="24"/>
          <w:szCs w:val="24"/>
        </w:rPr>
        <w:t xml:space="preserve">Any </w:t>
      </w:r>
      <w:r w:rsidR="00CC6A79" w:rsidRPr="006A2F95">
        <w:rPr>
          <w:rFonts w:ascii="Times New Roman" w:hAnsi="Times New Roman" w:cs="Times New Roman"/>
          <w:i/>
          <w:sz w:val="24"/>
          <w:szCs w:val="24"/>
        </w:rPr>
        <w:t xml:space="preserve">Assembly </w:t>
      </w:r>
      <w:r w:rsidRPr="006A2F95">
        <w:rPr>
          <w:rFonts w:ascii="Times New Roman" w:hAnsi="Times New Roman" w:cs="Times New Roman"/>
          <w:i/>
          <w:sz w:val="24"/>
          <w:szCs w:val="24"/>
        </w:rPr>
        <w:t>building not accessible by an approved access roadway.</w:t>
      </w:r>
    </w:p>
    <w:p w:rsidR="002316ED" w:rsidRPr="006A2F95" w:rsidRDefault="002316ED" w:rsidP="002316ED">
      <w:pPr>
        <w:autoSpaceDE w:val="0"/>
        <w:autoSpaceDN w:val="0"/>
        <w:adjustRightInd w:val="0"/>
        <w:spacing w:after="0" w:line="240" w:lineRule="auto"/>
        <w:ind w:left="1440"/>
        <w:rPr>
          <w:rFonts w:ascii="Times New Roman" w:hAnsi="Times New Roman" w:cs="Times New Roman"/>
          <w:i/>
          <w:sz w:val="24"/>
          <w:szCs w:val="24"/>
        </w:rPr>
      </w:pPr>
      <w:r w:rsidRPr="006A2F95">
        <w:rPr>
          <w:rFonts w:ascii="Times New Roman" w:hAnsi="Times New Roman" w:cs="Times New Roman"/>
          <w:i/>
          <w:sz w:val="24"/>
          <w:szCs w:val="24"/>
        </w:rPr>
        <w:t>4.</w:t>
      </w:r>
      <w:r w:rsidR="00CC6A79" w:rsidRPr="006A2F95">
        <w:rPr>
          <w:rFonts w:ascii="Times New Roman" w:hAnsi="Times New Roman" w:cs="Times New Roman"/>
          <w:i/>
          <w:sz w:val="24"/>
          <w:szCs w:val="24"/>
        </w:rPr>
        <w:t xml:space="preserve"> </w:t>
      </w:r>
      <w:r w:rsidRPr="006A2F95">
        <w:rPr>
          <w:rFonts w:ascii="Times New Roman" w:hAnsi="Times New Roman" w:cs="Times New Roman"/>
          <w:i/>
          <w:sz w:val="24"/>
          <w:szCs w:val="24"/>
        </w:rPr>
        <w:t xml:space="preserve">Existing non-residential buildings when any addition creates a building space totaling seven thousand five hundred (7,500) square feet or more. </w:t>
      </w:r>
    </w:p>
    <w:p w:rsidR="002316ED" w:rsidRPr="006A2F95" w:rsidRDefault="002316ED" w:rsidP="002316ED">
      <w:pPr>
        <w:autoSpaceDE w:val="0"/>
        <w:autoSpaceDN w:val="0"/>
        <w:adjustRightInd w:val="0"/>
        <w:spacing w:after="0" w:line="240" w:lineRule="auto"/>
        <w:ind w:left="1440"/>
        <w:rPr>
          <w:rFonts w:ascii="Times New Roman" w:hAnsi="Times New Roman" w:cs="Times New Roman"/>
          <w:i/>
          <w:sz w:val="24"/>
          <w:szCs w:val="24"/>
        </w:rPr>
      </w:pPr>
      <w:r w:rsidRPr="006A2F95">
        <w:rPr>
          <w:rFonts w:ascii="Times New Roman" w:hAnsi="Times New Roman" w:cs="Times New Roman"/>
          <w:i/>
          <w:sz w:val="24"/>
          <w:szCs w:val="24"/>
        </w:rPr>
        <w:t>5.</w:t>
      </w:r>
      <w:r w:rsidR="00CC6A79" w:rsidRPr="006A2F95">
        <w:rPr>
          <w:rFonts w:ascii="Times New Roman" w:hAnsi="Times New Roman" w:cs="Times New Roman"/>
          <w:i/>
          <w:sz w:val="24"/>
          <w:szCs w:val="24"/>
        </w:rPr>
        <w:t xml:space="preserve"> </w:t>
      </w:r>
      <w:r w:rsidRPr="006A2F95">
        <w:rPr>
          <w:rFonts w:ascii="Times New Roman" w:hAnsi="Times New Roman" w:cs="Times New Roman"/>
          <w:i/>
          <w:sz w:val="24"/>
          <w:szCs w:val="24"/>
        </w:rPr>
        <w:t xml:space="preserve">Existing non-residential buildings when the combining of one (1) or more lease spaces results in a lease space totaling twelve thousand (12,000) square feet or more. </w:t>
      </w:r>
    </w:p>
    <w:p w:rsidR="00F80CC5" w:rsidRPr="006A2F95" w:rsidRDefault="002316ED" w:rsidP="002316ED">
      <w:pPr>
        <w:autoSpaceDE w:val="0"/>
        <w:autoSpaceDN w:val="0"/>
        <w:adjustRightInd w:val="0"/>
        <w:spacing w:after="0" w:line="240" w:lineRule="auto"/>
        <w:ind w:left="2160"/>
        <w:rPr>
          <w:rFonts w:ascii="Times New Roman" w:hAnsi="Times New Roman" w:cs="Times New Roman"/>
          <w:i/>
          <w:sz w:val="24"/>
          <w:szCs w:val="24"/>
        </w:rPr>
      </w:pPr>
      <w:r w:rsidRPr="006A2F95">
        <w:rPr>
          <w:rFonts w:ascii="Times New Roman" w:hAnsi="Times New Roman" w:cs="Times New Roman"/>
          <w:i/>
          <w:sz w:val="24"/>
          <w:szCs w:val="24"/>
        </w:rPr>
        <w:t>Exceptions: Automatic fire sprinklers are not required in the following open structures: Pavilions, open gazebos, detached canopies or open parking garages as defined by the Building Code. Except for parking garages, open structures shall have a minimum of seventy (70) percent clear opening on all sides. Parking garages shall be considered open structures when they meet the criteria for open parking garages as defined by the Building Code</w:t>
      </w:r>
    </w:p>
    <w:p w:rsidR="00240E7F" w:rsidRPr="006A2F95" w:rsidRDefault="00240E7F" w:rsidP="008F6E48">
      <w:pPr>
        <w:autoSpaceDE w:val="0"/>
        <w:autoSpaceDN w:val="0"/>
        <w:adjustRightInd w:val="0"/>
        <w:spacing w:after="0" w:line="240" w:lineRule="auto"/>
        <w:rPr>
          <w:rFonts w:ascii="Times New Roman" w:hAnsi="Times New Roman" w:cs="Times New Roman"/>
          <w:b/>
          <w:i/>
          <w:sz w:val="24"/>
          <w:szCs w:val="24"/>
        </w:rPr>
      </w:pPr>
    </w:p>
    <w:p w:rsidR="00F248F5" w:rsidRPr="006A2F95" w:rsidRDefault="00240E7F" w:rsidP="002316ED">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 xml:space="preserve">903.2.9.3 </w:t>
      </w:r>
      <w:r w:rsidR="00832D66" w:rsidRPr="006A2F95">
        <w:rPr>
          <w:rFonts w:ascii="Times New Roman" w:hAnsi="Times New Roman" w:cs="Times New Roman"/>
          <w:b/>
          <w:i/>
          <w:sz w:val="24"/>
          <w:szCs w:val="24"/>
        </w:rPr>
        <w:t>Self-service</w:t>
      </w:r>
      <w:r w:rsidRPr="006A2F95">
        <w:rPr>
          <w:rFonts w:ascii="Times New Roman" w:hAnsi="Times New Roman" w:cs="Times New Roman"/>
          <w:b/>
          <w:i/>
          <w:sz w:val="24"/>
          <w:szCs w:val="24"/>
        </w:rPr>
        <w:t xml:space="preserve"> storage facilities. </w:t>
      </w:r>
    </w:p>
    <w:p w:rsidR="000D116D" w:rsidRPr="006A2F95" w:rsidRDefault="00240E7F" w:rsidP="002316ED">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 xml:space="preserve">An automatic sprinkler system shall be installed throughout all buildings containing a Group S-1 </w:t>
      </w:r>
      <w:r w:rsidR="00832D66" w:rsidRPr="006A2F95">
        <w:rPr>
          <w:rFonts w:ascii="Times New Roman" w:hAnsi="Times New Roman" w:cs="Times New Roman"/>
          <w:i/>
          <w:sz w:val="24"/>
          <w:szCs w:val="24"/>
        </w:rPr>
        <w:t>self-service</w:t>
      </w:r>
      <w:r w:rsidRPr="006A2F95">
        <w:rPr>
          <w:rFonts w:ascii="Times New Roman" w:hAnsi="Times New Roman" w:cs="Times New Roman"/>
          <w:i/>
          <w:sz w:val="24"/>
          <w:szCs w:val="24"/>
        </w:rPr>
        <w:t xml:space="preserve"> storage facility.</w:t>
      </w:r>
      <w:r w:rsidR="00F248F5" w:rsidRPr="006A2F95">
        <w:rPr>
          <w:rFonts w:ascii="Times New Roman" w:hAnsi="Times New Roman" w:cs="Times New Roman"/>
          <w:i/>
          <w:sz w:val="24"/>
          <w:szCs w:val="24"/>
        </w:rPr>
        <w:t xml:space="preserve"> </w:t>
      </w:r>
      <w:r w:rsidRPr="006A2F95">
        <w:rPr>
          <w:rFonts w:ascii="Times New Roman" w:hAnsi="Times New Roman" w:cs="Times New Roman"/>
          <w:i/>
          <w:sz w:val="24"/>
          <w:szCs w:val="24"/>
        </w:rPr>
        <w:t xml:space="preserve">A screen shall be installed at eighteen (18) inches below the level of the sprinkler heads to restrict storage above that level. The screen shall </w:t>
      </w:r>
      <w:r w:rsidRPr="006A2F95">
        <w:rPr>
          <w:rFonts w:ascii="Times New Roman" w:hAnsi="Times New Roman" w:cs="Times New Roman"/>
          <w:i/>
          <w:sz w:val="24"/>
          <w:szCs w:val="24"/>
        </w:rPr>
        <w:lastRenderedPageBreak/>
        <w:t>be a mesh of not less than one (1) inch nor greater than six (6) inches in size. The screen and its supports shall be installed such that all elements are at least eighteen (18) inches below any sprinkler heads.</w:t>
      </w:r>
    </w:p>
    <w:p w:rsidR="000D116D" w:rsidRPr="006A2F95" w:rsidRDefault="000D116D" w:rsidP="00F248F5">
      <w:pPr>
        <w:autoSpaceDE w:val="0"/>
        <w:autoSpaceDN w:val="0"/>
        <w:adjustRightInd w:val="0"/>
        <w:spacing w:after="0" w:line="240" w:lineRule="auto"/>
        <w:rPr>
          <w:rFonts w:ascii="Times New Roman" w:hAnsi="Times New Roman" w:cs="Times New Roman"/>
          <w:b/>
          <w:i/>
          <w:sz w:val="24"/>
          <w:szCs w:val="24"/>
        </w:rPr>
      </w:pPr>
    </w:p>
    <w:p w:rsidR="002316ED" w:rsidRPr="006A2F95" w:rsidRDefault="002316ED" w:rsidP="00F248F5">
      <w:pPr>
        <w:autoSpaceDE w:val="0"/>
        <w:autoSpaceDN w:val="0"/>
        <w:adjustRightInd w:val="0"/>
        <w:spacing w:after="0" w:line="240" w:lineRule="auto"/>
        <w:rPr>
          <w:rFonts w:ascii="Times New Roman" w:hAnsi="Times New Roman" w:cs="Times New Roman"/>
          <w:b/>
          <w:i/>
          <w:sz w:val="24"/>
          <w:szCs w:val="24"/>
        </w:rPr>
      </w:pPr>
      <w:r w:rsidRPr="006A2F95">
        <w:rPr>
          <w:rFonts w:ascii="Times New Roman" w:hAnsi="Times New Roman" w:cs="Times New Roman"/>
          <w:b/>
          <w:i/>
          <w:sz w:val="24"/>
          <w:szCs w:val="24"/>
        </w:rPr>
        <w:t xml:space="preserve">903.4.2, Alarms for fire sprinkler.  </w:t>
      </w:r>
    </w:p>
    <w:p w:rsidR="00CC6A79" w:rsidRPr="006A2F95" w:rsidRDefault="00CC6A79" w:rsidP="00CC6A79">
      <w:pPr>
        <w:autoSpaceDE w:val="0"/>
        <w:autoSpaceDN w:val="0"/>
        <w:adjustRightInd w:val="0"/>
        <w:spacing w:after="0" w:line="240" w:lineRule="auto"/>
        <w:ind w:left="720"/>
        <w:rPr>
          <w:rFonts w:ascii="Times New Roman" w:hAnsi="Times New Roman" w:cs="Times New Roman"/>
          <w:i/>
          <w:sz w:val="24"/>
          <w:szCs w:val="24"/>
        </w:rPr>
      </w:pPr>
      <w:r w:rsidRPr="006A2F95">
        <w:rPr>
          <w:rFonts w:ascii="Times New Roman" w:hAnsi="Times New Roman" w:cs="Times New Roman"/>
          <w:i/>
          <w:sz w:val="24"/>
          <w:szCs w:val="24"/>
        </w:rPr>
        <w:t>Approved audible devices shall be connected to every automatic sprinkler system. Such sprinkler water flow alarm devices shall be activated by water flow equivalent to the flow of a single sprinkler of the smallest orifice size installed in the system. Alarm devices shall be provided on the exterior of the building, in an approved location. When water flow supervision is provided, alarm devices shall be located within the interior of the building and for all provided spaces in order to provide an internal evacuation signal throughout the building. Group R-1, R-2 and condominiums shall be provided with an alarm signal device in each unit to provide an internal evacuation signal. Where a fire alarm system is installed, actuation of the automatic sprinkler system shall actuate the building fire alarm system.</w:t>
      </w:r>
    </w:p>
    <w:p w:rsidR="002316ED" w:rsidRDefault="002316ED" w:rsidP="00F248F5">
      <w:pPr>
        <w:autoSpaceDE w:val="0"/>
        <w:autoSpaceDN w:val="0"/>
        <w:adjustRightInd w:val="0"/>
        <w:spacing w:after="0" w:line="240" w:lineRule="auto"/>
        <w:rPr>
          <w:rFonts w:ascii="Times New Roman" w:hAnsi="Times New Roman" w:cs="Times New Roman"/>
          <w:i/>
          <w:color w:val="FF0000"/>
          <w:sz w:val="24"/>
          <w:szCs w:val="24"/>
        </w:rPr>
      </w:pPr>
    </w:p>
    <w:p w:rsidR="00583CDE" w:rsidRPr="00583CDE" w:rsidRDefault="00583CDE" w:rsidP="00583CDE">
      <w:pPr>
        <w:autoSpaceDE w:val="0"/>
        <w:autoSpaceDN w:val="0"/>
        <w:adjustRightInd w:val="0"/>
        <w:spacing w:after="0" w:line="240" w:lineRule="auto"/>
        <w:rPr>
          <w:rFonts w:ascii="Times New Roman" w:hAnsi="Times New Roman" w:cs="Times New Roman"/>
          <w:color w:val="000000" w:themeColor="text1"/>
          <w:sz w:val="24"/>
          <w:szCs w:val="24"/>
        </w:rPr>
      </w:pP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A</w:t>
      </w:r>
    </w:p>
    <w:p w:rsidR="00B40D77" w:rsidRPr="00684ADD" w:rsidRDefault="00B40D77" w:rsidP="00B40D77">
      <w:pPr>
        <w:ind w:firstLine="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Board of Appeals IS DELETED</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B</w:t>
      </w:r>
    </w:p>
    <w:p w:rsidR="00B40D77" w:rsidRPr="00684ADD" w:rsidRDefault="00B40D77" w:rsidP="006477E9">
      <w:pPr>
        <w:ind w:left="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 xml:space="preserve">Fire-Flow Requirements for Buildings is </w:t>
      </w:r>
      <w:r w:rsidR="006477E9" w:rsidRPr="00684ADD">
        <w:rPr>
          <w:rFonts w:ascii="Times New Roman" w:hAnsi="Times New Roman" w:cs="Times New Roman"/>
          <w:i/>
          <w:color w:val="000000" w:themeColor="text1"/>
          <w:sz w:val="24"/>
          <w:szCs w:val="24"/>
        </w:rPr>
        <w:t>adopted in its entirety, except Section B103.1, B103.2 and B103.3, where the wording of “fire chief” is used will be replaced with “fire marshal”.</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C</w:t>
      </w:r>
    </w:p>
    <w:p w:rsidR="00B40D77" w:rsidRPr="00684ADD" w:rsidRDefault="00B40D77" w:rsidP="00B40D77">
      <w:pPr>
        <w:ind w:left="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Fire Hydrant Locations and Distribution is adopted, except that in Sections C103.1 and C105.1, the phrase “or the rules of the jurisdiction in whose Extraterritorial Jurisdiction (ETJ) the project is located, whichever is more stringent” is added behind the works Table C105.1.</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D</w:t>
      </w:r>
    </w:p>
    <w:p w:rsidR="00B40D77" w:rsidRPr="00684ADD" w:rsidRDefault="00B40D77" w:rsidP="00B40D77">
      <w:pPr>
        <w:ind w:left="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 xml:space="preserve">Fire Apparatus Access Roads, is adopted, except sections D103.1, D103.2, D103.3, D103.4 and D107.1. </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E</w:t>
      </w:r>
    </w:p>
    <w:p w:rsidR="00B40D77" w:rsidRPr="00684ADD" w:rsidRDefault="00B40D77" w:rsidP="00B40D77">
      <w:pPr>
        <w:ind w:firstLine="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Hazard Categories, IS DELETED</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F</w:t>
      </w:r>
    </w:p>
    <w:p w:rsidR="00B40D77" w:rsidRPr="00684ADD" w:rsidRDefault="00B40D77" w:rsidP="00B40D77">
      <w:pPr>
        <w:ind w:firstLine="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Hazard Ranking, IS DELETED</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lastRenderedPageBreak/>
        <w:t>Appendix G</w:t>
      </w:r>
    </w:p>
    <w:p w:rsidR="005911EE" w:rsidRPr="00684ADD" w:rsidRDefault="005911EE" w:rsidP="00B40D77">
      <w:pPr>
        <w:ind w:firstLine="720"/>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Cryogenic Fluids – Weight and Volume Equivalents IS DELETED.</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H</w:t>
      </w:r>
    </w:p>
    <w:p w:rsidR="00B40D77" w:rsidRPr="00684ADD" w:rsidRDefault="00B40D77" w:rsidP="00B40D77">
      <w:pPr>
        <w:ind w:left="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Hazardous materials management Plan (HMMP) and Hazardous Materials Inventory Statement (HMIS) Instructions IS DELETED.</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I</w:t>
      </w:r>
    </w:p>
    <w:p w:rsidR="00B40D77" w:rsidRPr="00684ADD" w:rsidRDefault="00B40D77" w:rsidP="00B40D77">
      <w:pPr>
        <w:ind w:firstLine="720"/>
        <w:jc w:val="both"/>
        <w:rPr>
          <w:rFonts w:ascii="Times New Roman" w:hAnsi="Times New Roman" w:cs="Times New Roman"/>
          <w:i/>
          <w:color w:val="000000" w:themeColor="text1"/>
          <w:sz w:val="24"/>
          <w:szCs w:val="24"/>
        </w:rPr>
      </w:pPr>
      <w:r w:rsidRPr="00684ADD">
        <w:rPr>
          <w:rFonts w:ascii="Times New Roman" w:hAnsi="Times New Roman" w:cs="Times New Roman"/>
          <w:i/>
          <w:color w:val="000000" w:themeColor="text1"/>
          <w:sz w:val="24"/>
          <w:szCs w:val="24"/>
        </w:rPr>
        <w:t>Fire Protection Systems – Noncompliant Conditions, IS DELETED.</w:t>
      </w:r>
    </w:p>
    <w:p w:rsidR="00B40D77" w:rsidRPr="00684ADD" w:rsidRDefault="00B40D77" w:rsidP="00B40D77">
      <w:pPr>
        <w:jc w:val="both"/>
        <w:rPr>
          <w:rFonts w:ascii="Times New Roman" w:hAnsi="Times New Roman" w:cs="Times New Roman"/>
          <w:color w:val="000000" w:themeColor="text1"/>
          <w:sz w:val="24"/>
          <w:szCs w:val="24"/>
        </w:rPr>
      </w:pPr>
      <w:r w:rsidRPr="00684ADD">
        <w:rPr>
          <w:rFonts w:ascii="Times New Roman" w:hAnsi="Times New Roman" w:cs="Times New Roman"/>
          <w:color w:val="000000" w:themeColor="text1"/>
          <w:sz w:val="24"/>
          <w:szCs w:val="24"/>
        </w:rPr>
        <w:t>Appendix J</w:t>
      </w:r>
    </w:p>
    <w:p w:rsidR="00B40D77" w:rsidRPr="001A3626" w:rsidRDefault="00B40D77" w:rsidP="001A3626">
      <w:pPr>
        <w:ind w:firstLine="720"/>
        <w:jc w:val="both"/>
        <w:rPr>
          <w:rFonts w:ascii="Times New Roman" w:hAnsi="Times New Roman" w:cs="Times New Roman"/>
          <w:i/>
          <w:sz w:val="24"/>
          <w:szCs w:val="24"/>
        </w:rPr>
      </w:pPr>
      <w:r w:rsidRPr="00684ADD">
        <w:rPr>
          <w:rFonts w:ascii="Times New Roman" w:hAnsi="Times New Roman" w:cs="Times New Roman"/>
          <w:i/>
          <w:color w:val="000000" w:themeColor="text1"/>
          <w:sz w:val="24"/>
          <w:szCs w:val="24"/>
        </w:rPr>
        <w:t>Building Information Sign, IS DELETED</w:t>
      </w:r>
      <w:r>
        <w:rPr>
          <w:rFonts w:ascii="Times New Roman" w:hAnsi="Times New Roman" w:cs="Times New Roman"/>
          <w:i/>
          <w:sz w:val="24"/>
          <w:szCs w:val="24"/>
        </w:rPr>
        <w:br w:type="page"/>
      </w:r>
    </w:p>
    <w:p w:rsidR="00F36225" w:rsidRDefault="00B40D77" w:rsidP="001A3626">
      <w:pPr>
        <w:jc w:val="center"/>
      </w:pPr>
      <w:r w:rsidRPr="00CB682A">
        <w:rPr>
          <w:rFonts w:ascii="Times New Roman" w:hAnsi="Times New Roman" w:cs="Times New Roman"/>
          <w:b/>
          <w:sz w:val="32"/>
          <w:szCs w:val="32"/>
        </w:rPr>
        <w:lastRenderedPageBreak/>
        <w:t xml:space="preserve">Exhibit </w:t>
      </w:r>
      <w:r>
        <w:rPr>
          <w:rFonts w:ascii="Times New Roman" w:hAnsi="Times New Roman" w:cs="Times New Roman"/>
          <w:b/>
          <w:sz w:val="32"/>
          <w:szCs w:val="32"/>
        </w:rPr>
        <w:t>B</w:t>
      </w:r>
    </w:p>
    <w:p w:rsidR="0042395A" w:rsidRDefault="001A3626" w:rsidP="00CB682A">
      <w:pPr>
        <w:rPr>
          <w:rFonts w:ascii="Times New Roman" w:hAnsi="Times New Roman" w:cs="Times New Roman"/>
          <w:sz w:val="20"/>
          <w:szCs w:val="20"/>
        </w:rPr>
      </w:pPr>
      <w:r>
        <w:rPr>
          <w:rFonts w:ascii="Times New Roman" w:hAnsi="Times New Roman" w:cs="Times New Roman"/>
          <w:noProof/>
          <w:sz w:val="20"/>
          <w:szCs w:val="20"/>
        </w:rPr>
        <w:t xml:space="preserve">                                                      </w:t>
      </w:r>
      <w:r>
        <w:rPr>
          <w:rFonts w:ascii="Times New Roman" w:hAnsi="Times New Roman" w:cs="Times New Roman"/>
          <w:noProof/>
          <w:sz w:val="20"/>
          <w:szCs w:val="20"/>
        </w:rPr>
        <w:drawing>
          <wp:inline distT="0" distB="0" distL="0" distR="0" wp14:anchorId="68818DF3" wp14:editId="4D2FA248">
            <wp:extent cx="6132576" cy="53522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1482" cy="5351333"/>
                    </a:xfrm>
                    <a:prstGeom prst="rect">
                      <a:avLst/>
                    </a:prstGeom>
                    <a:noFill/>
                    <a:ln>
                      <a:noFill/>
                    </a:ln>
                  </pic:spPr>
                </pic:pic>
              </a:graphicData>
            </a:graphic>
          </wp:inline>
        </w:drawing>
      </w:r>
    </w:p>
    <w:p w:rsidR="0042395A" w:rsidRDefault="0042395A" w:rsidP="00A42A3C">
      <w:pPr>
        <w:jc w:val="center"/>
        <w:rPr>
          <w:rFonts w:ascii="Times New Roman" w:hAnsi="Times New Roman" w:cs="Times New Roman"/>
          <w:b/>
          <w:sz w:val="32"/>
          <w:szCs w:val="32"/>
        </w:rPr>
      </w:pPr>
    </w:p>
    <w:p w:rsidR="0042395A" w:rsidRDefault="0042395A" w:rsidP="00A42A3C">
      <w:pPr>
        <w:jc w:val="center"/>
        <w:rPr>
          <w:rFonts w:ascii="Times New Roman" w:hAnsi="Times New Roman" w:cs="Times New Roman"/>
          <w:b/>
          <w:sz w:val="32"/>
          <w:szCs w:val="32"/>
        </w:rPr>
      </w:pPr>
    </w:p>
    <w:p w:rsidR="0042395A" w:rsidRDefault="0042395A" w:rsidP="00A42A3C">
      <w:pPr>
        <w:jc w:val="center"/>
        <w:rPr>
          <w:rFonts w:ascii="Times New Roman" w:hAnsi="Times New Roman" w:cs="Times New Roman"/>
          <w:b/>
          <w:sz w:val="32"/>
          <w:szCs w:val="32"/>
        </w:rPr>
      </w:pPr>
    </w:p>
    <w:p w:rsidR="0042395A" w:rsidRDefault="0042395A" w:rsidP="00A42A3C">
      <w:pPr>
        <w:jc w:val="center"/>
        <w:rPr>
          <w:rFonts w:ascii="Times New Roman" w:hAnsi="Times New Roman" w:cs="Times New Roman"/>
          <w:b/>
          <w:sz w:val="32"/>
          <w:szCs w:val="32"/>
        </w:rPr>
      </w:pPr>
    </w:p>
    <w:p w:rsidR="0042395A" w:rsidRDefault="0042395A" w:rsidP="00A42A3C">
      <w:pPr>
        <w:jc w:val="center"/>
        <w:rPr>
          <w:rFonts w:ascii="Times New Roman" w:hAnsi="Times New Roman" w:cs="Times New Roman"/>
          <w:b/>
          <w:sz w:val="32"/>
          <w:szCs w:val="32"/>
        </w:rPr>
      </w:pPr>
    </w:p>
    <w:p w:rsidR="00A42A3C" w:rsidRDefault="00A42A3C" w:rsidP="00A42A3C">
      <w:pPr>
        <w:jc w:val="center"/>
        <w:rPr>
          <w:rFonts w:ascii="Times New Roman" w:hAnsi="Times New Roman" w:cs="Times New Roman"/>
          <w:b/>
          <w:sz w:val="32"/>
          <w:szCs w:val="32"/>
        </w:rPr>
      </w:pPr>
      <w:r w:rsidRPr="00A42A3C">
        <w:rPr>
          <w:rFonts w:ascii="Times New Roman" w:hAnsi="Times New Roman" w:cs="Times New Roman"/>
          <w:b/>
          <w:sz w:val="32"/>
          <w:szCs w:val="32"/>
        </w:rPr>
        <w:lastRenderedPageBreak/>
        <w:t>Exhibit C</w:t>
      </w:r>
    </w:p>
    <w:p w:rsidR="004A168F" w:rsidRPr="0042395A" w:rsidRDefault="00440D10" w:rsidP="0042395A">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5807B1A1" wp14:editId="3A3661C7">
            <wp:extent cx="5449570" cy="7040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9570" cy="7040880"/>
                    </a:xfrm>
                    <a:prstGeom prst="rect">
                      <a:avLst/>
                    </a:prstGeom>
                    <a:noFill/>
                    <a:ln>
                      <a:noFill/>
                    </a:ln>
                  </pic:spPr>
                </pic:pic>
              </a:graphicData>
            </a:graphic>
          </wp:inline>
        </w:drawing>
      </w:r>
    </w:p>
    <w:p w:rsidR="00C023CE" w:rsidRDefault="00C023CE" w:rsidP="00CB682A">
      <w:pPr>
        <w:rPr>
          <w:rFonts w:ascii="Times New Roman" w:hAnsi="Times New Roman" w:cs="Times New Roman"/>
          <w:sz w:val="20"/>
          <w:szCs w:val="20"/>
        </w:rPr>
      </w:pPr>
    </w:p>
    <w:p w:rsidR="00F248F5" w:rsidRDefault="00F248F5" w:rsidP="00CB682A">
      <w:pPr>
        <w:rPr>
          <w:rFonts w:ascii="Times New Roman" w:hAnsi="Times New Roman" w:cs="Times New Roman"/>
          <w:sz w:val="20"/>
          <w:szCs w:val="20"/>
        </w:rPr>
      </w:pPr>
    </w:p>
    <w:p w:rsidR="00CB682A" w:rsidRPr="00014607" w:rsidRDefault="00A42A3C" w:rsidP="00B40D77">
      <w:pPr>
        <w:spacing w:after="0"/>
        <w:jc w:val="center"/>
        <w:rPr>
          <w:rFonts w:ascii="Times New Roman" w:hAnsi="Times New Roman" w:cs="Times New Roman"/>
          <w:b/>
          <w:sz w:val="32"/>
          <w:szCs w:val="32"/>
        </w:rPr>
      </w:pPr>
      <w:r>
        <w:rPr>
          <w:rFonts w:ascii="Times New Roman" w:hAnsi="Times New Roman" w:cs="Times New Roman"/>
          <w:b/>
          <w:sz w:val="32"/>
          <w:szCs w:val="32"/>
        </w:rPr>
        <w:lastRenderedPageBreak/>
        <w:t>Exhibit D</w:t>
      </w:r>
    </w:p>
    <w:p w:rsidR="001C39EF" w:rsidRPr="00D95CCB" w:rsidRDefault="001C39EF" w:rsidP="001C39EF">
      <w:pPr>
        <w:jc w:val="center"/>
        <w:rPr>
          <w:rFonts w:ascii="Times New Roman" w:hAnsi="Times New Roman" w:cs="Times New Roman"/>
          <w:sz w:val="18"/>
          <w:szCs w:val="18"/>
        </w:rPr>
      </w:pPr>
      <w:r w:rsidRPr="00D95CCB">
        <w:rPr>
          <w:rFonts w:ascii="Times New Roman" w:hAnsi="Times New Roman" w:cs="Times New Roman"/>
          <w:sz w:val="18"/>
          <w:szCs w:val="18"/>
        </w:rPr>
        <w:t>Fee Schedule</w:t>
      </w:r>
    </w:p>
    <w:p w:rsidR="00D95CCB" w:rsidRPr="009B0DE1" w:rsidRDefault="00D95CCB" w:rsidP="00D95CCB">
      <w:pPr>
        <w:pStyle w:val="ListParagraph"/>
        <w:numPr>
          <w:ilvl w:val="0"/>
          <w:numId w:val="29"/>
        </w:numPr>
        <w:spacing w:after="0" w:line="240" w:lineRule="exact"/>
        <w:rPr>
          <w:rFonts w:ascii="Times New Roman" w:hAnsi="Times New Roman" w:cs="Times New Roman"/>
          <w:sz w:val="18"/>
          <w:szCs w:val="18"/>
          <w:u w:val="single"/>
        </w:rPr>
      </w:pPr>
      <w:r w:rsidRPr="009B0DE1">
        <w:rPr>
          <w:rFonts w:ascii="Times New Roman" w:hAnsi="Times New Roman" w:cs="Times New Roman"/>
          <w:sz w:val="18"/>
          <w:szCs w:val="18"/>
          <w:u w:val="single"/>
        </w:rPr>
        <w:t>Fire Code Building Permit</w:t>
      </w:r>
    </w:p>
    <w:p w:rsidR="00D95CCB" w:rsidRPr="009B0DE1" w:rsidRDefault="00D95CCB" w:rsidP="00D95CCB">
      <w:pPr>
        <w:spacing w:after="0" w:line="240" w:lineRule="exact"/>
        <w:ind w:left="720"/>
        <w:rPr>
          <w:rFonts w:ascii="Times New Roman" w:hAnsi="Times New Roman" w:cs="Times New Roman"/>
          <w:sz w:val="18"/>
          <w:szCs w:val="18"/>
        </w:rPr>
      </w:pPr>
      <w:r w:rsidRPr="009B0DE1">
        <w:rPr>
          <w:rFonts w:ascii="Times New Roman" w:hAnsi="Times New Roman" w:cs="Times New Roman"/>
          <w:sz w:val="18"/>
          <w:szCs w:val="18"/>
        </w:rPr>
        <w:t>The base fee for all submitted plans and issue of Certificate of Compliance is $25.  This fee is for processing building plans submitted for approval, and will be paid at time of submission of the plans.  All projects will use the following fee schedule:</w:t>
      </w:r>
    </w:p>
    <w:p w:rsidR="00D95CCB" w:rsidRDefault="00D95CCB" w:rsidP="00D95CCB">
      <w:pPr>
        <w:spacing w:after="0" w:line="240" w:lineRule="auto"/>
        <w:ind w:left="720"/>
        <w:jc w:val="center"/>
        <w:rPr>
          <w:rFonts w:ascii="Times New Roman" w:hAnsi="Times New Roman" w:cs="Times New Roman"/>
          <w:color w:val="FF0000"/>
          <w:sz w:val="20"/>
          <w:szCs w:val="20"/>
        </w:rPr>
      </w:pPr>
      <w:r>
        <w:rPr>
          <w:rFonts w:ascii="Times New Roman" w:hAnsi="Times New Roman" w:cs="Times New Roman"/>
          <w:color w:val="FF0000"/>
          <w:sz w:val="20"/>
          <w:szCs w:val="20"/>
        </w:rPr>
        <w:t>***FEES MUST BE PAID WHEN PLANS ARE SUBMITTED***</w:t>
      </w:r>
    </w:p>
    <w:tbl>
      <w:tblPr>
        <w:tblpPr w:leftFromText="180" w:rightFromText="180" w:bottomFromText="200" w:vertAnchor="text" w:tblpY="1"/>
        <w:tblOverlap w:val="never"/>
        <w:tblW w:w="9624" w:type="dxa"/>
        <w:tblLayout w:type="fixed"/>
        <w:tblLook w:val="04A0" w:firstRow="1" w:lastRow="0" w:firstColumn="1" w:lastColumn="0" w:noHBand="0" w:noVBand="1"/>
      </w:tblPr>
      <w:tblGrid>
        <w:gridCol w:w="3678"/>
        <w:gridCol w:w="4849"/>
        <w:gridCol w:w="1097"/>
      </w:tblGrid>
      <w:tr w:rsidR="00D95CCB" w:rsidTr="00F248F5">
        <w:trPr>
          <w:trHeight w:val="133"/>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b/>
                <w:bCs/>
                <w:sz w:val="16"/>
                <w:szCs w:val="16"/>
              </w:rPr>
            </w:pPr>
            <w:r>
              <w:rPr>
                <w:b/>
                <w:bCs/>
                <w:sz w:val="16"/>
                <w:szCs w:val="16"/>
              </w:rPr>
              <w:t xml:space="preserve">PERMIT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b/>
                <w:sz w:val="16"/>
                <w:szCs w:val="16"/>
              </w:rPr>
            </w:pPr>
            <w:r>
              <w:rPr>
                <w:b/>
                <w:sz w:val="16"/>
                <w:szCs w:val="16"/>
              </w:rPr>
              <w:t>ADDITIONAL DETAILS</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b/>
                <w:sz w:val="16"/>
                <w:szCs w:val="16"/>
              </w:rPr>
            </w:pPr>
            <w:r>
              <w:rPr>
                <w:b/>
                <w:sz w:val="16"/>
                <w:szCs w:val="16"/>
              </w:rPr>
              <w:t>FEE</w:t>
            </w:r>
          </w:p>
        </w:tc>
      </w:tr>
      <w:tr w:rsidR="00D95CCB" w:rsidTr="00F248F5">
        <w:trPr>
          <w:trHeight w:val="133"/>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trike/>
                <w:sz w:val="16"/>
                <w:szCs w:val="16"/>
              </w:rPr>
            </w:pPr>
            <w:r>
              <w:rPr>
                <w:sz w:val="16"/>
                <w:szCs w:val="16"/>
              </w:rPr>
              <w:t>Certificate of Compliance</w:t>
            </w:r>
            <w:r>
              <w:rPr>
                <w:bCs/>
                <w:color w:val="FF0000"/>
                <w:sz w:val="16"/>
                <w:szCs w:val="16"/>
              </w:rPr>
              <w:t xml:space="preserve">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Fire Final Inspection or Certificate (for existing structure without certificate)</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$25.00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Fire Code Plan Review/Building Permit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Per 1000 sq. ft. of Structure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42395A" w:rsidP="00F248F5">
            <w:pPr>
              <w:spacing w:after="0" w:line="240" w:lineRule="auto"/>
              <w:rPr>
                <w:sz w:val="16"/>
                <w:szCs w:val="16"/>
              </w:rPr>
            </w:pPr>
            <w:r>
              <w:rPr>
                <w:sz w:val="16"/>
                <w:szCs w:val="16"/>
              </w:rPr>
              <w:t>$</w:t>
            </w:r>
            <w:r w:rsidRPr="007073F1">
              <w:rPr>
                <w:sz w:val="16"/>
                <w:szCs w:val="16"/>
              </w:rPr>
              <w:t>1</w:t>
            </w:r>
            <w:r w:rsidR="00F248F5" w:rsidRPr="007073F1">
              <w:rPr>
                <w:sz w:val="16"/>
                <w:szCs w:val="16"/>
              </w:rPr>
              <w:t>25</w:t>
            </w:r>
            <w:r w:rsidR="00D95CCB" w:rsidRPr="007073F1">
              <w:rPr>
                <w:sz w:val="16"/>
                <w:szCs w:val="16"/>
              </w:rPr>
              <w:t>.00</w:t>
            </w:r>
            <w:r w:rsidR="00D95CCB" w:rsidRPr="007073F1">
              <w:rPr>
                <w:b/>
                <w:sz w:val="16"/>
                <w:szCs w:val="16"/>
              </w:rPr>
              <w:t xml:space="preserve">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r>
              <w:rPr>
                <w:sz w:val="16"/>
                <w:szCs w:val="16"/>
              </w:rPr>
              <w:t>Re-Submittal of Construction Plans</w:t>
            </w:r>
          </w:p>
        </w:tc>
        <w:tc>
          <w:tcPr>
            <w:tcW w:w="4849"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r>
              <w:rPr>
                <w:sz w:val="16"/>
                <w:szCs w:val="16"/>
              </w:rPr>
              <w:t>If changes are done after the initial plan review, the reviews of changes are required.</w:t>
            </w:r>
          </w:p>
        </w:tc>
        <w:tc>
          <w:tcPr>
            <w:tcW w:w="1097"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r>
              <w:rPr>
                <w:sz w:val="16"/>
                <w:szCs w:val="16"/>
              </w:rPr>
              <w:t>$150.00</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Pr="00017D01" w:rsidRDefault="00D95CCB" w:rsidP="00994220">
            <w:pPr>
              <w:spacing w:after="0" w:line="240" w:lineRule="auto"/>
              <w:rPr>
                <w:strike/>
                <w:color w:val="FF0000"/>
                <w:sz w:val="16"/>
                <w:szCs w:val="16"/>
              </w:rPr>
            </w:pPr>
            <w:r w:rsidRPr="00017D01">
              <w:rPr>
                <w:color w:val="FF0000"/>
                <w:sz w:val="16"/>
                <w:szCs w:val="16"/>
              </w:rPr>
              <w:t xml:space="preserve">Fireworks Stand </w:t>
            </w:r>
            <w:r w:rsidR="00017D01">
              <w:rPr>
                <w:color w:val="FF0000"/>
                <w:sz w:val="16"/>
                <w:szCs w:val="16"/>
              </w:rPr>
              <w:t>(Annual Permit)</w:t>
            </w:r>
          </w:p>
        </w:tc>
        <w:tc>
          <w:tcPr>
            <w:tcW w:w="4849" w:type="dxa"/>
            <w:tcBorders>
              <w:top w:val="single" w:sz="4" w:space="0" w:color="auto"/>
              <w:left w:val="single" w:sz="4" w:space="0" w:color="auto"/>
              <w:bottom w:val="single" w:sz="4" w:space="0" w:color="auto"/>
              <w:right w:val="single" w:sz="4" w:space="0" w:color="auto"/>
            </w:tcBorders>
            <w:hideMark/>
          </w:tcPr>
          <w:p w:rsidR="00D95CCB" w:rsidRPr="00017D01" w:rsidRDefault="007073F1" w:rsidP="00994220">
            <w:pPr>
              <w:spacing w:after="0" w:line="240" w:lineRule="auto"/>
              <w:rPr>
                <w:strike/>
                <w:color w:val="FF0000"/>
                <w:sz w:val="16"/>
                <w:szCs w:val="16"/>
              </w:rPr>
            </w:pPr>
            <w:r w:rsidRPr="00017D01">
              <w:rPr>
                <w:color w:val="FF0000"/>
                <w:sz w:val="16"/>
                <w:szCs w:val="16"/>
              </w:rPr>
              <w:t>building at the site is less than 25,000 square feet</w:t>
            </w:r>
          </w:p>
        </w:tc>
        <w:tc>
          <w:tcPr>
            <w:tcW w:w="1097" w:type="dxa"/>
            <w:tcBorders>
              <w:top w:val="single" w:sz="4" w:space="0" w:color="auto"/>
              <w:left w:val="single" w:sz="4" w:space="0" w:color="auto"/>
              <w:bottom w:val="single" w:sz="4" w:space="0" w:color="auto"/>
              <w:right w:val="single" w:sz="4" w:space="0" w:color="auto"/>
            </w:tcBorders>
            <w:hideMark/>
          </w:tcPr>
          <w:p w:rsidR="00D95CCB" w:rsidRPr="00017D01" w:rsidRDefault="007073F1" w:rsidP="00994220">
            <w:pPr>
              <w:spacing w:after="0" w:line="240" w:lineRule="auto"/>
              <w:rPr>
                <w:strike/>
                <w:color w:val="FF0000"/>
                <w:sz w:val="16"/>
                <w:szCs w:val="16"/>
              </w:rPr>
            </w:pPr>
            <w:r w:rsidRPr="00017D01">
              <w:rPr>
                <w:color w:val="FF0000"/>
                <w:sz w:val="16"/>
                <w:szCs w:val="16"/>
              </w:rPr>
              <w:t>$10</w:t>
            </w:r>
            <w:r w:rsidR="00D95CCB" w:rsidRPr="00017D01">
              <w:rPr>
                <w:color w:val="FF0000"/>
                <w:sz w:val="16"/>
                <w:szCs w:val="16"/>
              </w:rPr>
              <w:t xml:space="preserve">0.00 </w:t>
            </w:r>
          </w:p>
        </w:tc>
      </w:tr>
      <w:tr w:rsidR="007073F1" w:rsidTr="00F248F5">
        <w:trPr>
          <w:trHeight w:val="128"/>
        </w:trPr>
        <w:tc>
          <w:tcPr>
            <w:tcW w:w="3678" w:type="dxa"/>
            <w:tcBorders>
              <w:top w:val="single" w:sz="4" w:space="0" w:color="auto"/>
              <w:left w:val="single" w:sz="4" w:space="0" w:color="auto"/>
              <w:bottom w:val="single" w:sz="4" w:space="0" w:color="auto"/>
              <w:right w:val="single" w:sz="4" w:space="0" w:color="auto"/>
            </w:tcBorders>
          </w:tcPr>
          <w:p w:rsidR="007073F1" w:rsidRPr="00017D01" w:rsidRDefault="007073F1" w:rsidP="00994220">
            <w:pPr>
              <w:spacing w:after="0" w:line="240" w:lineRule="auto"/>
              <w:rPr>
                <w:color w:val="FF0000"/>
                <w:sz w:val="16"/>
                <w:szCs w:val="16"/>
              </w:rPr>
            </w:pPr>
          </w:p>
        </w:tc>
        <w:tc>
          <w:tcPr>
            <w:tcW w:w="4849" w:type="dxa"/>
            <w:tcBorders>
              <w:top w:val="single" w:sz="4" w:space="0" w:color="auto"/>
              <w:left w:val="single" w:sz="4" w:space="0" w:color="auto"/>
              <w:bottom w:val="single" w:sz="4" w:space="0" w:color="auto"/>
              <w:right w:val="single" w:sz="4" w:space="0" w:color="auto"/>
            </w:tcBorders>
          </w:tcPr>
          <w:p w:rsidR="007073F1" w:rsidRPr="00017D01" w:rsidRDefault="00017D01" w:rsidP="00994220">
            <w:pPr>
              <w:spacing w:after="0" w:line="240" w:lineRule="auto"/>
              <w:rPr>
                <w:color w:val="FF0000"/>
                <w:sz w:val="16"/>
                <w:szCs w:val="16"/>
              </w:rPr>
            </w:pPr>
            <w:r w:rsidRPr="00017D01">
              <w:rPr>
                <w:color w:val="FF0000"/>
                <w:sz w:val="16"/>
                <w:szCs w:val="16"/>
              </w:rPr>
              <w:t>largest building at the site is 25,000 square feet or more</w:t>
            </w:r>
          </w:p>
        </w:tc>
        <w:tc>
          <w:tcPr>
            <w:tcW w:w="1097" w:type="dxa"/>
            <w:tcBorders>
              <w:top w:val="single" w:sz="4" w:space="0" w:color="auto"/>
              <w:left w:val="single" w:sz="4" w:space="0" w:color="auto"/>
              <w:bottom w:val="single" w:sz="4" w:space="0" w:color="auto"/>
              <w:right w:val="single" w:sz="4" w:space="0" w:color="auto"/>
            </w:tcBorders>
          </w:tcPr>
          <w:p w:rsidR="007073F1" w:rsidRPr="00017D01" w:rsidRDefault="00017D01" w:rsidP="00994220">
            <w:pPr>
              <w:spacing w:after="0" w:line="240" w:lineRule="auto"/>
              <w:rPr>
                <w:color w:val="FF0000"/>
                <w:sz w:val="16"/>
                <w:szCs w:val="16"/>
              </w:rPr>
            </w:pPr>
            <w:r w:rsidRPr="00017D01">
              <w:rPr>
                <w:color w:val="FF0000"/>
                <w:sz w:val="16"/>
                <w:szCs w:val="16"/>
              </w:rPr>
              <w:t>$200.00</w:t>
            </w:r>
          </w:p>
        </w:tc>
      </w:tr>
      <w:tr w:rsidR="007073F1" w:rsidTr="00F248F5">
        <w:trPr>
          <w:trHeight w:val="128"/>
        </w:trPr>
        <w:tc>
          <w:tcPr>
            <w:tcW w:w="3678" w:type="dxa"/>
            <w:tcBorders>
              <w:top w:val="single" w:sz="4" w:space="0" w:color="auto"/>
              <w:left w:val="single" w:sz="4" w:space="0" w:color="auto"/>
              <w:bottom w:val="single" w:sz="4" w:space="0" w:color="auto"/>
              <w:right w:val="single" w:sz="4" w:space="0" w:color="auto"/>
            </w:tcBorders>
          </w:tcPr>
          <w:p w:rsidR="007073F1" w:rsidRPr="00017D01" w:rsidRDefault="007073F1" w:rsidP="00994220">
            <w:pPr>
              <w:spacing w:after="0" w:line="240" w:lineRule="auto"/>
              <w:rPr>
                <w:color w:val="FF0000"/>
                <w:sz w:val="16"/>
                <w:szCs w:val="16"/>
              </w:rPr>
            </w:pPr>
          </w:p>
        </w:tc>
        <w:tc>
          <w:tcPr>
            <w:tcW w:w="4849" w:type="dxa"/>
            <w:tcBorders>
              <w:top w:val="single" w:sz="4" w:space="0" w:color="auto"/>
              <w:left w:val="single" w:sz="4" w:space="0" w:color="auto"/>
              <w:bottom w:val="single" w:sz="4" w:space="0" w:color="auto"/>
              <w:right w:val="single" w:sz="4" w:space="0" w:color="auto"/>
            </w:tcBorders>
          </w:tcPr>
          <w:p w:rsidR="007073F1" w:rsidRPr="00017D01" w:rsidRDefault="00017D01" w:rsidP="00994220">
            <w:pPr>
              <w:spacing w:after="0" w:line="240" w:lineRule="auto"/>
              <w:rPr>
                <w:color w:val="FF0000"/>
                <w:sz w:val="16"/>
                <w:szCs w:val="16"/>
              </w:rPr>
            </w:pPr>
            <w:r w:rsidRPr="00017D01">
              <w:rPr>
                <w:color w:val="FF0000"/>
                <w:sz w:val="16"/>
                <w:szCs w:val="16"/>
              </w:rPr>
              <w:t>largest building at the site is 100,000 square feet or more</w:t>
            </w:r>
          </w:p>
        </w:tc>
        <w:tc>
          <w:tcPr>
            <w:tcW w:w="1097" w:type="dxa"/>
            <w:tcBorders>
              <w:top w:val="single" w:sz="4" w:space="0" w:color="auto"/>
              <w:left w:val="single" w:sz="4" w:space="0" w:color="auto"/>
              <w:bottom w:val="single" w:sz="4" w:space="0" w:color="auto"/>
              <w:right w:val="single" w:sz="4" w:space="0" w:color="auto"/>
            </w:tcBorders>
          </w:tcPr>
          <w:p w:rsidR="007073F1" w:rsidRPr="00017D01" w:rsidRDefault="00017D01" w:rsidP="00994220">
            <w:pPr>
              <w:spacing w:after="0" w:line="240" w:lineRule="auto"/>
              <w:rPr>
                <w:color w:val="FF0000"/>
                <w:sz w:val="16"/>
                <w:szCs w:val="16"/>
              </w:rPr>
            </w:pPr>
            <w:r w:rsidRPr="00017D01">
              <w:rPr>
                <w:color w:val="FF0000"/>
                <w:sz w:val="16"/>
                <w:szCs w:val="16"/>
              </w:rPr>
              <w:t>$300.00</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Pr="001203D9" w:rsidRDefault="00D95CCB" w:rsidP="00994220">
            <w:pPr>
              <w:spacing w:after="0" w:line="240" w:lineRule="auto"/>
              <w:rPr>
                <w:strike/>
                <w:color w:val="FF0000"/>
                <w:sz w:val="16"/>
                <w:szCs w:val="16"/>
              </w:rPr>
            </w:pPr>
            <w:r w:rsidRPr="001203D9">
              <w:rPr>
                <w:strike/>
                <w:color w:val="FF0000"/>
                <w:sz w:val="16"/>
                <w:szCs w:val="16"/>
              </w:rPr>
              <w:t xml:space="preserve">Indoor Fireworks Stand </w:t>
            </w:r>
          </w:p>
        </w:tc>
        <w:tc>
          <w:tcPr>
            <w:tcW w:w="4849" w:type="dxa"/>
            <w:tcBorders>
              <w:top w:val="single" w:sz="4" w:space="0" w:color="auto"/>
              <w:left w:val="single" w:sz="4" w:space="0" w:color="auto"/>
              <w:bottom w:val="single" w:sz="4" w:space="0" w:color="auto"/>
              <w:right w:val="single" w:sz="4" w:space="0" w:color="auto"/>
            </w:tcBorders>
            <w:hideMark/>
          </w:tcPr>
          <w:p w:rsidR="00D95CCB" w:rsidRPr="001203D9" w:rsidRDefault="00D95CCB" w:rsidP="00994220">
            <w:pPr>
              <w:spacing w:after="0" w:line="240" w:lineRule="auto"/>
              <w:rPr>
                <w:strike/>
                <w:color w:val="FF0000"/>
                <w:sz w:val="16"/>
                <w:szCs w:val="16"/>
              </w:rPr>
            </w:pPr>
            <w:r w:rsidRPr="001203D9">
              <w:rPr>
                <w:strike/>
                <w:color w:val="FF0000"/>
                <w:sz w:val="16"/>
                <w:szCs w:val="16"/>
              </w:rPr>
              <w:t xml:space="preserve">Per Stand/Building </w:t>
            </w:r>
          </w:p>
        </w:tc>
        <w:tc>
          <w:tcPr>
            <w:tcW w:w="1097" w:type="dxa"/>
            <w:tcBorders>
              <w:top w:val="single" w:sz="4" w:space="0" w:color="auto"/>
              <w:left w:val="single" w:sz="4" w:space="0" w:color="auto"/>
              <w:bottom w:val="single" w:sz="4" w:space="0" w:color="auto"/>
              <w:right w:val="single" w:sz="4" w:space="0" w:color="auto"/>
            </w:tcBorders>
            <w:hideMark/>
          </w:tcPr>
          <w:p w:rsidR="00D95CCB" w:rsidRPr="001203D9" w:rsidRDefault="00D95CCB" w:rsidP="00994220">
            <w:pPr>
              <w:spacing w:after="0" w:line="240" w:lineRule="auto"/>
              <w:rPr>
                <w:strike/>
                <w:color w:val="FF0000"/>
                <w:sz w:val="16"/>
                <w:szCs w:val="16"/>
              </w:rPr>
            </w:pPr>
            <w:r w:rsidRPr="001203D9">
              <w:rPr>
                <w:strike/>
                <w:color w:val="FF0000"/>
                <w:sz w:val="16"/>
                <w:szCs w:val="16"/>
              </w:rPr>
              <w:t xml:space="preserve">$250.00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trike/>
                <w:sz w:val="16"/>
                <w:szCs w:val="16"/>
              </w:rPr>
            </w:pPr>
            <w:r>
              <w:rPr>
                <w:sz w:val="16"/>
                <w:szCs w:val="16"/>
              </w:rPr>
              <w:t xml:space="preserve">Fireworks Display/Show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trike/>
                <w:sz w:val="16"/>
                <w:szCs w:val="16"/>
              </w:rPr>
            </w:pPr>
            <w:r>
              <w:rPr>
                <w:sz w:val="16"/>
                <w:szCs w:val="16"/>
              </w:rPr>
              <w:t xml:space="preserve">Per Launch Site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trike/>
                <w:sz w:val="16"/>
                <w:szCs w:val="16"/>
              </w:rPr>
            </w:pPr>
            <w:r>
              <w:rPr>
                <w:sz w:val="16"/>
                <w:szCs w:val="16"/>
              </w:rPr>
              <w:t xml:space="preserve">$200.00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Fire Sprinkler Systems Permit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 to 20 heads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$100.00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Sprinkler Systems equipment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21 to 250 heads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$175.00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Sprinkler Systems equipment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251 to 499 heads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$250.00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Sprinkler Systems equipment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&gt;500 + .50¢/head additional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$350.00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Automatic Fire-extinguishing Systems (Commercial Cooking)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Fixed Systems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$100.00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Fire Alarm/Detection Related Equipment Permit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 to 10 devices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$100.00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Alarm/Detection Related Equipment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11 to 25 devices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$175.00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Alarm/Detection Related Equipment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26 to 150 devices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$250.00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Alarm/Detection Related Equipment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151 to 499 devices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$350.00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      Fire Alarm/Detection Related Equipment </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&gt;500 + .50¢/device additional </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 xml:space="preserve">$350.00 </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New Fire Pumps and Related Equipment for Fire Sprinkler System</w:t>
            </w:r>
          </w:p>
        </w:tc>
        <w:tc>
          <w:tcPr>
            <w:tcW w:w="4849"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p>
        </w:tc>
        <w:tc>
          <w:tcPr>
            <w:tcW w:w="1097" w:type="dxa"/>
            <w:tcBorders>
              <w:top w:val="nil"/>
              <w:left w:val="nil"/>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$100.00</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r>
              <w:rPr>
                <w:sz w:val="16"/>
                <w:szCs w:val="16"/>
              </w:rPr>
              <w:t>Underground Fire Protection</w:t>
            </w:r>
          </w:p>
        </w:tc>
        <w:tc>
          <w:tcPr>
            <w:tcW w:w="4849"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r>
              <w:rPr>
                <w:sz w:val="16"/>
                <w:szCs w:val="16"/>
              </w:rPr>
              <w:t>Submittal of underground water supply for fire protection system</w:t>
            </w:r>
          </w:p>
        </w:tc>
        <w:tc>
          <w:tcPr>
            <w:tcW w:w="1097" w:type="dxa"/>
            <w:tcBorders>
              <w:top w:val="nil"/>
              <w:left w:val="nil"/>
              <w:bottom w:val="nil"/>
              <w:right w:val="single" w:sz="4" w:space="0" w:color="auto"/>
            </w:tcBorders>
          </w:tcPr>
          <w:p w:rsidR="00D95CCB" w:rsidRDefault="00D95CCB" w:rsidP="00994220">
            <w:pPr>
              <w:spacing w:after="0" w:line="240" w:lineRule="auto"/>
              <w:rPr>
                <w:sz w:val="16"/>
                <w:szCs w:val="16"/>
              </w:rPr>
            </w:pPr>
            <w:r>
              <w:rPr>
                <w:sz w:val="16"/>
                <w:szCs w:val="16"/>
              </w:rPr>
              <w:t>$150.00</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New Spraying or Dipping Booths (Paint)</w:t>
            </w:r>
          </w:p>
        </w:tc>
        <w:tc>
          <w:tcPr>
            <w:tcW w:w="4849"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Building/Booths</w:t>
            </w: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$100.00</w:t>
            </w:r>
          </w:p>
        </w:tc>
      </w:tr>
      <w:tr w:rsidR="00F248F5"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F248F5" w:rsidRDefault="00F248F5" w:rsidP="00994220">
            <w:pPr>
              <w:spacing w:after="0" w:line="240" w:lineRule="auto"/>
              <w:rPr>
                <w:sz w:val="16"/>
                <w:szCs w:val="16"/>
              </w:rPr>
            </w:pPr>
            <w:r>
              <w:rPr>
                <w:sz w:val="16"/>
                <w:szCs w:val="16"/>
              </w:rPr>
              <w:t xml:space="preserve">Re-Inspections </w:t>
            </w:r>
          </w:p>
        </w:tc>
        <w:tc>
          <w:tcPr>
            <w:tcW w:w="4849" w:type="dxa"/>
            <w:tcBorders>
              <w:top w:val="single" w:sz="4" w:space="0" w:color="auto"/>
              <w:left w:val="single" w:sz="4" w:space="0" w:color="auto"/>
              <w:bottom w:val="single" w:sz="4" w:space="0" w:color="auto"/>
              <w:right w:val="single" w:sz="4" w:space="0" w:color="auto"/>
            </w:tcBorders>
            <w:hideMark/>
          </w:tcPr>
          <w:p w:rsidR="00F248F5" w:rsidRDefault="00F248F5" w:rsidP="00994220">
            <w:pPr>
              <w:spacing w:after="0" w:line="240" w:lineRule="auto"/>
              <w:rPr>
                <w:sz w:val="16"/>
                <w:szCs w:val="16"/>
              </w:rPr>
            </w:pPr>
            <w:r>
              <w:rPr>
                <w:sz w:val="16"/>
                <w:szCs w:val="16"/>
              </w:rPr>
              <w:t>Paid after corrections have been made from initial inspection</w:t>
            </w:r>
          </w:p>
        </w:tc>
        <w:tc>
          <w:tcPr>
            <w:tcW w:w="1097" w:type="dxa"/>
            <w:tcBorders>
              <w:top w:val="single" w:sz="4" w:space="0" w:color="auto"/>
              <w:left w:val="single" w:sz="4" w:space="0" w:color="auto"/>
              <w:bottom w:val="single" w:sz="4" w:space="0" w:color="auto"/>
              <w:right w:val="single" w:sz="4" w:space="0" w:color="auto"/>
            </w:tcBorders>
            <w:hideMark/>
          </w:tcPr>
          <w:p w:rsidR="00F248F5" w:rsidRDefault="00F248F5" w:rsidP="00994220">
            <w:pPr>
              <w:spacing w:after="0" w:line="240" w:lineRule="auto"/>
              <w:rPr>
                <w:sz w:val="16"/>
                <w:szCs w:val="16"/>
              </w:rPr>
            </w:pPr>
            <w:r>
              <w:rPr>
                <w:sz w:val="16"/>
                <w:szCs w:val="16"/>
              </w:rPr>
              <w:t>$150.00</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trike/>
                <w:sz w:val="16"/>
                <w:szCs w:val="16"/>
              </w:rPr>
            </w:pPr>
            <w:r>
              <w:rPr>
                <w:sz w:val="16"/>
                <w:szCs w:val="16"/>
              </w:rPr>
              <w:t>Electronic Entrance Gates</w:t>
            </w:r>
          </w:p>
        </w:tc>
        <w:tc>
          <w:tcPr>
            <w:tcW w:w="4849"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trike/>
                <w:sz w:val="16"/>
                <w:szCs w:val="16"/>
              </w:rPr>
            </w:pP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trike/>
                <w:sz w:val="16"/>
                <w:szCs w:val="16"/>
              </w:rPr>
            </w:pPr>
            <w:r>
              <w:rPr>
                <w:sz w:val="16"/>
                <w:szCs w:val="16"/>
              </w:rPr>
              <w:t>$100.00</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New Service Station Piping Plan</w:t>
            </w:r>
          </w:p>
        </w:tc>
        <w:tc>
          <w:tcPr>
            <w:tcW w:w="4849"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$200.00</w:t>
            </w:r>
          </w:p>
        </w:tc>
      </w:tr>
      <w:tr w:rsidR="00D95CCB" w:rsidTr="00F248F5">
        <w:trPr>
          <w:trHeight w:val="233"/>
        </w:trPr>
        <w:tc>
          <w:tcPr>
            <w:tcW w:w="3678" w:type="dxa"/>
            <w:tcBorders>
              <w:top w:val="nil"/>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Work Without Permit</w:t>
            </w:r>
          </w:p>
        </w:tc>
        <w:tc>
          <w:tcPr>
            <w:tcW w:w="4849" w:type="dxa"/>
            <w:tcBorders>
              <w:top w:val="nil"/>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2 X Regular Permit Fee</w:t>
            </w:r>
          </w:p>
        </w:tc>
        <w:tc>
          <w:tcPr>
            <w:tcW w:w="1097" w:type="dxa"/>
            <w:tcBorders>
              <w:top w:val="nil"/>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w:t>
            </w:r>
          </w:p>
        </w:tc>
      </w:tr>
      <w:tr w:rsidR="00D95CCB" w:rsidTr="00F248F5">
        <w:trPr>
          <w:trHeight w:val="128"/>
        </w:trPr>
        <w:tc>
          <w:tcPr>
            <w:tcW w:w="3678"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Mass Gathering Permit</w:t>
            </w:r>
          </w:p>
        </w:tc>
        <w:tc>
          <w:tcPr>
            <w:tcW w:w="4849" w:type="dxa"/>
            <w:tcBorders>
              <w:top w:val="single" w:sz="4" w:space="0" w:color="auto"/>
              <w:left w:val="single" w:sz="4" w:space="0" w:color="auto"/>
              <w:bottom w:val="single" w:sz="4" w:space="0" w:color="auto"/>
              <w:right w:val="single" w:sz="4" w:space="0" w:color="auto"/>
            </w:tcBorders>
          </w:tcPr>
          <w:p w:rsidR="00D95CCB" w:rsidRDefault="00D95CCB" w:rsidP="00994220">
            <w:pPr>
              <w:spacing w:after="0" w:line="240" w:lineRule="auto"/>
              <w:rPr>
                <w:sz w:val="16"/>
                <w:szCs w:val="16"/>
              </w:rPr>
            </w:pPr>
          </w:p>
        </w:tc>
        <w:tc>
          <w:tcPr>
            <w:tcW w:w="1097" w:type="dxa"/>
            <w:tcBorders>
              <w:top w:val="single" w:sz="4" w:space="0" w:color="auto"/>
              <w:left w:val="single" w:sz="4" w:space="0" w:color="auto"/>
              <w:bottom w:val="single" w:sz="4" w:space="0" w:color="auto"/>
              <w:right w:val="single" w:sz="4" w:space="0" w:color="auto"/>
            </w:tcBorders>
            <w:hideMark/>
          </w:tcPr>
          <w:p w:rsidR="00D95CCB" w:rsidRDefault="00D95CCB" w:rsidP="00994220">
            <w:pPr>
              <w:spacing w:after="0" w:line="240" w:lineRule="auto"/>
              <w:rPr>
                <w:sz w:val="16"/>
                <w:szCs w:val="16"/>
              </w:rPr>
            </w:pPr>
            <w:r>
              <w:rPr>
                <w:sz w:val="16"/>
                <w:szCs w:val="16"/>
              </w:rPr>
              <w:t>$200.00</w:t>
            </w:r>
          </w:p>
        </w:tc>
      </w:tr>
    </w:tbl>
    <w:p w:rsidR="00D95CCB" w:rsidRDefault="00D95CCB" w:rsidP="00D95CCB">
      <w:pPr>
        <w:tabs>
          <w:tab w:val="left" w:pos="2304"/>
        </w:tabs>
        <w:spacing w:after="0" w:line="240" w:lineRule="auto"/>
        <w:rPr>
          <w:rFonts w:ascii="Times New Roman" w:hAnsi="Times New Roman" w:cs="Times New Roman"/>
          <w:color w:val="FF0000"/>
          <w:sz w:val="20"/>
          <w:szCs w:val="20"/>
        </w:rPr>
      </w:pPr>
      <w:r>
        <w:rPr>
          <w:rFonts w:ascii="Times New Roman" w:hAnsi="Times New Roman" w:cs="Times New Roman"/>
          <w:sz w:val="20"/>
          <w:szCs w:val="20"/>
        </w:rPr>
        <w:t xml:space="preserve">        </w:t>
      </w:r>
      <w:r>
        <w:rPr>
          <w:rFonts w:ascii="Times New Roman" w:hAnsi="Times New Roman" w:cs="Times New Roman"/>
          <w:color w:val="FF0000"/>
          <w:sz w:val="20"/>
          <w:szCs w:val="20"/>
        </w:rPr>
        <w:t>***FORMS OF PAYMENT ACCEPTED ARE: CHECK, CASHIERS CHECK OR MONEY ORDER***</w:t>
      </w:r>
    </w:p>
    <w:p w:rsidR="00D95CCB" w:rsidRPr="00D95CCB" w:rsidRDefault="00D95CCB" w:rsidP="00D95CCB">
      <w:pPr>
        <w:pStyle w:val="ListParagraph"/>
        <w:numPr>
          <w:ilvl w:val="0"/>
          <w:numId w:val="29"/>
        </w:numPr>
        <w:spacing w:after="0" w:line="240" w:lineRule="auto"/>
        <w:rPr>
          <w:rFonts w:ascii="Times New Roman" w:hAnsi="Times New Roman" w:cs="Times New Roman"/>
          <w:sz w:val="18"/>
          <w:szCs w:val="18"/>
        </w:rPr>
      </w:pPr>
      <w:r w:rsidRPr="00D95CCB">
        <w:rPr>
          <w:rFonts w:ascii="Times New Roman" w:hAnsi="Times New Roman" w:cs="Times New Roman"/>
          <w:sz w:val="18"/>
          <w:szCs w:val="18"/>
        </w:rPr>
        <w:t xml:space="preserve">License Inspection. </w:t>
      </w:r>
    </w:p>
    <w:p w:rsidR="00D95CCB" w:rsidRPr="00D95CCB" w:rsidRDefault="00D95CCB" w:rsidP="00D95CCB">
      <w:pPr>
        <w:spacing w:after="0" w:line="240" w:lineRule="auto"/>
        <w:ind w:left="1440"/>
        <w:jc w:val="both"/>
        <w:rPr>
          <w:rFonts w:ascii="Times New Roman" w:hAnsi="Times New Roman" w:cs="Times New Roman"/>
          <w:sz w:val="18"/>
          <w:szCs w:val="18"/>
        </w:rPr>
      </w:pPr>
      <w:r w:rsidRPr="00D95CCB">
        <w:rPr>
          <w:rFonts w:ascii="Times New Roman" w:hAnsi="Times New Roman" w:cs="Times New Roman"/>
          <w:sz w:val="18"/>
          <w:szCs w:val="18"/>
        </w:rPr>
        <w:t>State license facilities that require an annual fire inspection for operational permits.  (Non-profit or governmental organizations are exempt from this section.)</w:t>
      </w:r>
    </w:p>
    <w:p w:rsidR="00D95CCB" w:rsidRPr="00D95CCB" w:rsidRDefault="00D95CCB" w:rsidP="00D95CCB">
      <w:pPr>
        <w:pStyle w:val="ListParagraph"/>
        <w:numPr>
          <w:ilvl w:val="0"/>
          <w:numId w:val="3"/>
        </w:numPr>
        <w:spacing w:after="0" w:line="240" w:lineRule="auto"/>
        <w:rPr>
          <w:rFonts w:ascii="Times New Roman" w:hAnsi="Times New Roman" w:cs="Times New Roman"/>
          <w:sz w:val="18"/>
          <w:szCs w:val="18"/>
        </w:rPr>
      </w:pPr>
      <w:r w:rsidRPr="00D95CCB">
        <w:rPr>
          <w:rFonts w:ascii="Times New Roman" w:hAnsi="Times New Roman" w:cs="Times New Roman"/>
          <w:sz w:val="18"/>
          <w:szCs w:val="18"/>
        </w:rPr>
        <w:t>Commercial Day cares…………………………………….$100.00</w:t>
      </w:r>
    </w:p>
    <w:p w:rsidR="00D95CCB" w:rsidRPr="00D95CCB" w:rsidRDefault="00D95CCB" w:rsidP="00D95CCB">
      <w:pPr>
        <w:pStyle w:val="ListParagraph"/>
        <w:numPr>
          <w:ilvl w:val="0"/>
          <w:numId w:val="3"/>
        </w:numPr>
        <w:spacing w:after="0" w:line="240" w:lineRule="auto"/>
        <w:rPr>
          <w:rFonts w:ascii="Times New Roman" w:hAnsi="Times New Roman" w:cs="Times New Roman"/>
          <w:sz w:val="18"/>
          <w:szCs w:val="18"/>
        </w:rPr>
      </w:pPr>
      <w:r w:rsidRPr="00D95CCB">
        <w:rPr>
          <w:rFonts w:ascii="Times New Roman" w:hAnsi="Times New Roman" w:cs="Times New Roman"/>
          <w:sz w:val="18"/>
          <w:szCs w:val="18"/>
        </w:rPr>
        <w:t>Nursing homes or care centers………………………..…...$100.00</w:t>
      </w:r>
    </w:p>
    <w:p w:rsidR="00D95CCB" w:rsidRPr="00D95CCB" w:rsidRDefault="00D95CCB" w:rsidP="00D95CCB">
      <w:pPr>
        <w:pStyle w:val="ListParagraph"/>
        <w:numPr>
          <w:ilvl w:val="0"/>
          <w:numId w:val="3"/>
        </w:numPr>
        <w:spacing w:after="0" w:line="240" w:lineRule="auto"/>
        <w:rPr>
          <w:rFonts w:ascii="Times New Roman" w:hAnsi="Times New Roman" w:cs="Times New Roman"/>
          <w:sz w:val="18"/>
          <w:szCs w:val="18"/>
        </w:rPr>
      </w:pPr>
      <w:r w:rsidRPr="00D95CCB">
        <w:rPr>
          <w:rFonts w:ascii="Times New Roman" w:hAnsi="Times New Roman" w:cs="Times New Roman"/>
          <w:sz w:val="18"/>
          <w:szCs w:val="18"/>
        </w:rPr>
        <w:t>State or County licensed Inspections………………………$100.00</w:t>
      </w:r>
    </w:p>
    <w:p w:rsidR="00D95CCB" w:rsidRPr="00D95CCB" w:rsidRDefault="00D95CCB" w:rsidP="00D95CCB">
      <w:pPr>
        <w:pStyle w:val="ListParagraph"/>
        <w:numPr>
          <w:ilvl w:val="0"/>
          <w:numId w:val="3"/>
        </w:numPr>
        <w:spacing w:after="0" w:line="240" w:lineRule="auto"/>
        <w:rPr>
          <w:rFonts w:ascii="Times New Roman" w:hAnsi="Times New Roman" w:cs="Times New Roman"/>
          <w:sz w:val="18"/>
          <w:szCs w:val="18"/>
        </w:rPr>
      </w:pPr>
      <w:r w:rsidRPr="00D95CCB">
        <w:rPr>
          <w:rFonts w:ascii="Times New Roman" w:hAnsi="Times New Roman" w:cs="Times New Roman"/>
          <w:sz w:val="18"/>
          <w:szCs w:val="18"/>
        </w:rPr>
        <w:t>Hospitals…………………………………………………...$200.00</w:t>
      </w:r>
    </w:p>
    <w:p w:rsidR="00D95CCB" w:rsidRPr="00D95CCB" w:rsidRDefault="00D95CCB" w:rsidP="00D95CCB">
      <w:pPr>
        <w:pStyle w:val="ListParagraph"/>
        <w:numPr>
          <w:ilvl w:val="0"/>
          <w:numId w:val="3"/>
        </w:numPr>
        <w:spacing w:after="0" w:line="240" w:lineRule="auto"/>
        <w:rPr>
          <w:rFonts w:ascii="Times New Roman" w:hAnsi="Times New Roman" w:cs="Times New Roman"/>
          <w:sz w:val="18"/>
          <w:szCs w:val="18"/>
        </w:rPr>
      </w:pPr>
      <w:r w:rsidRPr="00D95CCB">
        <w:rPr>
          <w:rFonts w:ascii="Times New Roman" w:hAnsi="Times New Roman" w:cs="Times New Roman"/>
          <w:sz w:val="18"/>
          <w:szCs w:val="18"/>
        </w:rPr>
        <w:t>Foster homes or adoption……………………………….…Exempt</w:t>
      </w:r>
    </w:p>
    <w:p w:rsidR="00D95CCB" w:rsidRDefault="00D95CCB" w:rsidP="00D95CCB">
      <w:pPr>
        <w:spacing w:after="0" w:line="240" w:lineRule="auto"/>
        <w:ind w:left="1440" w:right="1440"/>
        <w:jc w:val="center"/>
        <w:rPr>
          <w:rFonts w:ascii="Times New Roman" w:hAnsi="Times New Roman" w:cs="Times New Roman"/>
          <w:b/>
          <w:i/>
          <w:sz w:val="18"/>
          <w:szCs w:val="18"/>
        </w:rPr>
      </w:pPr>
      <w:r w:rsidRPr="00D95CCB">
        <w:rPr>
          <w:rFonts w:ascii="Times New Roman" w:hAnsi="Times New Roman" w:cs="Times New Roman"/>
          <w:b/>
          <w:i/>
          <w:sz w:val="18"/>
          <w:szCs w:val="18"/>
        </w:rPr>
        <w:t xml:space="preserve">             Re-inspection fee for State or County licensed Inspection will be same amount of the original permit paid prior to scheduling for a re-inspection.</w:t>
      </w:r>
    </w:p>
    <w:p w:rsidR="00D95CCB" w:rsidRPr="00D95CCB" w:rsidRDefault="00D95CCB" w:rsidP="00D95CCB">
      <w:pPr>
        <w:spacing w:after="0" w:line="240" w:lineRule="auto"/>
        <w:ind w:left="1440" w:right="1440"/>
        <w:jc w:val="center"/>
        <w:rPr>
          <w:rFonts w:ascii="Times New Roman" w:hAnsi="Times New Roman" w:cs="Times New Roman"/>
          <w:sz w:val="18"/>
          <w:szCs w:val="18"/>
        </w:rPr>
      </w:pPr>
    </w:p>
    <w:p w:rsidR="00163F87" w:rsidRPr="003010B8" w:rsidRDefault="00D95CCB" w:rsidP="00D95CCB">
      <w:pPr>
        <w:pStyle w:val="ListParagraph"/>
        <w:numPr>
          <w:ilvl w:val="0"/>
          <w:numId w:val="29"/>
        </w:numPr>
        <w:spacing w:line="240" w:lineRule="exact"/>
        <w:jc w:val="both"/>
        <w:rPr>
          <w:rFonts w:ascii="Times New Roman" w:hAnsi="Times New Roman" w:cs="Times New Roman"/>
          <w:sz w:val="20"/>
          <w:szCs w:val="20"/>
        </w:rPr>
      </w:pPr>
      <w:r w:rsidRPr="003010B8">
        <w:rPr>
          <w:rFonts w:ascii="Times New Roman" w:hAnsi="Times New Roman" w:cs="Times New Roman"/>
          <w:sz w:val="18"/>
          <w:szCs w:val="18"/>
        </w:rPr>
        <w:t xml:space="preserve">Taxing Entities Building Permit Fee.  </w:t>
      </w:r>
      <w:r w:rsidRPr="003010B8">
        <w:rPr>
          <w:rFonts w:ascii="Times New Roman" w:hAnsi="Times New Roman" w:cs="Times New Roman"/>
          <w:i/>
          <w:sz w:val="18"/>
          <w:szCs w:val="18"/>
        </w:rPr>
        <w:t xml:space="preserve">The no-fee for building plans submitted for approval by a taxing entity authorized to impose taxes within and upon residents of Fort Bend County, Texas, are defined to include school districts, emergency service districts, municipalities, or other entities authorized by state or federal statute to levy a tax within and upon residents of Fort Bend County, Texas, for the purpose of yielding tax revenue to serve legitimate public purpose for the benefit of Fort Bend County tax payers. </w:t>
      </w:r>
    </w:p>
    <w:sectPr w:rsidR="00163F87" w:rsidRPr="003010B8" w:rsidSect="00D045B6">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ED" w:rsidRDefault="000E74ED" w:rsidP="00D045B6">
      <w:pPr>
        <w:spacing w:after="0" w:line="240" w:lineRule="auto"/>
      </w:pPr>
      <w:r>
        <w:separator/>
      </w:r>
    </w:p>
  </w:endnote>
  <w:endnote w:type="continuationSeparator" w:id="0">
    <w:p w:rsidR="000E74ED" w:rsidRDefault="000E74ED" w:rsidP="00D0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90" w:rsidRDefault="002E4390">
    <w:pPr>
      <w:pStyle w:val="Footer"/>
    </w:pPr>
  </w:p>
  <w:p w:rsidR="00A83A73" w:rsidRDefault="00A83A73"/>
  <w:p w:rsidR="00100AAE" w:rsidRDefault="00100AAE"/>
  <w:p w:rsidR="00100AAE" w:rsidRDefault="00100AAE"/>
  <w:p w:rsidR="00100AAE" w:rsidRDefault="00100AAE"/>
  <w:p w:rsidR="00100AAE" w:rsidRDefault="00100AAE"/>
  <w:p w:rsidR="00100AAE" w:rsidRDefault="00100A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17816"/>
      <w:docPartObj>
        <w:docPartGallery w:val="Page Numbers (Bottom of Page)"/>
        <w:docPartUnique/>
      </w:docPartObj>
    </w:sdtPr>
    <w:sdtEndPr>
      <w:rPr>
        <w:noProof/>
      </w:rPr>
    </w:sdtEndPr>
    <w:sdtContent>
      <w:p w:rsidR="002E4390" w:rsidRDefault="002E4390">
        <w:pPr>
          <w:pStyle w:val="Footer"/>
          <w:jc w:val="center"/>
        </w:pPr>
        <w:r>
          <w:fldChar w:fldCharType="begin"/>
        </w:r>
        <w:r>
          <w:instrText xml:space="preserve"> PAGE   \* MERGEFORMAT </w:instrText>
        </w:r>
        <w:r>
          <w:fldChar w:fldCharType="separate"/>
        </w:r>
        <w:r w:rsidR="008D28D8">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ED" w:rsidRDefault="000E74ED" w:rsidP="00D045B6">
      <w:pPr>
        <w:spacing w:after="0" w:line="240" w:lineRule="auto"/>
      </w:pPr>
      <w:r>
        <w:separator/>
      </w:r>
    </w:p>
  </w:footnote>
  <w:footnote w:type="continuationSeparator" w:id="0">
    <w:p w:rsidR="000E74ED" w:rsidRDefault="000E74ED" w:rsidP="00D0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90" w:rsidRDefault="002E4390">
    <w:pPr>
      <w:pStyle w:val="Header"/>
    </w:pPr>
  </w:p>
  <w:p w:rsidR="00A83A73" w:rsidRDefault="00A83A73"/>
  <w:p w:rsidR="00100AAE" w:rsidRDefault="00100AAE"/>
  <w:p w:rsidR="00100AAE" w:rsidRDefault="00100AAE"/>
  <w:p w:rsidR="00100AAE" w:rsidRDefault="00100AAE"/>
  <w:p w:rsidR="00100AAE" w:rsidRDefault="00100AAE"/>
  <w:p w:rsidR="00100AAE" w:rsidRDefault="00100A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AAE" w:rsidRDefault="00100AAE" w:rsidP="00F248F5">
    <w:pPr>
      <w:tabs>
        <w:tab w:val="left" w:pos="12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FBE"/>
    <w:multiLevelType w:val="multilevel"/>
    <w:tmpl w:val="99BC41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6F21A79"/>
    <w:multiLevelType w:val="multilevel"/>
    <w:tmpl w:val="A122034E"/>
    <w:lvl w:ilvl="0">
      <w:start w:val="5"/>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hint="default"/>
      </w:rPr>
    </w:lvl>
    <w:lvl w:ilvl="2">
      <w:start w:val="1"/>
      <w:numFmt w:val="upperLetter"/>
      <w:lvlText w:val="%3."/>
      <w:lvlJc w:val="left"/>
      <w:pPr>
        <w:ind w:left="2160" w:hanging="720"/>
      </w:pPr>
      <w:rPr>
        <w:rFonts w:asciiTheme="minorHAnsi" w:eastAsiaTheme="minorHAnsi" w:hAnsiTheme="minorHAnsi" w:cstheme="minorBid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E3363D1"/>
    <w:multiLevelType w:val="multilevel"/>
    <w:tmpl w:val="2F3670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upperLetter"/>
      <w:lvlText w:val="%3."/>
      <w:lvlJc w:val="left"/>
      <w:pPr>
        <w:ind w:left="2160" w:hanging="720"/>
      </w:pPr>
      <w:rPr>
        <w:rFonts w:asciiTheme="minorHAnsi" w:eastAsiaTheme="minorHAnsi" w:hAnsiTheme="minorHAnsi" w:cstheme="minorBidi"/>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44E2C76"/>
    <w:multiLevelType w:val="hybridMultilevel"/>
    <w:tmpl w:val="E09666C2"/>
    <w:lvl w:ilvl="0" w:tplc="1D56EBF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74A37B5"/>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1E561306"/>
    <w:multiLevelType w:val="multilevel"/>
    <w:tmpl w:val="BC5E036C"/>
    <w:lvl w:ilvl="0">
      <w:start w:val="5"/>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hint="default"/>
      </w:rPr>
    </w:lvl>
    <w:lvl w:ilvl="2">
      <w:start w:val="1"/>
      <w:numFmt w:val="upperLetter"/>
      <w:lvlText w:val="%3."/>
      <w:lvlJc w:val="left"/>
      <w:pPr>
        <w:ind w:left="2160" w:hanging="720"/>
      </w:pPr>
      <w:rPr>
        <w:rFonts w:asciiTheme="minorHAnsi" w:eastAsiaTheme="minorHAnsi" w:hAnsiTheme="minorHAnsi" w:cstheme="minorBid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20017D15"/>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0B91009"/>
    <w:multiLevelType w:val="hybridMultilevel"/>
    <w:tmpl w:val="ABFEBCD0"/>
    <w:lvl w:ilvl="0" w:tplc="1D56EBF0">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1242030"/>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A3E4322"/>
    <w:multiLevelType w:val="multilevel"/>
    <w:tmpl w:val="53FAFDB6"/>
    <w:lvl w:ilvl="0">
      <w:start w:val="112"/>
      <w:numFmt w:val="decimal"/>
      <w:lvlText w:val="%1"/>
      <w:lvlJc w:val="left"/>
      <w:pPr>
        <w:ind w:left="360" w:hanging="360"/>
      </w:pPr>
      <w:rPr>
        <w:rFonts w:ascii="Times New Roman" w:hAnsi="Times New Roman" w:cs="Times New Roman" w:hint="default"/>
        <w:color w:val="FF0000"/>
        <w:sz w:val="24"/>
      </w:rPr>
    </w:lvl>
    <w:lvl w:ilvl="1">
      <w:start w:val="4"/>
      <w:numFmt w:val="decimal"/>
      <w:lvlText w:val="%1.%2"/>
      <w:lvlJc w:val="left"/>
      <w:pPr>
        <w:ind w:left="360" w:hanging="360"/>
      </w:pPr>
      <w:rPr>
        <w:rFonts w:ascii="Times New Roman" w:hAnsi="Times New Roman" w:cs="Times New Roman" w:hint="default"/>
        <w:color w:val="FF0000"/>
        <w:sz w:val="24"/>
      </w:rPr>
    </w:lvl>
    <w:lvl w:ilvl="2">
      <w:start w:val="1"/>
      <w:numFmt w:val="decimal"/>
      <w:lvlText w:val="%1.%2.%3"/>
      <w:lvlJc w:val="left"/>
      <w:pPr>
        <w:ind w:left="360" w:hanging="360"/>
      </w:pPr>
      <w:rPr>
        <w:rFonts w:ascii="Times New Roman" w:hAnsi="Times New Roman" w:cs="Times New Roman" w:hint="default"/>
        <w:color w:val="FF0000"/>
        <w:sz w:val="24"/>
      </w:rPr>
    </w:lvl>
    <w:lvl w:ilvl="3">
      <w:start w:val="1"/>
      <w:numFmt w:val="decimal"/>
      <w:lvlText w:val="%1.%2.%3.%4"/>
      <w:lvlJc w:val="left"/>
      <w:pPr>
        <w:ind w:left="720" w:hanging="720"/>
      </w:pPr>
      <w:rPr>
        <w:rFonts w:ascii="Times New Roman" w:hAnsi="Times New Roman" w:cs="Times New Roman" w:hint="default"/>
        <w:color w:val="FF0000"/>
        <w:sz w:val="24"/>
      </w:rPr>
    </w:lvl>
    <w:lvl w:ilvl="4">
      <w:start w:val="1"/>
      <w:numFmt w:val="decimal"/>
      <w:lvlText w:val="%1.%2.%3.%4.%5"/>
      <w:lvlJc w:val="left"/>
      <w:pPr>
        <w:ind w:left="720" w:hanging="720"/>
      </w:pPr>
      <w:rPr>
        <w:rFonts w:ascii="Times New Roman" w:hAnsi="Times New Roman" w:cs="Times New Roman" w:hint="default"/>
        <w:color w:val="FF0000"/>
        <w:sz w:val="24"/>
      </w:rPr>
    </w:lvl>
    <w:lvl w:ilvl="5">
      <w:start w:val="1"/>
      <w:numFmt w:val="decimal"/>
      <w:lvlText w:val="%1.%2.%3.%4.%5.%6"/>
      <w:lvlJc w:val="left"/>
      <w:pPr>
        <w:ind w:left="720" w:hanging="720"/>
      </w:pPr>
      <w:rPr>
        <w:rFonts w:ascii="Times New Roman" w:hAnsi="Times New Roman" w:cs="Times New Roman" w:hint="default"/>
        <w:color w:val="FF0000"/>
        <w:sz w:val="24"/>
      </w:rPr>
    </w:lvl>
    <w:lvl w:ilvl="6">
      <w:start w:val="1"/>
      <w:numFmt w:val="decimal"/>
      <w:lvlText w:val="%1.%2.%3.%4.%5.%6.%7"/>
      <w:lvlJc w:val="left"/>
      <w:pPr>
        <w:ind w:left="1080" w:hanging="1080"/>
      </w:pPr>
      <w:rPr>
        <w:rFonts w:ascii="Times New Roman" w:hAnsi="Times New Roman" w:cs="Times New Roman" w:hint="default"/>
        <w:color w:val="FF0000"/>
        <w:sz w:val="24"/>
      </w:rPr>
    </w:lvl>
    <w:lvl w:ilvl="7">
      <w:start w:val="1"/>
      <w:numFmt w:val="decimal"/>
      <w:lvlText w:val="%1.%2.%3.%4.%5.%6.%7.%8"/>
      <w:lvlJc w:val="left"/>
      <w:pPr>
        <w:ind w:left="1080" w:hanging="1080"/>
      </w:pPr>
      <w:rPr>
        <w:rFonts w:ascii="Times New Roman" w:hAnsi="Times New Roman" w:cs="Times New Roman" w:hint="default"/>
        <w:color w:val="FF0000"/>
        <w:sz w:val="24"/>
      </w:rPr>
    </w:lvl>
    <w:lvl w:ilvl="8">
      <w:start w:val="1"/>
      <w:numFmt w:val="decimal"/>
      <w:lvlText w:val="%1.%2.%3.%4.%5.%6.%7.%8.%9"/>
      <w:lvlJc w:val="left"/>
      <w:pPr>
        <w:ind w:left="1080" w:hanging="1080"/>
      </w:pPr>
      <w:rPr>
        <w:rFonts w:ascii="Times New Roman" w:hAnsi="Times New Roman" w:cs="Times New Roman" w:hint="default"/>
        <w:color w:val="FF0000"/>
        <w:sz w:val="24"/>
      </w:rPr>
    </w:lvl>
  </w:abstractNum>
  <w:abstractNum w:abstractNumId="10">
    <w:nsid w:val="324E1FC4"/>
    <w:multiLevelType w:val="multilevel"/>
    <w:tmpl w:val="1D188C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41538F4"/>
    <w:multiLevelType w:val="multilevel"/>
    <w:tmpl w:val="7F1AB09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72F5414"/>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EB855E1"/>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4DF74E8"/>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9033E30"/>
    <w:multiLevelType w:val="hybridMultilevel"/>
    <w:tmpl w:val="0D98F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B5709B9"/>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C372641"/>
    <w:multiLevelType w:val="multilevel"/>
    <w:tmpl w:val="A0DA5EA6"/>
    <w:lvl w:ilvl="0">
      <w:start w:val="112"/>
      <w:numFmt w:val="decimal"/>
      <w:lvlText w:val="%1"/>
      <w:lvlJc w:val="left"/>
      <w:pPr>
        <w:ind w:left="360" w:hanging="360"/>
      </w:pPr>
      <w:rPr>
        <w:rFonts w:ascii="Times New Roman" w:hAnsi="Times New Roman" w:cs="Times New Roman" w:hint="default"/>
        <w:b/>
        <w:color w:val="FF0000"/>
        <w:sz w:val="24"/>
      </w:rPr>
    </w:lvl>
    <w:lvl w:ilvl="1">
      <w:start w:val="4"/>
      <w:numFmt w:val="decimal"/>
      <w:lvlText w:val="%1.%2"/>
      <w:lvlJc w:val="left"/>
      <w:pPr>
        <w:ind w:left="360" w:hanging="360"/>
      </w:pPr>
      <w:rPr>
        <w:rFonts w:ascii="Times New Roman" w:hAnsi="Times New Roman" w:cs="Times New Roman" w:hint="default"/>
        <w:b/>
        <w:color w:val="FF0000"/>
        <w:sz w:val="24"/>
      </w:rPr>
    </w:lvl>
    <w:lvl w:ilvl="2">
      <w:start w:val="1"/>
      <w:numFmt w:val="decimal"/>
      <w:lvlText w:val="%1.%2.%3"/>
      <w:lvlJc w:val="left"/>
      <w:pPr>
        <w:ind w:left="360" w:hanging="360"/>
      </w:pPr>
      <w:rPr>
        <w:rFonts w:ascii="Times New Roman" w:hAnsi="Times New Roman" w:cs="Times New Roman" w:hint="default"/>
        <w:b/>
        <w:color w:val="FF0000"/>
        <w:sz w:val="24"/>
      </w:rPr>
    </w:lvl>
    <w:lvl w:ilvl="3">
      <w:start w:val="1"/>
      <w:numFmt w:val="decimal"/>
      <w:lvlText w:val="%1.%2.%3.%4"/>
      <w:lvlJc w:val="left"/>
      <w:pPr>
        <w:ind w:left="720" w:hanging="720"/>
      </w:pPr>
      <w:rPr>
        <w:rFonts w:ascii="Times New Roman" w:hAnsi="Times New Roman" w:cs="Times New Roman" w:hint="default"/>
        <w:b/>
        <w:color w:val="FF0000"/>
        <w:sz w:val="24"/>
      </w:rPr>
    </w:lvl>
    <w:lvl w:ilvl="4">
      <w:start w:val="1"/>
      <w:numFmt w:val="decimal"/>
      <w:lvlText w:val="%1.%2.%3.%4.%5"/>
      <w:lvlJc w:val="left"/>
      <w:pPr>
        <w:ind w:left="720" w:hanging="720"/>
      </w:pPr>
      <w:rPr>
        <w:rFonts w:ascii="Times New Roman" w:hAnsi="Times New Roman" w:cs="Times New Roman" w:hint="default"/>
        <w:b/>
        <w:color w:val="FF0000"/>
        <w:sz w:val="24"/>
      </w:rPr>
    </w:lvl>
    <w:lvl w:ilvl="5">
      <w:start w:val="1"/>
      <w:numFmt w:val="decimal"/>
      <w:lvlText w:val="%1.%2.%3.%4.%5.%6"/>
      <w:lvlJc w:val="left"/>
      <w:pPr>
        <w:ind w:left="720" w:hanging="720"/>
      </w:pPr>
      <w:rPr>
        <w:rFonts w:ascii="Times New Roman" w:hAnsi="Times New Roman" w:cs="Times New Roman" w:hint="default"/>
        <w:b/>
        <w:color w:val="FF0000"/>
        <w:sz w:val="24"/>
      </w:rPr>
    </w:lvl>
    <w:lvl w:ilvl="6">
      <w:start w:val="1"/>
      <w:numFmt w:val="decimal"/>
      <w:lvlText w:val="%1.%2.%3.%4.%5.%6.%7"/>
      <w:lvlJc w:val="left"/>
      <w:pPr>
        <w:ind w:left="1080" w:hanging="1080"/>
      </w:pPr>
      <w:rPr>
        <w:rFonts w:ascii="Times New Roman" w:hAnsi="Times New Roman" w:cs="Times New Roman" w:hint="default"/>
        <w:b/>
        <w:color w:val="FF0000"/>
        <w:sz w:val="24"/>
      </w:rPr>
    </w:lvl>
    <w:lvl w:ilvl="7">
      <w:start w:val="1"/>
      <w:numFmt w:val="decimal"/>
      <w:lvlText w:val="%1.%2.%3.%4.%5.%6.%7.%8"/>
      <w:lvlJc w:val="left"/>
      <w:pPr>
        <w:ind w:left="1080" w:hanging="1080"/>
      </w:pPr>
      <w:rPr>
        <w:rFonts w:ascii="Times New Roman" w:hAnsi="Times New Roman" w:cs="Times New Roman" w:hint="default"/>
        <w:b/>
        <w:color w:val="FF0000"/>
        <w:sz w:val="24"/>
      </w:rPr>
    </w:lvl>
    <w:lvl w:ilvl="8">
      <w:start w:val="1"/>
      <w:numFmt w:val="decimal"/>
      <w:lvlText w:val="%1.%2.%3.%4.%5.%6.%7.%8.%9"/>
      <w:lvlJc w:val="left"/>
      <w:pPr>
        <w:ind w:left="1080" w:hanging="1080"/>
      </w:pPr>
      <w:rPr>
        <w:rFonts w:ascii="Times New Roman" w:hAnsi="Times New Roman" w:cs="Times New Roman" w:hint="default"/>
        <w:b/>
        <w:color w:val="FF0000"/>
        <w:sz w:val="24"/>
      </w:rPr>
    </w:lvl>
  </w:abstractNum>
  <w:abstractNum w:abstractNumId="18">
    <w:nsid w:val="4D8B21A5"/>
    <w:multiLevelType w:val="multilevel"/>
    <w:tmpl w:val="7E82BB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560419F8"/>
    <w:multiLevelType w:val="hybridMultilevel"/>
    <w:tmpl w:val="61AA414C"/>
    <w:lvl w:ilvl="0" w:tplc="8EEC6112">
      <w:start w:val="1"/>
      <w:numFmt w:val="upp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455B9"/>
    <w:multiLevelType w:val="multilevel"/>
    <w:tmpl w:val="BFCEC9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59740702"/>
    <w:multiLevelType w:val="multilevel"/>
    <w:tmpl w:val="1D188C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9974CB3"/>
    <w:multiLevelType w:val="hybridMultilevel"/>
    <w:tmpl w:val="BEDC99F0"/>
    <w:lvl w:ilvl="0" w:tplc="5B1006B6">
      <w:start w:val="1"/>
      <w:numFmt w:val="upperLetter"/>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B3345C82">
      <w:start w:val="1"/>
      <w:numFmt w:val="upperLetter"/>
      <w:lvlText w:val="%3."/>
      <w:lvlJc w:val="left"/>
      <w:pPr>
        <w:tabs>
          <w:tab w:val="num" w:pos="2700"/>
        </w:tabs>
        <w:ind w:left="2700" w:hanging="360"/>
      </w:pPr>
      <w:rPr>
        <w:rFonts w:hint="default"/>
      </w:rPr>
    </w:lvl>
    <w:lvl w:ilvl="3" w:tplc="0E48499C">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7326CA"/>
    <w:multiLevelType w:val="multilevel"/>
    <w:tmpl w:val="AAE8190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nsid w:val="66B75195"/>
    <w:multiLevelType w:val="multilevel"/>
    <w:tmpl w:val="834684F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672A0D91"/>
    <w:multiLevelType w:val="multilevel"/>
    <w:tmpl w:val="DC8EC942"/>
    <w:lvl w:ilvl="0">
      <w:start w:val="1"/>
      <w:numFmt w:val="decimal"/>
      <w:lvlText w:val="%1.0"/>
      <w:lvlJc w:val="left"/>
      <w:pPr>
        <w:ind w:left="360" w:hanging="360"/>
      </w:pPr>
      <w:rPr>
        <w:rFonts w:hint="default"/>
      </w:rPr>
    </w:lvl>
    <w:lvl w:ilvl="1">
      <w:start w:val="1"/>
      <w:numFmt w:val="upperLetter"/>
      <w:lvlText w:val="%2."/>
      <w:lvlJc w:val="left"/>
      <w:pPr>
        <w:ind w:left="1080" w:hanging="360"/>
      </w:pPr>
      <w:rPr>
        <w:rFonts w:asciiTheme="minorHAnsi" w:eastAsiaTheme="minorHAnsi" w:hAnsiTheme="minorHAnsi" w:cstheme="minorBidi"/>
      </w:rPr>
    </w:lvl>
    <w:lvl w:ilvl="2">
      <w:start w:val="1"/>
      <w:numFmt w:val="upperLetter"/>
      <w:lvlText w:val="%3."/>
      <w:lvlJc w:val="left"/>
      <w:pPr>
        <w:ind w:left="2160" w:hanging="720"/>
      </w:pPr>
      <w:rPr>
        <w:rFonts w:asciiTheme="minorHAnsi" w:eastAsiaTheme="minorHAnsi" w:hAnsiTheme="minorHAnsi"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6EDB0694"/>
    <w:multiLevelType w:val="multilevel"/>
    <w:tmpl w:val="30CA1C6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27">
    <w:nsid w:val="77013D50"/>
    <w:multiLevelType w:val="multilevel"/>
    <w:tmpl w:val="1D188C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6"/>
  </w:num>
  <w:num w:numId="3">
    <w:abstractNumId w:val="15"/>
  </w:num>
  <w:num w:numId="4">
    <w:abstractNumId w:val="19"/>
  </w:num>
  <w:num w:numId="5">
    <w:abstractNumId w:val="13"/>
  </w:num>
  <w:num w:numId="6">
    <w:abstractNumId w:val="4"/>
  </w:num>
  <w:num w:numId="7">
    <w:abstractNumId w:val="26"/>
  </w:num>
  <w:num w:numId="8">
    <w:abstractNumId w:val="20"/>
  </w:num>
  <w:num w:numId="9">
    <w:abstractNumId w:val="14"/>
  </w:num>
  <w:num w:numId="10">
    <w:abstractNumId w:val="21"/>
  </w:num>
  <w:num w:numId="11">
    <w:abstractNumId w:val="27"/>
  </w:num>
  <w:num w:numId="12">
    <w:abstractNumId w:val="10"/>
  </w:num>
  <w:num w:numId="13">
    <w:abstractNumId w:val="11"/>
  </w:num>
  <w:num w:numId="14">
    <w:abstractNumId w:val="24"/>
  </w:num>
  <w:num w:numId="15">
    <w:abstractNumId w:val="2"/>
  </w:num>
  <w:num w:numId="16">
    <w:abstractNumId w:val="6"/>
  </w:num>
  <w:num w:numId="17">
    <w:abstractNumId w:val="7"/>
  </w:num>
  <w:num w:numId="18">
    <w:abstractNumId w:val="8"/>
  </w:num>
  <w:num w:numId="19">
    <w:abstractNumId w:val="1"/>
  </w:num>
  <w:num w:numId="20">
    <w:abstractNumId w:val="5"/>
  </w:num>
  <w:num w:numId="21">
    <w:abstractNumId w:val="0"/>
  </w:num>
  <w:num w:numId="22">
    <w:abstractNumId w:val="12"/>
  </w:num>
  <w:num w:numId="23">
    <w:abstractNumId w:val="25"/>
  </w:num>
  <w:num w:numId="24">
    <w:abstractNumId w:val="3"/>
  </w:num>
  <w:num w:numId="25">
    <w:abstractNumId w:val="22"/>
  </w:num>
  <w:num w:numId="26">
    <w:abstractNumId w:val="9"/>
  </w:num>
  <w:num w:numId="27">
    <w:abstractNumId w:val="17"/>
  </w:num>
  <w:num w:numId="28">
    <w:abstractNumId w:val="2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80"/>
    <w:rsid w:val="00014607"/>
    <w:rsid w:val="00017D01"/>
    <w:rsid w:val="000231AD"/>
    <w:rsid w:val="00035D31"/>
    <w:rsid w:val="00056732"/>
    <w:rsid w:val="000615DC"/>
    <w:rsid w:val="00067D39"/>
    <w:rsid w:val="00082EC6"/>
    <w:rsid w:val="0008582F"/>
    <w:rsid w:val="00086B3F"/>
    <w:rsid w:val="00092332"/>
    <w:rsid w:val="000974D1"/>
    <w:rsid w:val="000C3718"/>
    <w:rsid w:val="000D116D"/>
    <w:rsid w:val="000D1AC5"/>
    <w:rsid w:val="000E1B3C"/>
    <w:rsid w:val="000E3959"/>
    <w:rsid w:val="000E4961"/>
    <w:rsid w:val="000E5852"/>
    <w:rsid w:val="000E74ED"/>
    <w:rsid w:val="000F34F3"/>
    <w:rsid w:val="00100AAE"/>
    <w:rsid w:val="00101115"/>
    <w:rsid w:val="001203D9"/>
    <w:rsid w:val="001627D0"/>
    <w:rsid w:val="00163F87"/>
    <w:rsid w:val="00165943"/>
    <w:rsid w:val="00173AE2"/>
    <w:rsid w:val="00174437"/>
    <w:rsid w:val="00176919"/>
    <w:rsid w:val="001828EB"/>
    <w:rsid w:val="001834F2"/>
    <w:rsid w:val="001936EA"/>
    <w:rsid w:val="00193BB9"/>
    <w:rsid w:val="001A3626"/>
    <w:rsid w:val="001B585E"/>
    <w:rsid w:val="001C39EF"/>
    <w:rsid w:val="001D2B0C"/>
    <w:rsid w:val="001E71DB"/>
    <w:rsid w:val="001F3F7E"/>
    <w:rsid w:val="00214178"/>
    <w:rsid w:val="002316ED"/>
    <w:rsid w:val="00240E7F"/>
    <w:rsid w:val="002615CC"/>
    <w:rsid w:val="00283BF8"/>
    <w:rsid w:val="00292932"/>
    <w:rsid w:val="00294679"/>
    <w:rsid w:val="002A2E3C"/>
    <w:rsid w:val="002A4B96"/>
    <w:rsid w:val="002B2781"/>
    <w:rsid w:val="002B2ADD"/>
    <w:rsid w:val="002C0257"/>
    <w:rsid w:val="002D10F3"/>
    <w:rsid w:val="002E4390"/>
    <w:rsid w:val="003010B8"/>
    <w:rsid w:val="00312F7A"/>
    <w:rsid w:val="00315FB6"/>
    <w:rsid w:val="0032308E"/>
    <w:rsid w:val="00340B02"/>
    <w:rsid w:val="00341F13"/>
    <w:rsid w:val="00372D33"/>
    <w:rsid w:val="00372E8B"/>
    <w:rsid w:val="00383F39"/>
    <w:rsid w:val="003A6D8A"/>
    <w:rsid w:val="003B5C27"/>
    <w:rsid w:val="003C3196"/>
    <w:rsid w:val="003C3198"/>
    <w:rsid w:val="003C463A"/>
    <w:rsid w:val="003D2551"/>
    <w:rsid w:val="003D3DD0"/>
    <w:rsid w:val="003D51AD"/>
    <w:rsid w:val="003E0B63"/>
    <w:rsid w:val="003F04B8"/>
    <w:rsid w:val="003F3442"/>
    <w:rsid w:val="00412624"/>
    <w:rsid w:val="004126C7"/>
    <w:rsid w:val="0042395A"/>
    <w:rsid w:val="004265D4"/>
    <w:rsid w:val="00434403"/>
    <w:rsid w:val="00435D6B"/>
    <w:rsid w:val="00440D10"/>
    <w:rsid w:val="00466909"/>
    <w:rsid w:val="00484627"/>
    <w:rsid w:val="00484BF4"/>
    <w:rsid w:val="00486CF6"/>
    <w:rsid w:val="004A168F"/>
    <w:rsid w:val="004A3EBD"/>
    <w:rsid w:val="004A59C5"/>
    <w:rsid w:val="004A5BE3"/>
    <w:rsid w:val="004A68B6"/>
    <w:rsid w:val="004A6C2C"/>
    <w:rsid w:val="004B4742"/>
    <w:rsid w:val="004D002E"/>
    <w:rsid w:val="004E3812"/>
    <w:rsid w:val="004E44C1"/>
    <w:rsid w:val="00522768"/>
    <w:rsid w:val="00542757"/>
    <w:rsid w:val="00570CB3"/>
    <w:rsid w:val="00583CDE"/>
    <w:rsid w:val="005911EE"/>
    <w:rsid w:val="005A5D1E"/>
    <w:rsid w:val="005D1A53"/>
    <w:rsid w:val="005F3871"/>
    <w:rsid w:val="00625337"/>
    <w:rsid w:val="006308E1"/>
    <w:rsid w:val="00641F99"/>
    <w:rsid w:val="006477E9"/>
    <w:rsid w:val="00662C42"/>
    <w:rsid w:val="00684ADD"/>
    <w:rsid w:val="006A1905"/>
    <w:rsid w:val="006A2F95"/>
    <w:rsid w:val="006A66EB"/>
    <w:rsid w:val="006B39FE"/>
    <w:rsid w:val="006D01A6"/>
    <w:rsid w:val="006E113C"/>
    <w:rsid w:val="006E4F8E"/>
    <w:rsid w:val="006F0614"/>
    <w:rsid w:val="006F4A92"/>
    <w:rsid w:val="006F5DAD"/>
    <w:rsid w:val="00705D2D"/>
    <w:rsid w:val="007073F1"/>
    <w:rsid w:val="00711784"/>
    <w:rsid w:val="00711DE7"/>
    <w:rsid w:val="00720B34"/>
    <w:rsid w:val="007378A2"/>
    <w:rsid w:val="00737ADE"/>
    <w:rsid w:val="0074578D"/>
    <w:rsid w:val="007471DD"/>
    <w:rsid w:val="00757DE1"/>
    <w:rsid w:val="007931CE"/>
    <w:rsid w:val="007B19EA"/>
    <w:rsid w:val="007B6865"/>
    <w:rsid w:val="007C0ECA"/>
    <w:rsid w:val="007C2FF3"/>
    <w:rsid w:val="007E4163"/>
    <w:rsid w:val="007F0DD1"/>
    <w:rsid w:val="00832D66"/>
    <w:rsid w:val="008351B3"/>
    <w:rsid w:val="00836448"/>
    <w:rsid w:val="00842A7A"/>
    <w:rsid w:val="008434A8"/>
    <w:rsid w:val="00847BC1"/>
    <w:rsid w:val="00855C1A"/>
    <w:rsid w:val="008643E4"/>
    <w:rsid w:val="008719D1"/>
    <w:rsid w:val="0087260F"/>
    <w:rsid w:val="00875826"/>
    <w:rsid w:val="00877AD3"/>
    <w:rsid w:val="00884402"/>
    <w:rsid w:val="008A361A"/>
    <w:rsid w:val="008A6131"/>
    <w:rsid w:val="008B4F07"/>
    <w:rsid w:val="008C2D68"/>
    <w:rsid w:val="008D28D8"/>
    <w:rsid w:val="008F6E48"/>
    <w:rsid w:val="009040CF"/>
    <w:rsid w:val="009262DF"/>
    <w:rsid w:val="00926C9E"/>
    <w:rsid w:val="00946DC2"/>
    <w:rsid w:val="00957E0F"/>
    <w:rsid w:val="00960176"/>
    <w:rsid w:val="00964986"/>
    <w:rsid w:val="00964F02"/>
    <w:rsid w:val="00983041"/>
    <w:rsid w:val="009A7868"/>
    <w:rsid w:val="009C0B48"/>
    <w:rsid w:val="009E7752"/>
    <w:rsid w:val="009E79CF"/>
    <w:rsid w:val="009F192E"/>
    <w:rsid w:val="00A139D9"/>
    <w:rsid w:val="00A1682A"/>
    <w:rsid w:val="00A1735B"/>
    <w:rsid w:val="00A41651"/>
    <w:rsid w:val="00A42A3C"/>
    <w:rsid w:val="00A6245B"/>
    <w:rsid w:val="00A64DE6"/>
    <w:rsid w:val="00A66A4B"/>
    <w:rsid w:val="00A70FFF"/>
    <w:rsid w:val="00A83A73"/>
    <w:rsid w:val="00AA29A6"/>
    <w:rsid w:val="00AD1C7E"/>
    <w:rsid w:val="00AD2FD6"/>
    <w:rsid w:val="00AE3209"/>
    <w:rsid w:val="00B0771F"/>
    <w:rsid w:val="00B1398F"/>
    <w:rsid w:val="00B244A9"/>
    <w:rsid w:val="00B3065A"/>
    <w:rsid w:val="00B330D8"/>
    <w:rsid w:val="00B40D77"/>
    <w:rsid w:val="00B44716"/>
    <w:rsid w:val="00B53674"/>
    <w:rsid w:val="00B55206"/>
    <w:rsid w:val="00B5697F"/>
    <w:rsid w:val="00B75F32"/>
    <w:rsid w:val="00B974E1"/>
    <w:rsid w:val="00B974E6"/>
    <w:rsid w:val="00B97742"/>
    <w:rsid w:val="00BA73E2"/>
    <w:rsid w:val="00BC09E1"/>
    <w:rsid w:val="00BD1D02"/>
    <w:rsid w:val="00C023CE"/>
    <w:rsid w:val="00C035BA"/>
    <w:rsid w:val="00C10453"/>
    <w:rsid w:val="00C16DAB"/>
    <w:rsid w:val="00C207A6"/>
    <w:rsid w:val="00C24D87"/>
    <w:rsid w:val="00C34657"/>
    <w:rsid w:val="00C35428"/>
    <w:rsid w:val="00C45F3C"/>
    <w:rsid w:val="00C46182"/>
    <w:rsid w:val="00C650A6"/>
    <w:rsid w:val="00C75F10"/>
    <w:rsid w:val="00C77A2D"/>
    <w:rsid w:val="00C8109B"/>
    <w:rsid w:val="00CA7C07"/>
    <w:rsid w:val="00CB57A3"/>
    <w:rsid w:val="00CB682A"/>
    <w:rsid w:val="00CC5DC5"/>
    <w:rsid w:val="00CC619A"/>
    <w:rsid w:val="00CC6A79"/>
    <w:rsid w:val="00CD3F43"/>
    <w:rsid w:val="00CE4381"/>
    <w:rsid w:val="00CE7101"/>
    <w:rsid w:val="00CF4CA6"/>
    <w:rsid w:val="00D045B6"/>
    <w:rsid w:val="00D0547E"/>
    <w:rsid w:val="00D320D8"/>
    <w:rsid w:val="00D35FAE"/>
    <w:rsid w:val="00D70A4B"/>
    <w:rsid w:val="00D75436"/>
    <w:rsid w:val="00D95CCB"/>
    <w:rsid w:val="00D97B85"/>
    <w:rsid w:val="00DB7F29"/>
    <w:rsid w:val="00DC2C45"/>
    <w:rsid w:val="00DC3BE5"/>
    <w:rsid w:val="00DF276C"/>
    <w:rsid w:val="00DF570F"/>
    <w:rsid w:val="00E0200A"/>
    <w:rsid w:val="00E065E0"/>
    <w:rsid w:val="00E42116"/>
    <w:rsid w:val="00E4235F"/>
    <w:rsid w:val="00E66444"/>
    <w:rsid w:val="00E67180"/>
    <w:rsid w:val="00EA33F7"/>
    <w:rsid w:val="00EA3AD0"/>
    <w:rsid w:val="00EB2CCF"/>
    <w:rsid w:val="00ED6BC4"/>
    <w:rsid w:val="00EE463D"/>
    <w:rsid w:val="00EF38CC"/>
    <w:rsid w:val="00EF75F2"/>
    <w:rsid w:val="00F036D8"/>
    <w:rsid w:val="00F0679B"/>
    <w:rsid w:val="00F248F5"/>
    <w:rsid w:val="00F25849"/>
    <w:rsid w:val="00F3176D"/>
    <w:rsid w:val="00F31F02"/>
    <w:rsid w:val="00F32F2B"/>
    <w:rsid w:val="00F36225"/>
    <w:rsid w:val="00F415AF"/>
    <w:rsid w:val="00F52DAA"/>
    <w:rsid w:val="00F80CC5"/>
    <w:rsid w:val="00F96D75"/>
    <w:rsid w:val="00FA0A42"/>
    <w:rsid w:val="00FC32EC"/>
    <w:rsid w:val="00FF368C"/>
    <w:rsid w:val="00FF3EF3"/>
    <w:rsid w:val="00FF5092"/>
    <w:rsid w:val="00FF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B7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126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126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F387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F3871"/>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F3871"/>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F3871"/>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F3871"/>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F3871"/>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196"/>
    <w:rPr>
      <w:rFonts w:ascii="Tahoma" w:hAnsi="Tahoma" w:cs="Tahoma"/>
      <w:sz w:val="16"/>
      <w:szCs w:val="16"/>
    </w:rPr>
  </w:style>
  <w:style w:type="character" w:customStyle="1" w:styleId="Heading1Char">
    <w:name w:val="Heading 1 Char"/>
    <w:basedOn w:val="DefaultParagraphFont"/>
    <w:link w:val="Heading1"/>
    <w:uiPriority w:val="9"/>
    <w:rsid w:val="00DB7F2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B7F29"/>
    <w:pPr>
      <w:outlineLvl w:val="9"/>
    </w:pPr>
    <w:rPr>
      <w:lang w:eastAsia="ja-JP"/>
    </w:rPr>
  </w:style>
  <w:style w:type="paragraph" w:styleId="ListParagraph">
    <w:name w:val="List Paragraph"/>
    <w:basedOn w:val="Normal"/>
    <w:uiPriority w:val="34"/>
    <w:qFormat/>
    <w:rsid w:val="00DB7F29"/>
    <w:pPr>
      <w:ind w:left="720"/>
      <w:contextualSpacing/>
    </w:pPr>
  </w:style>
  <w:style w:type="character" w:customStyle="1" w:styleId="Heading2Char">
    <w:name w:val="Heading 2 Char"/>
    <w:basedOn w:val="DefaultParagraphFont"/>
    <w:link w:val="Heading2"/>
    <w:uiPriority w:val="9"/>
    <w:semiHidden/>
    <w:rsid w:val="004126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262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semiHidden/>
    <w:unhideWhenUsed/>
    <w:qFormat/>
    <w:rsid w:val="00884402"/>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884402"/>
    <w:pPr>
      <w:spacing w:after="100"/>
    </w:pPr>
    <w:rPr>
      <w:rFonts w:eastAsiaTheme="minorEastAsia"/>
      <w:lang w:eastAsia="ja-JP"/>
    </w:rPr>
  </w:style>
  <w:style w:type="paragraph" w:styleId="TOC3">
    <w:name w:val="toc 3"/>
    <w:basedOn w:val="Normal"/>
    <w:next w:val="Normal"/>
    <w:autoRedefine/>
    <w:uiPriority w:val="39"/>
    <w:semiHidden/>
    <w:unhideWhenUsed/>
    <w:qFormat/>
    <w:rsid w:val="00884402"/>
    <w:pPr>
      <w:spacing w:after="100"/>
      <w:ind w:left="440"/>
    </w:pPr>
    <w:rPr>
      <w:rFonts w:eastAsiaTheme="minorEastAsia"/>
      <w:lang w:eastAsia="ja-JP"/>
    </w:rPr>
  </w:style>
  <w:style w:type="paragraph" w:styleId="Header">
    <w:name w:val="header"/>
    <w:basedOn w:val="Normal"/>
    <w:link w:val="HeaderChar"/>
    <w:uiPriority w:val="99"/>
    <w:unhideWhenUsed/>
    <w:rsid w:val="00D04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5B6"/>
  </w:style>
  <w:style w:type="paragraph" w:styleId="Footer">
    <w:name w:val="footer"/>
    <w:basedOn w:val="Normal"/>
    <w:link w:val="FooterChar"/>
    <w:uiPriority w:val="99"/>
    <w:unhideWhenUsed/>
    <w:rsid w:val="00D04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5B6"/>
  </w:style>
  <w:style w:type="paragraph" w:styleId="BodyText3">
    <w:name w:val="Body Text 3"/>
    <w:basedOn w:val="Normal"/>
    <w:link w:val="BodyText3Char"/>
    <w:semiHidden/>
    <w:rsid w:val="005F3871"/>
    <w:pPr>
      <w:spacing w:after="0" w:line="240" w:lineRule="exact"/>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F387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F387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F387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F3871"/>
    <w:rPr>
      <w:rFonts w:ascii="Times New Roman" w:eastAsia="Times New Roman" w:hAnsi="Times New Roman" w:cs="Times New Roman"/>
      <w:b/>
      <w:bCs/>
    </w:rPr>
  </w:style>
  <w:style w:type="character" w:customStyle="1" w:styleId="Heading7Char">
    <w:name w:val="Heading 7 Char"/>
    <w:basedOn w:val="DefaultParagraphFont"/>
    <w:link w:val="Heading7"/>
    <w:rsid w:val="005F387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F387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F3871"/>
    <w:rPr>
      <w:rFonts w:ascii="Arial" w:eastAsia="Times New Roman" w:hAnsi="Arial" w:cs="Arial"/>
    </w:rPr>
  </w:style>
  <w:style w:type="paragraph" w:styleId="HTMLPreformatted">
    <w:name w:val="HTML Preformatted"/>
    <w:basedOn w:val="Normal"/>
    <w:link w:val="HTMLPreformattedChar"/>
    <w:uiPriority w:val="99"/>
    <w:semiHidden/>
    <w:unhideWhenUsed/>
    <w:rsid w:val="00625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5337"/>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C24D8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24D87"/>
    <w:rPr>
      <w:rFonts w:ascii="Calibri" w:hAnsi="Calibri" w:cs="Consolas"/>
      <w:szCs w:val="21"/>
    </w:rPr>
  </w:style>
  <w:style w:type="paragraph" w:styleId="EnvelopeReturn">
    <w:name w:val="envelope return"/>
    <w:basedOn w:val="Normal"/>
    <w:rsid w:val="003F3442"/>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3D51AD"/>
    <w:pPr>
      <w:autoSpaceDE w:val="0"/>
      <w:autoSpaceDN w:val="0"/>
      <w:spacing w:after="0" w:line="24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3D51AD"/>
    <w:rPr>
      <w:rFonts w:ascii="Arial" w:eastAsia="Times New Roman" w:hAnsi="Arial" w:cs="Arial"/>
      <w:b/>
      <w:bCs/>
      <w:sz w:val="32"/>
      <w:szCs w:val="32"/>
    </w:rPr>
  </w:style>
  <w:style w:type="paragraph" w:styleId="BodyText">
    <w:name w:val="Body Text"/>
    <w:basedOn w:val="Normal"/>
    <w:link w:val="BodyTextChar"/>
    <w:uiPriority w:val="99"/>
    <w:semiHidden/>
    <w:unhideWhenUsed/>
    <w:rsid w:val="00F80CC5"/>
    <w:pPr>
      <w:spacing w:after="120"/>
    </w:pPr>
  </w:style>
  <w:style w:type="character" w:customStyle="1" w:styleId="BodyTextChar">
    <w:name w:val="Body Text Char"/>
    <w:basedOn w:val="DefaultParagraphFont"/>
    <w:link w:val="BodyText"/>
    <w:uiPriority w:val="99"/>
    <w:semiHidden/>
    <w:rsid w:val="00F80CC5"/>
  </w:style>
  <w:style w:type="paragraph" w:customStyle="1" w:styleId="b2">
    <w:name w:val="b2"/>
    <w:basedOn w:val="Normal"/>
    <w:rsid w:val="002316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2316ED"/>
  </w:style>
  <w:style w:type="paragraph" w:customStyle="1" w:styleId="incr2">
    <w:name w:val="incr2"/>
    <w:basedOn w:val="Normal"/>
    <w:rsid w:val="00231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2316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B7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126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126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F387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F3871"/>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F3871"/>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F3871"/>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F3871"/>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F3871"/>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196"/>
    <w:rPr>
      <w:rFonts w:ascii="Tahoma" w:hAnsi="Tahoma" w:cs="Tahoma"/>
      <w:sz w:val="16"/>
      <w:szCs w:val="16"/>
    </w:rPr>
  </w:style>
  <w:style w:type="character" w:customStyle="1" w:styleId="Heading1Char">
    <w:name w:val="Heading 1 Char"/>
    <w:basedOn w:val="DefaultParagraphFont"/>
    <w:link w:val="Heading1"/>
    <w:uiPriority w:val="9"/>
    <w:rsid w:val="00DB7F2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B7F29"/>
    <w:pPr>
      <w:outlineLvl w:val="9"/>
    </w:pPr>
    <w:rPr>
      <w:lang w:eastAsia="ja-JP"/>
    </w:rPr>
  </w:style>
  <w:style w:type="paragraph" w:styleId="ListParagraph">
    <w:name w:val="List Paragraph"/>
    <w:basedOn w:val="Normal"/>
    <w:uiPriority w:val="34"/>
    <w:qFormat/>
    <w:rsid w:val="00DB7F29"/>
    <w:pPr>
      <w:ind w:left="720"/>
      <w:contextualSpacing/>
    </w:pPr>
  </w:style>
  <w:style w:type="character" w:customStyle="1" w:styleId="Heading2Char">
    <w:name w:val="Heading 2 Char"/>
    <w:basedOn w:val="DefaultParagraphFont"/>
    <w:link w:val="Heading2"/>
    <w:uiPriority w:val="9"/>
    <w:semiHidden/>
    <w:rsid w:val="004126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262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semiHidden/>
    <w:unhideWhenUsed/>
    <w:qFormat/>
    <w:rsid w:val="00884402"/>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884402"/>
    <w:pPr>
      <w:spacing w:after="100"/>
    </w:pPr>
    <w:rPr>
      <w:rFonts w:eastAsiaTheme="minorEastAsia"/>
      <w:lang w:eastAsia="ja-JP"/>
    </w:rPr>
  </w:style>
  <w:style w:type="paragraph" w:styleId="TOC3">
    <w:name w:val="toc 3"/>
    <w:basedOn w:val="Normal"/>
    <w:next w:val="Normal"/>
    <w:autoRedefine/>
    <w:uiPriority w:val="39"/>
    <w:semiHidden/>
    <w:unhideWhenUsed/>
    <w:qFormat/>
    <w:rsid w:val="00884402"/>
    <w:pPr>
      <w:spacing w:after="100"/>
      <w:ind w:left="440"/>
    </w:pPr>
    <w:rPr>
      <w:rFonts w:eastAsiaTheme="minorEastAsia"/>
      <w:lang w:eastAsia="ja-JP"/>
    </w:rPr>
  </w:style>
  <w:style w:type="paragraph" w:styleId="Header">
    <w:name w:val="header"/>
    <w:basedOn w:val="Normal"/>
    <w:link w:val="HeaderChar"/>
    <w:uiPriority w:val="99"/>
    <w:unhideWhenUsed/>
    <w:rsid w:val="00D04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5B6"/>
  </w:style>
  <w:style w:type="paragraph" w:styleId="Footer">
    <w:name w:val="footer"/>
    <w:basedOn w:val="Normal"/>
    <w:link w:val="FooterChar"/>
    <w:uiPriority w:val="99"/>
    <w:unhideWhenUsed/>
    <w:rsid w:val="00D04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5B6"/>
  </w:style>
  <w:style w:type="paragraph" w:styleId="BodyText3">
    <w:name w:val="Body Text 3"/>
    <w:basedOn w:val="Normal"/>
    <w:link w:val="BodyText3Char"/>
    <w:semiHidden/>
    <w:rsid w:val="005F3871"/>
    <w:pPr>
      <w:spacing w:after="0" w:line="240" w:lineRule="exact"/>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F387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F387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F387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F3871"/>
    <w:rPr>
      <w:rFonts w:ascii="Times New Roman" w:eastAsia="Times New Roman" w:hAnsi="Times New Roman" w:cs="Times New Roman"/>
      <w:b/>
      <w:bCs/>
    </w:rPr>
  </w:style>
  <w:style w:type="character" w:customStyle="1" w:styleId="Heading7Char">
    <w:name w:val="Heading 7 Char"/>
    <w:basedOn w:val="DefaultParagraphFont"/>
    <w:link w:val="Heading7"/>
    <w:rsid w:val="005F387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F387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F3871"/>
    <w:rPr>
      <w:rFonts w:ascii="Arial" w:eastAsia="Times New Roman" w:hAnsi="Arial" w:cs="Arial"/>
    </w:rPr>
  </w:style>
  <w:style w:type="paragraph" w:styleId="HTMLPreformatted">
    <w:name w:val="HTML Preformatted"/>
    <w:basedOn w:val="Normal"/>
    <w:link w:val="HTMLPreformattedChar"/>
    <w:uiPriority w:val="99"/>
    <w:semiHidden/>
    <w:unhideWhenUsed/>
    <w:rsid w:val="00625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5337"/>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C24D8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24D87"/>
    <w:rPr>
      <w:rFonts w:ascii="Calibri" w:hAnsi="Calibri" w:cs="Consolas"/>
      <w:szCs w:val="21"/>
    </w:rPr>
  </w:style>
  <w:style w:type="paragraph" w:styleId="EnvelopeReturn">
    <w:name w:val="envelope return"/>
    <w:basedOn w:val="Normal"/>
    <w:rsid w:val="003F3442"/>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3D51AD"/>
    <w:pPr>
      <w:autoSpaceDE w:val="0"/>
      <w:autoSpaceDN w:val="0"/>
      <w:spacing w:after="0" w:line="24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3D51AD"/>
    <w:rPr>
      <w:rFonts w:ascii="Arial" w:eastAsia="Times New Roman" w:hAnsi="Arial" w:cs="Arial"/>
      <w:b/>
      <w:bCs/>
      <w:sz w:val="32"/>
      <w:szCs w:val="32"/>
    </w:rPr>
  </w:style>
  <w:style w:type="paragraph" w:styleId="BodyText">
    <w:name w:val="Body Text"/>
    <w:basedOn w:val="Normal"/>
    <w:link w:val="BodyTextChar"/>
    <w:uiPriority w:val="99"/>
    <w:semiHidden/>
    <w:unhideWhenUsed/>
    <w:rsid w:val="00F80CC5"/>
    <w:pPr>
      <w:spacing w:after="120"/>
    </w:pPr>
  </w:style>
  <w:style w:type="character" w:customStyle="1" w:styleId="BodyTextChar">
    <w:name w:val="Body Text Char"/>
    <w:basedOn w:val="DefaultParagraphFont"/>
    <w:link w:val="BodyText"/>
    <w:uiPriority w:val="99"/>
    <w:semiHidden/>
    <w:rsid w:val="00F80CC5"/>
  </w:style>
  <w:style w:type="paragraph" w:customStyle="1" w:styleId="b2">
    <w:name w:val="b2"/>
    <w:basedOn w:val="Normal"/>
    <w:rsid w:val="002316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2316ED"/>
  </w:style>
  <w:style w:type="paragraph" w:customStyle="1" w:styleId="incr2">
    <w:name w:val="incr2"/>
    <w:basedOn w:val="Normal"/>
    <w:rsid w:val="00231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231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551">
      <w:bodyDiv w:val="1"/>
      <w:marLeft w:val="0"/>
      <w:marRight w:val="0"/>
      <w:marTop w:val="0"/>
      <w:marBottom w:val="0"/>
      <w:divBdr>
        <w:top w:val="none" w:sz="0" w:space="0" w:color="auto"/>
        <w:left w:val="none" w:sz="0" w:space="0" w:color="auto"/>
        <w:bottom w:val="none" w:sz="0" w:space="0" w:color="auto"/>
        <w:right w:val="none" w:sz="0" w:space="0" w:color="auto"/>
      </w:divBdr>
    </w:div>
    <w:div w:id="130178885">
      <w:bodyDiv w:val="1"/>
      <w:marLeft w:val="0"/>
      <w:marRight w:val="0"/>
      <w:marTop w:val="0"/>
      <w:marBottom w:val="0"/>
      <w:divBdr>
        <w:top w:val="none" w:sz="0" w:space="0" w:color="auto"/>
        <w:left w:val="none" w:sz="0" w:space="0" w:color="auto"/>
        <w:bottom w:val="none" w:sz="0" w:space="0" w:color="auto"/>
        <w:right w:val="none" w:sz="0" w:space="0" w:color="auto"/>
      </w:divBdr>
      <w:divsChild>
        <w:div w:id="2133089760">
          <w:marLeft w:val="0"/>
          <w:marRight w:val="0"/>
          <w:marTop w:val="0"/>
          <w:marBottom w:val="0"/>
          <w:divBdr>
            <w:top w:val="none" w:sz="0" w:space="0" w:color="auto"/>
            <w:left w:val="none" w:sz="0" w:space="0" w:color="auto"/>
            <w:bottom w:val="none" w:sz="0" w:space="0" w:color="auto"/>
            <w:right w:val="none" w:sz="0" w:space="0" w:color="auto"/>
          </w:divBdr>
        </w:div>
        <w:div w:id="237179300">
          <w:marLeft w:val="0"/>
          <w:marRight w:val="0"/>
          <w:marTop w:val="0"/>
          <w:marBottom w:val="0"/>
          <w:divBdr>
            <w:top w:val="none" w:sz="0" w:space="0" w:color="auto"/>
            <w:left w:val="none" w:sz="0" w:space="0" w:color="auto"/>
            <w:bottom w:val="none" w:sz="0" w:space="0" w:color="auto"/>
            <w:right w:val="none" w:sz="0" w:space="0" w:color="auto"/>
          </w:divBdr>
        </w:div>
        <w:div w:id="1500192642">
          <w:marLeft w:val="0"/>
          <w:marRight w:val="0"/>
          <w:marTop w:val="0"/>
          <w:marBottom w:val="0"/>
          <w:divBdr>
            <w:top w:val="none" w:sz="0" w:space="0" w:color="auto"/>
            <w:left w:val="none" w:sz="0" w:space="0" w:color="auto"/>
            <w:bottom w:val="none" w:sz="0" w:space="0" w:color="auto"/>
            <w:right w:val="none" w:sz="0" w:space="0" w:color="auto"/>
          </w:divBdr>
        </w:div>
        <w:div w:id="1523664576">
          <w:marLeft w:val="0"/>
          <w:marRight w:val="0"/>
          <w:marTop w:val="0"/>
          <w:marBottom w:val="0"/>
          <w:divBdr>
            <w:top w:val="none" w:sz="0" w:space="0" w:color="auto"/>
            <w:left w:val="none" w:sz="0" w:space="0" w:color="auto"/>
            <w:bottom w:val="none" w:sz="0" w:space="0" w:color="auto"/>
            <w:right w:val="none" w:sz="0" w:space="0" w:color="auto"/>
          </w:divBdr>
        </w:div>
        <w:div w:id="1181243793">
          <w:marLeft w:val="0"/>
          <w:marRight w:val="0"/>
          <w:marTop w:val="0"/>
          <w:marBottom w:val="0"/>
          <w:divBdr>
            <w:top w:val="none" w:sz="0" w:space="0" w:color="auto"/>
            <w:left w:val="none" w:sz="0" w:space="0" w:color="auto"/>
            <w:bottom w:val="none" w:sz="0" w:space="0" w:color="auto"/>
            <w:right w:val="none" w:sz="0" w:space="0" w:color="auto"/>
          </w:divBdr>
        </w:div>
        <w:div w:id="642319517">
          <w:marLeft w:val="0"/>
          <w:marRight w:val="0"/>
          <w:marTop w:val="0"/>
          <w:marBottom w:val="0"/>
          <w:divBdr>
            <w:top w:val="none" w:sz="0" w:space="0" w:color="auto"/>
            <w:left w:val="none" w:sz="0" w:space="0" w:color="auto"/>
            <w:bottom w:val="none" w:sz="0" w:space="0" w:color="auto"/>
            <w:right w:val="none" w:sz="0" w:space="0" w:color="auto"/>
          </w:divBdr>
        </w:div>
        <w:div w:id="134375398">
          <w:marLeft w:val="0"/>
          <w:marRight w:val="0"/>
          <w:marTop w:val="0"/>
          <w:marBottom w:val="0"/>
          <w:divBdr>
            <w:top w:val="none" w:sz="0" w:space="0" w:color="auto"/>
            <w:left w:val="none" w:sz="0" w:space="0" w:color="auto"/>
            <w:bottom w:val="none" w:sz="0" w:space="0" w:color="auto"/>
            <w:right w:val="none" w:sz="0" w:space="0" w:color="auto"/>
          </w:divBdr>
        </w:div>
      </w:divsChild>
    </w:div>
    <w:div w:id="345911269">
      <w:bodyDiv w:val="1"/>
      <w:marLeft w:val="0"/>
      <w:marRight w:val="0"/>
      <w:marTop w:val="0"/>
      <w:marBottom w:val="0"/>
      <w:divBdr>
        <w:top w:val="none" w:sz="0" w:space="0" w:color="auto"/>
        <w:left w:val="none" w:sz="0" w:space="0" w:color="auto"/>
        <w:bottom w:val="none" w:sz="0" w:space="0" w:color="auto"/>
        <w:right w:val="none" w:sz="0" w:space="0" w:color="auto"/>
      </w:divBdr>
      <w:divsChild>
        <w:div w:id="685642911">
          <w:marLeft w:val="0"/>
          <w:marRight w:val="0"/>
          <w:marTop w:val="0"/>
          <w:marBottom w:val="0"/>
          <w:divBdr>
            <w:top w:val="none" w:sz="0" w:space="0" w:color="auto"/>
            <w:left w:val="none" w:sz="0" w:space="0" w:color="auto"/>
            <w:bottom w:val="none" w:sz="0" w:space="0" w:color="auto"/>
            <w:right w:val="none" w:sz="0" w:space="0" w:color="auto"/>
          </w:divBdr>
        </w:div>
        <w:div w:id="587347676">
          <w:marLeft w:val="0"/>
          <w:marRight w:val="0"/>
          <w:marTop w:val="0"/>
          <w:marBottom w:val="0"/>
          <w:divBdr>
            <w:top w:val="none" w:sz="0" w:space="0" w:color="auto"/>
            <w:left w:val="none" w:sz="0" w:space="0" w:color="auto"/>
            <w:bottom w:val="none" w:sz="0" w:space="0" w:color="auto"/>
            <w:right w:val="none" w:sz="0" w:space="0" w:color="auto"/>
          </w:divBdr>
        </w:div>
        <w:div w:id="680938672">
          <w:marLeft w:val="0"/>
          <w:marRight w:val="0"/>
          <w:marTop w:val="0"/>
          <w:marBottom w:val="0"/>
          <w:divBdr>
            <w:top w:val="none" w:sz="0" w:space="0" w:color="auto"/>
            <w:left w:val="none" w:sz="0" w:space="0" w:color="auto"/>
            <w:bottom w:val="none" w:sz="0" w:space="0" w:color="auto"/>
            <w:right w:val="none" w:sz="0" w:space="0" w:color="auto"/>
          </w:divBdr>
        </w:div>
        <w:div w:id="275450814">
          <w:marLeft w:val="0"/>
          <w:marRight w:val="0"/>
          <w:marTop w:val="0"/>
          <w:marBottom w:val="0"/>
          <w:divBdr>
            <w:top w:val="none" w:sz="0" w:space="0" w:color="auto"/>
            <w:left w:val="none" w:sz="0" w:space="0" w:color="auto"/>
            <w:bottom w:val="none" w:sz="0" w:space="0" w:color="auto"/>
            <w:right w:val="none" w:sz="0" w:space="0" w:color="auto"/>
          </w:divBdr>
        </w:div>
      </w:divsChild>
    </w:div>
    <w:div w:id="71593007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69">
          <w:marLeft w:val="0"/>
          <w:marRight w:val="0"/>
          <w:marTop w:val="0"/>
          <w:marBottom w:val="0"/>
          <w:divBdr>
            <w:top w:val="none" w:sz="0" w:space="0" w:color="auto"/>
            <w:left w:val="none" w:sz="0" w:space="0" w:color="auto"/>
            <w:bottom w:val="none" w:sz="0" w:space="0" w:color="auto"/>
            <w:right w:val="none" w:sz="0" w:space="0" w:color="auto"/>
          </w:divBdr>
        </w:div>
        <w:div w:id="245844791">
          <w:marLeft w:val="0"/>
          <w:marRight w:val="0"/>
          <w:marTop w:val="0"/>
          <w:marBottom w:val="0"/>
          <w:divBdr>
            <w:top w:val="none" w:sz="0" w:space="0" w:color="auto"/>
            <w:left w:val="none" w:sz="0" w:space="0" w:color="auto"/>
            <w:bottom w:val="none" w:sz="0" w:space="0" w:color="auto"/>
            <w:right w:val="none" w:sz="0" w:space="0" w:color="auto"/>
          </w:divBdr>
        </w:div>
      </w:divsChild>
    </w:div>
    <w:div w:id="1020161424">
      <w:bodyDiv w:val="1"/>
      <w:marLeft w:val="0"/>
      <w:marRight w:val="0"/>
      <w:marTop w:val="0"/>
      <w:marBottom w:val="0"/>
      <w:divBdr>
        <w:top w:val="none" w:sz="0" w:space="0" w:color="auto"/>
        <w:left w:val="none" w:sz="0" w:space="0" w:color="auto"/>
        <w:bottom w:val="none" w:sz="0" w:space="0" w:color="auto"/>
        <w:right w:val="none" w:sz="0" w:space="0" w:color="auto"/>
      </w:divBdr>
      <w:divsChild>
        <w:div w:id="996152765">
          <w:marLeft w:val="0"/>
          <w:marRight w:val="0"/>
          <w:marTop w:val="0"/>
          <w:marBottom w:val="0"/>
          <w:divBdr>
            <w:top w:val="none" w:sz="0" w:space="0" w:color="auto"/>
            <w:left w:val="none" w:sz="0" w:space="0" w:color="auto"/>
            <w:bottom w:val="none" w:sz="0" w:space="0" w:color="auto"/>
            <w:right w:val="none" w:sz="0" w:space="0" w:color="auto"/>
          </w:divBdr>
        </w:div>
        <w:div w:id="1876036086">
          <w:marLeft w:val="0"/>
          <w:marRight w:val="0"/>
          <w:marTop w:val="0"/>
          <w:marBottom w:val="0"/>
          <w:divBdr>
            <w:top w:val="none" w:sz="0" w:space="0" w:color="auto"/>
            <w:left w:val="none" w:sz="0" w:space="0" w:color="auto"/>
            <w:bottom w:val="none" w:sz="0" w:space="0" w:color="auto"/>
            <w:right w:val="none" w:sz="0" w:space="0" w:color="auto"/>
          </w:divBdr>
        </w:div>
        <w:div w:id="664362631">
          <w:marLeft w:val="0"/>
          <w:marRight w:val="0"/>
          <w:marTop w:val="0"/>
          <w:marBottom w:val="0"/>
          <w:divBdr>
            <w:top w:val="none" w:sz="0" w:space="0" w:color="auto"/>
            <w:left w:val="none" w:sz="0" w:space="0" w:color="auto"/>
            <w:bottom w:val="none" w:sz="0" w:space="0" w:color="auto"/>
            <w:right w:val="none" w:sz="0" w:space="0" w:color="auto"/>
          </w:divBdr>
        </w:div>
        <w:div w:id="2141612065">
          <w:marLeft w:val="0"/>
          <w:marRight w:val="0"/>
          <w:marTop w:val="0"/>
          <w:marBottom w:val="0"/>
          <w:divBdr>
            <w:top w:val="none" w:sz="0" w:space="0" w:color="auto"/>
            <w:left w:val="none" w:sz="0" w:space="0" w:color="auto"/>
            <w:bottom w:val="none" w:sz="0" w:space="0" w:color="auto"/>
            <w:right w:val="none" w:sz="0" w:space="0" w:color="auto"/>
          </w:divBdr>
        </w:div>
        <w:div w:id="1676375637">
          <w:marLeft w:val="0"/>
          <w:marRight w:val="0"/>
          <w:marTop w:val="0"/>
          <w:marBottom w:val="0"/>
          <w:divBdr>
            <w:top w:val="none" w:sz="0" w:space="0" w:color="auto"/>
            <w:left w:val="none" w:sz="0" w:space="0" w:color="auto"/>
            <w:bottom w:val="none" w:sz="0" w:space="0" w:color="auto"/>
            <w:right w:val="none" w:sz="0" w:space="0" w:color="auto"/>
          </w:divBdr>
        </w:div>
        <w:div w:id="1404185922">
          <w:marLeft w:val="0"/>
          <w:marRight w:val="0"/>
          <w:marTop w:val="0"/>
          <w:marBottom w:val="0"/>
          <w:divBdr>
            <w:top w:val="none" w:sz="0" w:space="0" w:color="auto"/>
            <w:left w:val="none" w:sz="0" w:space="0" w:color="auto"/>
            <w:bottom w:val="none" w:sz="0" w:space="0" w:color="auto"/>
            <w:right w:val="none" w:sz="0" w:space="0" w:color="auto"/>
          </w:divBdr>
        </w:div>
        <w:div w:id="1454253639">
          <w:marLeft w:val="0"/>
          <w:marRight w:val="0"/>
          <w:marTop w:val="0"/>
          <w:marBottom w:val="0"/>
          <w:divBdr>
            <w:top w:val="none" w:sz="0" w:space="0" w:color="auto"/>
            <w:left w:val="none" w:sz="0" w:space="0" w:color="auto"/>
            <w:bottom w:val="none" w:sz="0" w:space="0" w:color="auto"/>
            <w:right w:val="none" w:sz="0" w:space="0" w:color="auto"/>
          </w:divBdr>
        </w:div>
        <w:div w:id="116417181">
          <w:marLeft w:val="0"/>
          <w:marRight w:val="0"/>
          <w:marTop w:val="0"/>
          <w:marBottom w:val="0"/>
          <w:divBdr>
            <w:top w:val="none" w:sz="0" w:space="0" w:color="auto"/>
            <w:left w:val="none" w:sz="0" w:space="0" w:color="auto"/>
            <w:bottom w:val="none" w:sz="0" w:space="0" w:color="auto"/>
            <w:right w:val="none" w:sz="0" w:space="0" w:color="auto"/>
          </w:divBdr>
        </w:div>
        <w:div w:id="941230521">
          <w:marLeft w:val="0"/>
          <w:marRight w:val="0"/>
          <w:marTop w:val="0"/>
          <w:marBottom w:val="0"/>
          <w:divBdr>
            <w:top w:val="none" w:sz="0" w:space="0" w:color="auto"/>
            <w:left w:val="none" w:sz="0" w:space="0" w:color="auto"/>
            <w:bottom w:val="none" w:sz="0" w:space="0" w:color="auto"/>
            <w:right w:val="none" w:sz="0" w:space="0" w:color="auto"/>
          </w:divBdr>
        </w:div>
        <w:div w:id="287517839">
          <w:marLeft w:val="0"/>
          <w:marRight w:val="0"/>
          <w:marTop w:val="0"/>
          <w:marBottom w:val="0"/>
          <w:divBdr>
            <w:top w:val="none" w:sz="0" w:space="0" w:color="auto"/>
            <w:left w:val="none" w:sz="0" w:space="0" w:color="auto"/>
            <w:bottom w:val="none" w:sz="0" w:space="0" w:color="auto"/>
            <w:right w:val="none" w:sz="0" w:space="0" w:color="auto"/>
          </w:divBdr>
        </w:div>
        <w:div w:id="7800281">
          <w:marLeft w:val="0"/>
          <w:marRight w:val="0"/>
          <w:marTop w:val="0"/>
          <w:marBottom w:val="0"/>
          <w:divBdr>
            <w:top w:val="none" w:sz="0" w:space="0" w:color="auto"/>
            <w:left w:val="none" w:sz="0" w:space="0" w:color="auto"/>
            <w:bottom w:val="none" w:sz="0" w:space="0" w:color="auto"/>
            <w:right w:val="none" w:sz="0" w:space="0" w:color="auto"/>
          </w:divBdr>
        </w:div>
        <w:div w:id="1828278400">
          <w:marLeft w:val="0"/>
          <w:marRight w:val="0"/>
          <w:marTop w:val="0"/>
          <w:marBottom w:val="0"/>
          <w:divBdr>
            <w:top w:val="none" w:sz="0" w:space="0" w:color="auto"/>
            <w:left w:val="none" w:sz="0" w:space="0" w:color="auto"/>
            <w:bottom w:val="none" w:sz="0" w:space="0" w:color="auto"/>
            <w:right w:val="none" w:sz="0" w:space="0" w:color="auto"/>
          </w:divBdr>
        </w:div>
        <w:div w:id="1283459959">
          <w:marLeft w:val="0"/>
          <w:marRight w:val="0"/>
          <w:marTop w:val="0"/>
          <w:marBottom w:val="0"/>
          <w:divBdr>
            <w:top w:val="none" w:sz="0" w:space="0" w:color="auto"/>
            <w:left w:val="none" w:sz="0" w:space="0" w:color="auto"/>
            <w:bottom w:val="none" w:sz="0" w:space="0" w:color="auto"/>
            <w:right w:val="none" w:sz="0" w:space="0" w:color="auto"/>
          </w:divBdr>
        </w:div>
        <w:div w:id="1517773338">
          <w:marLeft w:val="0"/>
          <w:marRight w:val="0"/>
          <w:marTop w:val="0"/>
          <w:marBottom w:val="0"/>
          <w:divBdr>
            <w:top w:val="none" w:sz="0" w:space="0" w:color="auto"/>
            <w:left w:val="none" w:sz="0" w:space="0" w:color="auto"/>
            <w:bottom w:val="none" w:sz="0" w:space="0" w:color="auto"/>
            <w:right w:val="none" w:sz="0" w:space="0" w:color="auto"/>
          </w:divBdr>
        </w:div>
        <w:div w:id="650795397">
          <w:marLeft w:val="0"/>
          <w:marRight w:val="0"/>
          <w:marTop w:val="0"/>
          <w:marBottom w:val="0"/>
          <w:divBdr>
            <w:top w:val="none" w:sz="0" w:space="0" w:color="auto"/>
            <w:left w:val="none" w:sz="0" w:space="0" w:color="auto"/>
            <w:bottom w:val="none" w:sz="0" w:space="0" w:color="auto"/>
            <w:right w:val="none" w:sz="0" w:space="0" w:color="auto"/>
          </w:divBdr>
        </w:div>
        <w:div w:id="1883784031">
          <w:marLeft w:val="0"/>
          <w:marRight w:val="0"/>
          <w:marTop w:val="0"/>
          <w:marBottom w:val="0"/>
          <w:divBdr>
            <w:top w:val="none" w:sz="0" w:space="0" w:color="auto"/>
            <w:left w:val="none" w:sz="0" w:space="0" w:color="auto"/>
            <w:bottom w:val="none" w:sz="0" w:space="0" w:color="auto"/>
            <w:right w:val="none" w:sz="0" w:space="0" w:color="auto"/>
          </w:divBdr>
        </w:div>
      </w:divsChild>
    </w:div>
    <w:div w:id="1322270752">
      <w:bodyDiv w:val="1"/>
      <w:marLeft w:val="0"/>
      <w:marRight w:val="0"/>
      <w:marTop w:val="0"/>
      <w:marBottom w:val="0"/>
      <w:divBdr>
        <w:top w:val="none" w:sz="0" w:space="0" w:color="auto"/>
        <w:left w:val="none" w:sz="0" w:space="0" w:color="auto"/>
        <w:bottom w:val="none" w:sz="0" w:space="0" w:color="auto"/>
        <w:right w:val="none" w:sz="0" w:space="0" w:color="auto"/>
      </w:divBdr>
    </w:div>
    <w:div w:id="1352729199">
      <w:bodyDiv w:val="1"/>
      <w:marLeft w:val="0"/>
      <w:marRight w:val="0"/>
      <w:marTop w:val="0"/>
      <w:marBottom w:val="0"/>
      <w:divBdr>
        <w:top w:val="none" w:sz="0" w:space="0" w:color="auto"/>
        <w:left w:val="none" w:sz="0" w:space="0" w:color="auto"/>
        <w:bottom w:val="none" w:sz="0" w:space="0" w:color="auto"/>
        <w:right w:val="none" w:sz="0" w:space="0" w:color="auto"/>
      </w:divBdr>
    </w:div>
    <w:div w:id="1707564947">
      <w:bodyDiv w:val="1"/>
      <w:marLeft w:val="0"/>
      <w:marRight w:val="0"/>
      <w:marTop w:val="0"/>
      <w:marBottom w:val="0"/>
      <w:divBdr>
        <w:top w:val="none" w:sz="0" w:space="0" w:color="auto"/>
        <w:left w:val="none" w:sz="0" w:space="0" w:color="auto"/>
        <w:bottom w:val="none" w:sz="0" w:space="0" w:color="auto"/>
        <w:right w:val="none" w:sz="0" w:space="0" w:color="auto"/>
      </w:divBdr>
    </w:div>
    <w:div w:id="19046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3ED3-801C-4683-9C87-2938139A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4998</Words>
  <Characters>28491</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33423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flathmar</dc:creator>
  <cp:lastModifiedBy>Redix, April</cp:lastModifiedBy>
  <cp:revision>2</cp:revision>
  <cp:lastPrinted>2015-09-08T15:36:00Z</cp:lastPrinted>
  <dcterms:created xsi:type="dcterms:W3CDTF">2017-06-21T16:48:00Z</dcterms:created>
  <dcterms:modified xsi:type="dcterms:W3CDTF">2017-06-21T16:48:00Z</dcterms:modified>
</cp:coreProperties>
</file>