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10" w:rsidRPr="00500DCB" w:rsidRDefault="00500DCB" w:rsidP="00500DCB">
      <w:pPr>
        <w:spacing w:after="0" w:line="240" w:lineRule="auto"/>
        <w:rPr>
          <w:rStyle w:val="body"/>
          <w:color w:val="000000"/>
          <w:sz w:val="20"/>
          <w:szCs w:val="20"/>
        </w:rPr>
      </w:pPr>
      <w:bookmarkStart w:id="0" w:name="_GoBack"/>
      <w:bookmarkEnd w:id="0"/>
      <w:r w:rsidRPr="00500DCB">
        <w:rPr>
          <w:b/>
          <w:bCs/>
          <w:sz w:val="20"/>
          <w:szCs w:val="20"/>
        </w:rPr>
        <w:t>Agency Name:</w:t>
      </w:r>
      <w:r w:rsidRPr="00500DCB">
        <w:rPr>
          <w:sz w:val="20"/>
          <w:szCs w:val="20"/>
        </w:rPr>
        <w:t xml:space="preserve"> Fort Bend County  </w:t>
      </w:r>
      <w:r w:rsidRPr="00500DCB">
        <w:rPr>
          <w:sz w:val="20"/>
          <w:szCs w:val="20"/>
        </w:rPr>
        <w:br/>
      </w:r>
      <w:r w:rsidRPr="00500DCB">
        <w:rPr>
          <w:b/>
          <w:bCs/>
          <w:sz w:val="20"/>
          <w:szCs w:val="20"/>
        </w:rPr>
        <w:t>Grant/App:</w:t>
      </w:r>
      <w:r w:rsidRPr="00500DCB">
        <w:rPr>
          <w:sz w:val="20"/>
          <w:szCs w:val="20"/>
        </w:rPr>
        <w:t xml:space="preserve"> 3024001  </w:t>
      </w:r>
      <w:r w:rsidRPr="00500DCB">
        <w:rPr>
          <w:b/>
          <w:bCs/>
          <w:sz w:val="20"/>
          <w:szCs w:val="20"/>
        </w:rPr>
        <w:t>Start Date:</w:t>
      </w:r>
      <w:r w:rsidRPr="00500DCB">
        <w:rPr>
          <w:sz w:val="20"/>
          <w:szCs w:val="20"/>
        </w:rPr>
        <w:t xml:space="preserve"> 10/1/2016  </w:t>
      </w:r>
      <w:r w:rsidRPr="00500DCB">
        <w:rPr>
          <w:b/>
          <w:bCs/>
          <w:sz w:val="20"/>
          <w:szCs w:val="20"/>
        </w:rPr>
        <w:t>End Date:</w:t>
      </w:r>
      <w:r w:rsidRPr="00500DCB">
        <w:rPr>
          <w:sz w:val="20"/>
          <w:szCs w:val="20"/>
        </w:rPr>
        <w:t xml:space="preserve"> 9/30/2017  </w:t>
      </w:r>
      <w:r w:rsidRPr="00500DCB">
        <w:rPr>
          <w:sz w:val="20"/>
          <w:szCs w:val="20"/>
        </w:rPr>
        <w:br/>
        <w:t xml:space="preserve">  </w:t>
      </w:r>
      <w:r w:rsidRPr="00500DCB">
        <w:rPr>
          <w:sz w:val="20"/>
          <w:szCs w:val="20"/>
        </w:rPr>
        <w:br/>
      </w:r>
      <w:r w:rsidRPr="00500DCB">
        <w:rPr>
          <w:b/>
          <w:bCs/>
          <w:sz w:val="20"/>
          <w:szCs w:val="20"/>
        </w:rPr>
        <w:t>Project Title:</w:t>
      </w:r>
      <w:r w:rsidRPr="00500DCB">
        <w:rPr>
          <w:sz w:val="20"/>
          <w:szCs w:val="20"/>
        </w:rPr>
        <w:t xml:space="preserve"> The IRIS Women’s Program  </w:t>
      </w:r>
      <w:r w:rsidRPr="00500DCB">
        <w:rPr>
          <w:sz w:val="20"/>
          <w:szCs w:val="20"/>
        </w:rPr>
        <w:br/>
      </w:r>
      <w:r w:rsidRPr="00500DCB">
        <w:rPr>
          <w:b/>
          <w:bCs/>
          <w:sz w:val="20"/>
          <w:szCs w:val="20"/>
        </w:rPr>
        <w:t>Status:</w:t>
      </w:r>
      <w:r w:rsidRPr="00500DCB">
        <w:rPr>
          <w:sz w:val="20"/>
          <w:szCs w:val="20"/>
        </w:rPr>
        <w:t xml:space="preserve"> Application Pending Submission  </w:t>
      </w:r>
      <w:r w:rsidRPr="00500DCB">
        <w:rPr>
          <w:sz w:val="20"/>
          <w:szCs w:val="20"/>
        </w:rPr>
        <w:br/>
      </w:r>
      <w:r w:rsidRPr="00500DCB">
        <w:rPr>
          <w:sz w:val="20"/>
          <w:szCs w:val="20"/>
        </w:rPr>
        <w:br/>
      </w:r>
      <w:r w:rsidRPr="00500DCB">
        <w:rPr>
          <w:b/>
          <w:bCs/>
          <w:color w:val="800000"/>
          <w:sz w:val="20"/>
          <w:szCs w:val="20"/>
        </w:rPr>
        <w:t>Profile Information</w:t>
      </w:r>
      <w:r w:rsidRPr="00500DCB">
        <w:rPr>
          <w:sz w:val="20"/>
          <w:szCs w:val="20"/>
        </w:rPr>
        <w:br/>
      </w:r>
      <w:r w:rsidRPr="00500DCB">
        <w:rPr>
          <w:rStyle w:val="body"/>
          <w:b/>
          <w:bCs/>
          <w:sz w:val="20"/>
          <w:szCs w:val="20"/>
        </w:rPr>
        <w:t xml:space="preserve">Applicant Agency Name: </w:t>
      </w:r>
      <w:r w:rsidRPr="00500DCB">
        <w:rPr>
          <w:rStyle w:val="body"/>
          <w:color w:val="000000"/>
          <w:sz w:val="20"/>
          <w:szCs w:val="20"/>
        </w:rPr>
        <w:t>Fort Bend County</w:t>
      </w:r>
      <w:r w:rsidRPr="00500DCB">
        <w:rPr>
          <w:sz w:val="20"/>
          <w:szCs w:val="20"/>
        </w:rPr>
        <w:br/>
      </w:r>
      <w:r w:rsidRPr="00500DCB">
        <w:rPr>
          <w:rStyle w:val="body"/>
          <w:b/>
          <w:bCs/>
          <w:sz w:val="20"/>
          <w:szCs w:val="20"/>
        </w:rPr>
        <w:t xml:space="preserve">Project Title: </w:t>
      </w:r>
      <w:r w:rsidRPr="00500DCB">
        <w:rPr>
          <w:rStyle w:val="body"/>
          <w:color w:val="000000"/>
          <w:sz w:val="20"/>
          <w:szCs w:val="20"/>
        </w:rPr>
        <w:t>The IRIS Women’s Program</w:t>
      </w:r>
      <w:r w:rsidRPr="00500DCB">
        <w:rPr>
          <w:sz w:val="20"/>
          <w:szCs w:val="20"/>
        </w:rPr>
        <w:br/>
      </w:r>
      <w:r w:rsidRPr="00500DCB">
        <w:rPr>
          <w:rStyle w:val="body"/>
          <w:b/>
          <w:bCs/>
          <w:sz w:val="20"/>
          <w:szCs w:val="20"/>
        </w:rPr>
        <w:t xml:space="preserve">Division or Unit to Administer the Project: </w:t>
      </w:r>
      <w:r w:rsidRPr="00500DCB">
        <w:rPr>
          <w:rStyle w:val="body"/>
          <w:color w:val="000000"/>
          <w:sz w:val="20"/>
          <w:szCs w:val="20"/>
        </w:rPr>
        <w:t>Social Services</w:t>
      </w:r>
      <w:r w:rsidRPr="00500DCB">
        <w:rPr>
          <w:sz w:val="20"/>
          <w:szCs w:val="20"/>
        </w:rPr>
        <w:br/>
      </w:r>
      <w:r w:rsidRPr="00500DCB">
        <w:rPr>
          <w:rStyle w:val="body"/>
          <w:b/>
          <w:bCs/>
          <w:sz w:val="20"/>
          <w:szCs w:val="20"/>
        </w:rPr>
        <w:t xml:space="preserve">Address Line 1: </w:t>
      </w:r>
      <w:r w:rsidRPr="00500DCB">
        <w:rPr>
          <w:rStyle w:val="body"/>
          <w:color w:val="000000"/>
          <w:sz w:val="20"/>
          <w:szCs w:val="20"/>
        </w:rPr>
        <w:t>301 Jackson Street</w:t>
      </w:r>
      <w:r w:rsidRPr="00500DCB">
        <w:rPr>
          <w:sz w:val="20"/>
          <w:szCs w:val="20"/>
        </w:rPr>
        <w:br/>
      </w:r>
      <w:r w:rsidRPr="00500DCB">
        <w:rPr>
          <w:rStyle w:val="body"/>
          <w:b/>
          <w:bCs/>
          <w:sz w:val="20"/>
          <w:szCs w:val="20"/>
        </w:rPr>
        <w:t xml:space="preserve">Address Line 2: </w:t>
      </w:r>
      <w:r w:rsidRPr="00500DCB">
        <w:rPr>
          <w:sz w:val="20"/>
          <w:szCs w:val="20"/>
        </w:rPr>
        <w:br/>
      </w:r>
      <w:r w:rsidRPr="00500DCB">
        <w:rPr>
          <w:rStyle w:val="body"/>
          <w:b/>
          <w:bCs/>
          <w:sz w:val="20"/>
          <w:szCs w:val="20"/>
        </w:rPr>
        <w:t xml:space="preserve">City/State/Zip: </w:t>
      </w:r>
      <w:r w:rsidRPr="00500DCB">
        <w:rPr>
          <w:rStyle w:val="body"/>
          <w:color w:val="000000"/>
          <w:sz w:val="20"/>
          <w:szCs w:val="20"/>
        </w:rPr>
        <w:t>Richmond</w:t>
      </w:r>
      <w:r w:rsidRPr="00500DCB">
        <w:rPr>
          <w:sz w:val="20"/>
          <w:szCs w:val="20"/>
        </w:rPr>
        <w:t> </w:t>
      </w:r>
      <w:r w:rsidRPr="00500DCB">
        <w:rPr>
          <w:rStyle w:val="body"/>
          <w:color w:val="000000"/>
          <w:sz w:val="20"/>
          <w:szCs w:val="20"/>
        </w:rPr>
        <w:t>Texas</w:t>
      </w:r>
      <w:r w:rsidRPr="00500DCB">
        <w:rPr>
          <w:sz w:val="20"/>
          <w:szCs w:val="20"/>
        </w:rPr>
        <w:t> </w:t>
      </w:r>
      <w:r w:rsidRPr="00500DCB">
        <w:rPr>
          <w:rStyle w:val="body"/>
          <w:color w:val="000000"/>
          <w:sz w:val="20"/>
          <w:szCs w:val="20"/>
        </w:rPr>
        <w:t>77469-3108</w:t>
      </w:r>
      <w:r w:rsidRPr="00500DCB">
        <w:rPr>
          <w:sz w:val="20"/>
          <w:szCs w:val="20"/>
        </w:rPr>
        <w:t> </w:t>
      </w:r>
      <w:r w:rsidRPr="00500DCB">
        <w:rPr>
          <w:sz w:val="20"/>
          <w:szCs w:val="20"/>
        </w:rPr>
        <w:br/>
      </w:r>
      <w:r w:rsidRPr="00500DCB">
        <w:rPr>
          <w:rStyle w:val="body"/>
          <w:b/>
          <w:bCs/>
          <w:sz w:val="20"/>
          <w:szCs w:val="20"/>
        </w:rPr>
        <w:t xml:space="preserve">Start Date: </w:t>
      </w:r>
      <w:r w:rsidRPr="00500DCB">
        <w:rPr>
          <w:rStyle w:val="body"/>
          <w:color w:val="000000"/>
          <w:sz w:val="20"/>
          <w:szCs w:val="20"/>
        </w:rPr>
        <w:t>10/1/2016</w:t>
      </w:r>
      <w:r w:rsidRPr="00500DCB">
        <w:rPr>
          <w:sz w:val="20"/>
          <w:szCs w:val="20"/>
        </w:rPr>
        <w:br/>
      </w:r>
      <w:r w:rsidRPr="00500DCB">
        <w:rPr>
          <w:rStyle w:val="body"/>
          <w:b/>
          <w:bCs/>
          <w:sz w:val="20"/>
          <w:szCs w:val="20"/>
        </w:rPr>
        <w:t xml:space="preserve">End Date: </w:t>
      </w:r>
      <w:r w:rsidRPr="00500DCB">
        <w:rPr>
          <w:rStyle w:val="body"/>
          <w:color w:val="000000"/>
          <w:sz w:val="20"/>
          <w:szCs w:val="20"/>
        </w:rPr>
        <w:t>9/30/2017</w:t>
      </w:r>
      <w:r w:rsidRPr="00500DCB">
        <w:rPr>
          <w:sz w:val="20"/>
          <w:szCs w:val="20"/>
        </w:rPr>
        <w:br/>
      </w:r>
      <w:r w:rsidRPr="00500DCB">
        <w:rPr>
          <w:sz w:val="20"/>
          <w:szCs w:val="20"/>
        </w:rPr>
        <w:br/>
      </w:r>
      <w:r w:rsidRPr="00500DCB">
        <w:rPr>
          <w:rStyle w:val="body"/>
          <w:b/>
          <w:bCs/>
          <w:sz w:val="20"/>
          <w:szCs w:val="20"/>
        </w:rPr>
        <w:t>Regional Council of Gover</w:t>
      </w:r>
      <w:r w:rsidR="0098191A">
        <w:rPr>
          <w:rStyle w:val="body"/>
          <w:b/>
          <w:bCs/>
          <w:sz w:val="20"/>
          <w:szCs w:val="20"/>
        </w:rPr>
        <w:t>n</w:t>
      </w:r>
      <w:r w:rsidRPr="00500DCB">
        <w:rPr>
          <w:rStyle w:val="body"/>
          <w:b/>
          <w:bCs/>
          <w:sz w:val="20"/>
          <w:szCs w:val="20"/>
        </w:rPr>
        <w:t xml:space="preserve">ments(COG) within the Project's Impact Area: </w:t>
      </w:r>
      <w:r w:rsidRPr="00500DCB">
        <w:rPr>
          <w:rStyle w:val="body"/>
          <w:color w:val="000000"/>
          <w:sz w:val="20"/>
          <w:szCs w:val="20"/>
        </w:rPr>
        <w:t>Houston-Galveston Area Council</w:t>
      </w:r>
      <w:r w:rsidRPr="00500DCB">
        <w:rPr>
          <w:sz w:val="20"/>
          <w:szCs w:val="20"/>
        </w:rPr>
        <w:br/>
      </w:r>
      <w:r w:rsidRPr="00500DCB">
        <w:rPr>
          <w:rStyle w:val="body"/>
          <w:b/>
          <w:bCs/>
          <w:sz w:val="20"/>
          <w:szCs w:val="20"/>
        </w:rPr>
        <w:t xml:space="preserve">Headquarter County: </w:t>
      </w:r>
      <w:r w:rsidRPr="00500DCB">
        <w:rPr>
          <w:rStyle w:val="body"/>
          <w:color w:val="000000"/>
          <w:sz w:val="20"/>
          <w:szCs w:val="20"/>
        </w:rPr>
        <w:t>Fort Bend</w:t>
      </w:r>
      <w:r w:rsidRPr="00500DCB">
        <w:rPr>
          <w:sz w:val="20"/>
          <w:szCs w:val="20"/>
        </w:rPr>
        <w:br/>
      </w:r>
      <w:r w:rsidRPr="00500DCB">
        <w:rPr>
          <w:rStyle w:val="body"/>
          <w:b/>
          <w:bCs/>
          <w:sz w:val="20"/>
          <w:szCs w:val="20"/>
        </w:rPr>
        <w:t xml:space="preserve">Counties within Project's Impact Area: </w:t>
      </w:r>
      <w:r w:rsidRPr="00500DCB">
        <w:rPr>
          <w:rStyle w:val="body"/>
          <w:color w:val="000000"/>
          <w:sz w:val="20"/>
          <w:szCs w:val="20"/>
        </w:rPr>
        <w:t>Fort Bend</w:t>
      </w:r>
      <w:r w:rsidRPr="00500DCB">
        <w:rPr>
          <w:sz w:val="20"/>
          <w:szCs w:val="20"/>
        </w:rPr>
        <w:br/>
      </w:r>
      <w:r w:rsidRPr="00500DCB">
        <w:rPr>
          <w:sz w:val="20"/>
          <w:szCs w:val="20"/>
        </w:rPr>
        <w:br/>
      </w:r>
      <w:r w:rsidRPr="00500DCB">
        <w:rPr>
          <w:rStyle w:val="body"/>
          <w:b/>
          <w:bCs/>
          <w:sz w:val="20"/>
          <w:szCs w:val="20"/>
        </w:rPr>
        <w:t>Grant Officials:</w:t>
      </w:r>
      <w:r w:rsidRPr="00500DCB">
        <w:rPr>
          <w:sz w:val="20"/>
          <w:szCs w:val="20"/>
        </w:rPr>
        <w:br/>
      </w:r>
      <w:r w:rsidRPr="00500DCB">
        <w:rPr>
          <w:rStyle w:val="body"/>
          <w:b/>
          <w:bCs/>
          <w:color w:val="000000"/>
          <w:sz w:val="20"/>
          <w:szCs w:val="20"/>
          <w:u w:val="single"/>
        </w:rPr>
        <w:t>Authorized Official</w:t>
      </w:r>
      <w:r w:rsidRPr="00500DCB">
        <w:rPr>
          <w:sz w:val="20"/>
          <w:szCs w:val="20"/>
        </w:rPr>
        <w:br/>
      </w:r>
      <w:r w:rsidRPr="00500DCB">
        <w:rPr>
          <w:rStyle w:val="body"/>
          <w:b/>
          <w:bCs/>
          <w:color w:val="000000"/>
          <w:sz w:val="20"/>
          <w:szCs w:val="20"/>
        </w:rPr>
        <w:t xml:space="preserve">User Name: </w:t>
      </w:r>
      <w:r w:rsidRPr="00500DCB">
        <w:rPr>
          <w:rStyle w:val="body"/>
          <w:color w:val="000000"/>
          <w:sz w:val="20"/>
          <w:szCs w:val="20"/>
        </w:rPr>
        <w:t>Robert Hebert</w:t>
      </w:r>
      <w:r w:rsidRPr="00500DCB">
        <w:rPr>
          <w:sz w:val="20"/>
          <w:szCs w:val="20"/>
        </w:rPr>
        <w:br/>
      </w:r>
      <w:r w:rsidRPr="00500DCB">
        <w:rPr>
          <w:rStyle w:val="body"/>
          <w:b/>
          <w:bCs/>
          <w:color w:val="000000"/>
          <w:sz w:val="20"/>
          <w:szCs w:val="20"/>
        </w:rPr>
        <w:t xml:space="preserve">Email: </w:t>
      </w:r>
      <w:r w:rsidRPr="00500DCB">
        <w:rPr>
          <w:rStyle w:val="body"/>
          <w:color w:val="000000"/>
          <w:sz w:val="20"/>
          <w:szCs w:val="20"/>
        </w:rPr>
        <w:t>Ann.Werlein@fortbendcountytx.gov</w:t>
      </w:r>
      <w:r w:rsidRPr="00500DCB">
        <w:rPr>
          <w:sz w:val="20"/>
          <w:szCs w:val="20"/>
        </w:rPr>
        <w:br/>
      </w:r>
      <w:r w:rsidRPr="00500DCB">
        <w:rPr>
          <w:rStyle w:val="body"/>
          <w:b/>
          <w:bCs/>
          <w:color w:val="000000"/>
          <w:sz w:val="20"/>
          <w:szCs w:val="20"/>
        </w:rPr>
        <w:t xml:space="preserve">Address 1: </w:t>
      </w:r>
      <w:r w:rsidRPr="00500DCB">
        <w:rPr>
          <w:rStyle w:val="body"/>
          <w:color w:val="000000"/>
          <w:sz w:val="20"/>
          <w:szCs w:val="20"/>
        </w:rPr>
        <w:t>309 South 4th Street, Suite 719</w:t>
      </w:r>
      <w:r w:rsidRPr="00500DCB">
        <w:rPr>
          <w:sz w:val="20"/>
          <w:szCs w:val="20"/>
        </w:rPr>
        <w:br/>
      </w:r>
      <w:r w:rsidRPr="00500DCB">
        <w:rPr>
          <w:rStyle w:val="body"/>
          <w:b/>
          <w:bCs/>
          <w:color w:val="000000"/>
          <w:sz w:val="20"/>
          <w:szCs w:val="20"/>
        </w:rPr>
        <w:t xml:space="preserve">Address 1: </w:t>
      </w:r>
      <w:r w:rsidRPr="00500DCB">
        <w:rPr>
          <w:sz w:val="20"/>
          <w:szCs w:val="20"/>
        </w:rPr>
        <w:br/>
      </w:r>
      <w:r w:rsidRPr="00500DCB">
        <w:rPr>
          <w:rStyle w:val="body"/>
          <w:b/>
          <w:bCs/>
          <w:color w:val="000000"/>
          <w:sz w:val="20"/>
          <w:szCs w:val="20"/>
        </w:rPr>
        <w:t xml:space="preserve">City: </w:t>
      </w:r>
      <w:r w:rsidRPr="00500DCB">
        <w:rPr>
          <w:rStyle w:val="body"/>
          <w:color w:val="000000"/>
          <w:sz w:val="20"/>
          <w:szCs w:val="20"/>
        </w:rPr>
        <w:t>Richmond, Texas 77469</w:t>
      </w:r>
      <w:r w:rsidRPr="00500DCB">
        <w:rPr>
          <w:sz w:val="20"/>
          <w:szCs w:val="20"/>
        </w:rPr>
        <w:br/>
      </w:r>
      <w:r w:rsidRPr="00500DCB">
        <w:rPr>
          <w:rStyle w:val="body"/>
          <w:b/>
          <w:bCs/>
          <w:color w:val="000000"/>
          <w:sz w:val="20"/>
          <w:szCs w:val="20"/>
        </w:rPr>
        <w:t xml:space="preserve">Phone: </w:t>
      </w:r>
      <w:r w:rsidRPr="00500DCB">
        <w:rPr>
          <w:rStyle w:val="body"/>
          <w:color w:val="000000"/>
          <w:sz w:val="20"/>
          <w:szCs w:val="20"/>
        </w:rPr>
        <w:t>281-341-8608 Other Phone: 281-341-8634</w:t>
      </w:r>
      <w:r w:rsidRPr="00500DCB">
        <w:rPr>
          <w:sz w:val="20"/>
          <w:szCs w:val="20"/>
        </w:rPr>
        <w:br/>
      </w:r>
      <w:r w:rsidRPr="00500DCB">
        <w:rPr>
          <w:rStyle w:val="body"/>
          <w:b/>
          <w:bCs/>
          <w:color w:val="000000"/>
          <w:sz w:val="20"/>
          <w:szCs w:val="20"/>
        </w:rPr>
        <w:t xml:space="preserve">Fax: </w:t>
      </w:r>
      <w:r w:rsidRPr="00500DCB">
        <w:rPr>
          <w:rStyle w:val="body"/>
          <w:color w:val="000000"/>
          <w:sz w:val="20"/>
          <w:szCs w:val="20"/>
        </w:rPr>
        <w:t>271-341-8609</w:t>
      </w:r>
      <w:r w:rsidRPr="00500DCB">
        <w:rPr>
          <w:sz w:val="20"/>
          <w:szCs w:val="20"/>
        </w:rPr>
        <w:br/>
      </w:r>
      <w:r w:rsidRPr="00500DCB">
        <w:rPr>
          <w:rStyle w:val="body"/>
          <w:b/>
          <w:bCs/>
          <w:color w:val="000000"/>
          <w:sz w:val="20"/>
          <w:szCs w:val="20"/>
        </w:rPr>
        <w:t xml:space="preserve">Title: </w:t>
      </w:r>
      <w:r w:rsidRPr="00500DCB">
        <w:rPr>
          <w:rStyle w:val="body"/>
          <w:color w:val="000000"/>
          <w:sz w:val="20"/>
          <w:szCs w:val="20"/>
        </w:rPr>
        <w:t>The Honorable</w:t>
      </w:r>
      <w:r w:rsidRPr="00500DCB">
        <w:rPr>
          <w:sz w:val="20"/>
          <w:szCs w:val="20"/>
        </w:rPr>
        <w:br/>
      </w:r>
      <w:r w:rsidRPr="00500DCB">
        <w:rPr>
          <w:rStyle w:val="body"/>
          <w:b/>
          <w:bCs/>
          <w:color w:val="000000"/>
          <w:sz w:val="20"/>
          <w:szCs w:val="20"/>
        </w:rPr>
        <w:t xml:space="preserve">Salutation: </w:t>
      </w:r>
      <w:r w:rsidRPr="00500DCB">
        <w:rPr>
          <w:rStyle w:val="body"/>
          <w:color w:val="000000"/>
          <w:sz w:val="20"/>
          <w:szCs w:val="20"/>
        </w:rPr>
        <w:t>Judge</w:t>
      </w:r>
      <w:r w:rsidRPr="00500DCB">
        <w:rPr>
          <w:sz w:val="20"/>
          <w:szCs w:val="20"/>
        </w:rPr>
        <w:br/>
      </w:r>
      <w:r w:rsidRPr="00500DCB">
        <w:rPr>
          <w:rStyle w:val="body"/>
          <w:b/>
          <w:bCs/>
          <w:color w:val="000000"/>
          <w:sz w:val="20"/>
          <w:szCs w:val="20"/>
        </w:rPr>
        <w:t xml:space="preserve">Position: </w:t>
      </w:r>
      <w:r w:rsidRPr="00500DCB">
        <w:rPr>
          <w:rStyle w:val="body"/>
          <w:color w:val="000000"/>
          <w:sz w:val="20"/>
          <w:szCs w:val="20"/>
        </w:rPr>
        <w:t>County Judge</w:t>
      </w:r>
      <w:r w:rsidRPr="00500DCB">
        <w:rPr>
          <w:sz w:val="20"/>
          <w:szCs w:val="20"/>
        </w:rPr>
        <w:br/>
      </w:r>
      <w:r w:rsidRPr="00500DCB">
        <w:rPr>
          <w:sz w:val="20"/>
          <w:szCs w:val="20"/>
        </w:rPr>
        <w:br/>
      </w:r>
      <w:r w:rsidRPr="00500DCB">
        <w:rPr>
          <w:rStyle w:val="body"/>
          <w:b/>
          <w:bCs/>
          <w:color w:val="000000"/>
          <w:sz w:val="20"/>
          <w:szCs w:val="20"/>
          <w:u w:val="single"/>
        </w:rPr>
        <w:t>Project Director</w:t>
      </w:r>
      <w:r w:rsidRPr="00500DCB">
        <w:rPr>
          <w:sz w:val="20"/>
          <w:szCs w:val="20"/>
        </w:rPr>
        <w:br/>
      </w:r>
      <w:r w:rsidRPr="00500DCB">
        <w:rPr>
          <w:rStyle w:val="body"/>
          <w:b/>
          <w:bCs/>
          <w:color w:val="000000"/>
          <w:sz w:val="20"/>
          <w:szCs w:val="20"/>
        </w:rPr>
        <w:t xml:space="preserve">User Name: </w:t>
      </w:r>
      <w:r w:rsidRPr="00500DCB">
        <w:rPr>
          <w:rStyle w:val="body"/>
          <w:color w:val="000000"/>
          <w:sz w:val="20"/>
          <w:szCs w:val="20"/>
        </w:rPr>
        <w:t>Anna Gonzales</w:t>
      </w:r>
      <w:r w:rsidRPr="00500DCB">
        <w:rPr>
          <w:sz w:val="20"/>
          <w:szCs w:val="20"/>
        </w:rPr>
        <w:br/>
      </w:r>
      <w:r w:rsidRPr="00500DCB">
        <w:rPr>
          <w:rStyle w:val="body"/>
          <w:b/>
          <w:bCs/>
          <w:color w:val="000000"/>
          <w:sz w:val="20"/>
          <w:szCs w:val="20"/>
        </w:rPr>
        <w:t xml:space="preserve">Email: </w:t>
      </w:r>
      <w:r w:rsidRPr="00500DCB">
        <w:rPr>
          <w:rStyle w:val="body"/>
          <w:color w:val="000000"/>
          <w:sz w:val="20"/>
          <w:szCs w:val="20"/>
        </w:rPr>
        <w:t>anna.gonzales@fortbendcountytx.gov</w:t>
      </w:r>
      <w:r w:rsidRPr="00500DCB">
        <w:rPr>
          <w:sz w:val="20"/>
          <w:szCs w:val="20"/>
        </w:rPr>
        <w:br/>
      </w:r>
      <w:r w:rsidRPr="00500DCB">
        <w:rPr>
          <w:rStyle w:val="body"/>
          <w:b/>
          <w:bCs/>
          <w:color w:val="000000"/>
          <w:sz w:val="20"/>
          <w:szCs w:val="20"/>
        </w:rPr>
        <w:t xml:space="preserve">Address 1: </w:t>
      </w:r>
      <w:r w:rsidRPr="00500DCB">
        <w:rPr>
          <w:rStyle w:val="body"/>
          <w:color w:val="000000"/>
          <w:sz w:val="20"/>
          <w:szCs w:val="20"/>
        </w:rPr>
        <w:t>301 Jackson</w:t>
      </w:r>
      <w:r w:rsidRPr="00500DCB">
        <w:rPr>
          <w:sz w:val="20"/>
          <w:szCs w:val="20"/>
        </w:rPr>
        <w:br/>
      </w:r>
      <w:r w:rsidRPr="00500DCB">
        <w:rPr>
          <w:rStyle w:val="body"/>
          <w:b/>
          <w:bCs/>
          <w:color w:val="000000"/>
          <w:sz w:val="20"/>
          <w:szCs w:val="20"/>
        </w:rPr>
        <w:t xml:space="preserve">Address 1: </w:t>
      </w:r>
      <w:r w:rsidRPr="00500DCB">
        <w:rPr>
          <w:sz w:val="20"/>
          <w:szCs w:val="20"/>
        </w:rPr>
        <w:br/>
      </w:r>
      <w:r w:rsidRPr="00500DCB">
        <w:rPr>
          <w:rStyle w:val="body"/>
          <w:b/>
          <w:bCs/>
          <w:color w:val="000000"/>
          <w:sz w:val="20"/>
          <w:szCs w:val="20"/>
        </w:rPr>
        <w:t xml:space="preserve">City: </w:t>
      </w:r>
      <w:r w:rsidRPr="00500DCB">
        <w:rPr>
          <w:rStyle w:val="body"/>
          <w:color w:val="000000"/>
          <w:sz w:val="20"/>
          <w:szCs w:val="20"/>
        </w:rPr>
        <w:t>Richmond, Texas 77469</w:t>
      </w:r>
      <w:r w:rsidRPr="00500DCB">
        <w:rPr>
          <w:sz w:val="20"/>
          <w:szCs w:val="20"/>
        </w:rPr>
        <w:br/>
      </w:r>
      <w:r w:rsidRPr="00500DCB">
        <w:rPr>
          <w:rStyle w:val="body"/>
          <w:b/>
          <w:bCs/>
          <w:color w:val="000000"/>
          <w:sz w:val="20"/>
          <w:szCs w:val="20"/>
        </w:rPr>
        <w:t xml:space="preserve">Phone: </w:t>
      </w:r>
      <w:r w:rsidRPr="00500DCB">
        <w:rPr>
          <w:rStyle w:val="body"/>
          <w:color w:val="000000"/>
          <w:sz w:val="20"/>
          <w:szCs w:val="20"/>
        </w:rPr>
        <w:t xml:space="preserve">281-238-3506 Other Phone: </w:t>
      </w:r>
      <w:r w:rsidRPr="00500DCB">
        <w:rPr>
          <w:sz w:val="20"/>
          <w:szCs w:val="20"/>
        </w:rPr>
        <w:br/>
      </w:r>
      <w:r w:rsidRPr="00500DCB">
        <w:rPr>
          <w:rStyle w:val="body"/>
          <w:b/>
          <w:bCs/>
          <w:color w:val="000000"/>
          <w:sz w:val="20"/>
          <w:szCs w:val="20"/>
        </w:rPr>
        <w:t xml:space="preserve">Fax: </w:t>
      </w:r>
      <w:r w:rsidRPr="00500DCB">
        <w:rPr>
          <w:rStyle w:val="body"/>
          <w:color w:val="000000"/>
          <w:sz w:val="20"/>
          <w:szCs w:val="20"/>
        </w:rPr>
        <w:t>281-342-0557</w:t>
      </w:r>
      <w:r w:rsidRPr="00500DCB">
        <w:rPr>
          <w:sz w:val="20"/>
          <w:szCs w:val="20"/>
        </w:rPr>
        <w:br/>
      </w:r>
      <w:r w:rsidRPr="00500DCB">
        <w:rPr>
          <w:rStyle w:val="body"/>
          <w:b/>
          <w:bCs/>
          <w:color w:val="000000"/>
          <w:sz w:val="20"/>
          <w:szCs w:val="20"/>
        </w:rPr>
        <w:t xml:space="preserve">Title: </w:t>
      </w:r>
      <w:r w:rsidRPr="00500DCB">
        <w:rPr>
          <w:rStyle w:val="body"/>
          <w:color w:val="000000"/>
          <w:sz w:val="20"/>
          <w:szCs w:val="20"/>
        </w:rPr>
        <w:t>Ms.</w:t>
      </w:r>
      <w:r w:rsidRPr="00500DCB">
        <w:rPr>
          <w:sz w:val="20"/>
          <w:szCs w:val="20"/>
        </w:rPr>
        <w:br/>
      </w:r>
      <w:r w:rsidRPr="00500DCB">
        <w:rPr>
          <w:rStyle w:val="body"/>
          <w:b/>
          <w:bCs/>
          <w:color w:val="000000"/>
          <w:sz w:val="20"/>
          <w:szCs w:val="20"/>
        </w:rPr>
        <w:t xml:space="preserve">Salutation: </w:t>
      </w:r>
      <w:r w:rsidRPr="00500DCB">
        <w:rPr>
          <w:rStyle w:val="body"/>
          <w:color w:val="000000"/>
          <w:sz w:val="20"/>
          <w:szCs w:val="20"/>
        </w:rPr>
        <w:t>Ms.</w:t>
      </w:r>
      <w:r w:rsidRPr="00500DCB">
        <w:rPr>
          <w:sz w:val="20"/>
          <w:szCs w:val="20"/>
        </w:rPr>
        <w:br/>
      </w:r>
      <w:r w:rsidRPr="00500DCB">
        <w:rPr>
          <w:rStyle w:val="body"/>
          <w:b/>
          <w:bCs/>
          <w:color w:val="000000"/>
          <w:sz w:val="20"/>
          <w:szCs w:val="20"/>
        </w:rPr>
        <w:t xml:space="preserve">Position: </w:t>
      </w:r>
      <w:r w:rsidRPr="00500DCB">
        <w:rPr>
          <w:rStyle w:val="body"/>
          <w:color w:val="000000"/>
          <w:sz w:val="20"/>
          <w:szCs w:val="20"/>
        </w:rPr>
        <w:t>Social Services Director</w:t>
      </w:r>
      <w:r w:rsidRPr="00500DCB">
        <w:rPr>
          <w:sz w:val="20"/>
          <w:szCs w:val="20"/>
        </w:rPr>
        <w:br/>
      </w:r>
      <w:r w:rsidRPr="00500DCB">
        <w:rPr>
          <w:sz w:val="20"/>
          <w:szCs w:val="20"/>
        </w:rPr>
        <w:br/>
      </w:r>
      <w:r w:rsidRPr="00500DCB">
        <w:rPr>
          <w:rStyle w:val="body"/>
          <w:b/>
          <w:bCs/>
          <w:color w:val="000000"/>
          <w:sz w:val="20"/>
          <w:szCs w:val="20"/>
          <w:u w:val="single"/>
        </w:rPr>
        <w:t>Financial Official</w:t>
      </w:r>
      <w:r w:rsidRPr="00500DCB">
        <w:rPr>
          <w:sz w:val="20"/>
          <w:szCs w:val="20"/>
        </w:rPr>
        <w:br/>
      </w:r>
      <w:r w:rsidRPr="00500DCB">
        <w:rPr>
          <w:rStyle w:val="body"/>
          <w:b/>
          <w:bCs/>
          <w:color w:val="000000"/>
          <w:sz w:val="20"/>
          <w:szCs w:val="20"/>
        </w:rPr>
        <w:t xml:space="preserve">User Name: </w:t>
      </w:r>
      <w:r w:rsidRPr="00500DCB">
        <w:rPr>
          <w:rStyle w:val="body"/>
          <w:color w:val="000000"/>
          <w:sz w:val="20"/>
          <w:szCs w:val="20"/>
        </w:rPr>
        <w:t>Robert Sturdivant</w:t>
      </w:r>
      <w:r w:rsidRPr="00500DCB">
        <w:rPr>
          <w:sz w:val="20"/>
          <w:szCs w:val="20"/>
        </w:rPr>
        <w:br/>
      </w:r>
      <w:r w:rsidRPr="00500DCB">
        <w:rPr>
          <w:rStyle w:val="body"/>
          <w:b/>
          <w:bCs/>
          <w:color w:val="000000"/>
          <w:sz w:val="20"/>
          <w:szCs w:val="20"/>
        </w:rPr>
        <w:t xml:space="preserve">Email: </w:t>
      </w:r>
      <w:r w:rsidRPr="00500DCB">
        <w:rPr>
          <w:rStyle w:val="body"/>
          <w:color w:val="000000"/>
          <w:sz w:val="20"/>
          <w:szCs w:val="20"/>
        </w:rPr>
        <w:t>linda.rosenberg@fortbendcountytx.gov</w:t>
      </w:r>
      <w:r w:rsidRPr="00500DCB">
        <w:rPr>
          <w:sz w:val="20"/>
          <w:szCs w:val="20"/>
        </w:rPr>
        <w:br/>
      </w:r>
      <w:r w:rsidRPr="00500DCB">
        <w:rPr>
          <w:rStyle w:val="body"/>
          <w:b/>
          <w:bCs/>
          <w:color w:val="000000"/>
          <w:sz w:val="20"/>
          <w:szCs w:val="20"/>
        </w:rPr>
        <w:t xml:space="preserve">Address 1: </w:t>
      </w:r>
      <w:r w:rsidRPr="00500DCB">
        <w:rPr>
          <w:rStyle w:val="body"/>
          <w:color w:val="000000"/>
          <w:sz w:val="20"/>
          <w:szCs w:val="20"/>
        </w:rPr>
        <w:t>309 S. 4th Street, Suite 533</w:t>
      </w:r>
      <w:r w:rsidRPr="00500DCB">
        <w:rPr>
          <w:sz w:val="20"/>
          <w:szCs w:val="20"/>
        </w:rPr>
        <w:br/>
      </w:r>
      <w:r w:rsidRPr="00500DCB">
        <w:rPr>
          <w:rStyle w:val="body"/>
          <w:b/>
          <w:bCs/>
          <w:color w:val="000000"/>
          <w:sz w:val="20"/>
          <w:szCs w:val="20"/>
        </w:rPr>
        <w:t xml:space="preserve">Address 1: </w:t>
      </w:r>
      <w:r w:rsidRPr="00500DCB">
        <w:rPr>
          <w:sz w:val="20"/>
          <w:szCs w:val="20"/>
        </w:rPr>
        <w:br/>
      </w:r>
      <w:r w:rsidRPr="00500DCB">
        <w:rPr>
          <w:rStyle w:val="body"/>
          <w:b/>
          <w:bCs/>
          <w:color w:val="000000"/>
          <w:sz w:val="20"/>
          <w:szCs w:val="20"/>
        </w:rPr>
        <w:t xml:space="preserve">City: </w:t>
      </w:r>
      <w:r w:rsidRPr="00500DCB">
        <w:rPr>
          <w:rStyle w:val="body"/>
          <w:color w:val="000000"/>
          <w:sz w:val="20"/>
          <w:szCs w:val="20"/>
        </w:rPr>
        <w:t>Richmond, Texas 77469</w:t>
      </w:r>
      <w:r w:rsidRPr="00500DCB">
        <w:rPr>
          <w:sz w:val="20"/>
          <w:szCs w:val="20"/>
        </w:rPr>
        <w:br/>
      </w:r>
      <w:r w:rsidRPr="00500DCB">
        <w:rPr>
          <w:rStyle w:val="body"/>
          <w:b/>
          <w:bCs/>
          <w:color w:val="000000"/>
          <w:sz w:val="20"/>
          <w:szCs w:val="20"/>
        </w:rPr>
        <w:t xml:space="preserve">Phone: </w:t>
      </w:r>
      <w:r w:rsidRPr="00500DCB">
        <w:rPr>
          <w:rStyle w:val="body"/>
          <w:color w:val="000000"/>
          <w:sz w:val="20"/>
          <w:szCs w:val="20"/>
        </w:rPr>
        <w:t>281-341-3760 Other Phone: 281-341-3769</w:t>
      </w:r>
      <w:r w:rsidRPr="00500DCB">
        <w:rPr>
          <w:sz w:val="20"/>
          <w:szCs w:val="20"/>
        </w:rPr>
        <w:br/>
      </w:r>
      <w:r w:rsidRPr="00500DCB">
        <w:rPr>
          <w:rStyle w:val="body"/>
          <w:b/>
          <w:bCs/>
          <w:color w:val="000000"/>
          <w:sz w:val="20"/>
          <w:szCs w:val="20"/>
        </w:rPr>
        <w:t xml:space="preserve">Fax: </w:t>
      </w:r>
      <w:r w:rsidRPr="00500DCB">
        <w:rPr>
          <w:rStyle w:val="body"/>
          <w:color w:val="000000"/>
          <w:sz w:val="20"/>
          <w:szCs w:val="20"/>
        </w:rPr>
        <w:t>281-341-3774</w:t>
      </w:r>
      <w:r w:rsidRPr="00500DCB">
        <w:rPr>
          <w:sz w:val="20"/>
          <w:szCs w:val="20"/>
        </w:rPr>
        <w:br/>
      </w:r>
      <w:r w:rsidRPr="00500DCB">
        <w:rPr>
          <w:rStyle w:val="body"/>
          <w:b/>
          <w:bCs/>
          <w:color w:val="000000"/>
          <w:sz w:val="20"/>
          <w:szCs w:val="20"/>
        </w:rPr>
        <w:t xml:space="preserve">Title: </w:t>
      </w:r>
      <w:r w:rsidRPr="00500DCB">
        <w:rPr>
          <w:rStyle w:val="body"/>
          <w:color w:val="000000"/>
          <w:sz w:val="20"/>
          <w:szCs w:val="20"/>
        </w:rPr>
        <w:t>Mr.</w:t>
      </w:r>
      <w:r w:rsidRPr="00500DCB">
        <w:rPr>
          <w:sz w:val="20"/>
          <w:szCs w:val="20"/>
        </w:rPr>
        <w:br/>
      </w:r>
      <w:r w:rsidRPr="00500DCB">
        <w:rPr>
          <w:rStyle w:val="body"/>
          <w:b/>
          <w:bCs/>
          <w:color w:val="000000"/>
          <w:sz w:val="20"/>
          <w:szCs w:val="20"/>
        </w:rPr>
        <w:t xml:space="preserve">Salutation: </w:t>
      </w:r>
      <w:r w:rsidRPr="00500DCB">
        <w:rPr>
          <w:rStyle w:val="body"/>
          <w:color w:val="000000"/>
          <w:sz w:val="20"/>
          <w:szCs w:val="20"/>
        </w:rPr>
        <w:t>Mr.</w:t>
      </w:r>
      <w:r w:rsidRPr="00500DCB">
        <w:rPr>
          <w:sz w:val="20"/>
          <w:szCs w:val="20"/>
        </w:rPr>
        <w:br/>
      </w:r>
      <w:r w:rsidRPr="00500DCB">
        <w:rPr>
          <w:rStyle w:val="body"/>
          <w:b/>
          <w:bCs/>
          <w:color w:val="000000"/>
          <w:sz w:val="20"/>
          <w:szCs w:val="20"/>
        </w:rPr>
        <w:t xml:space="preserve">Position: </w:t>
      </w:r>
      <w:r w:rsidRPr="00500DCB">
        <w:rPr>
          <w:rStyle w:val="body"/>
          <w:color w:val="000000"/>
          <w:sz w:val="20"/>
          <w:szCs w:val="20"/>
        </w:rPr>
        <w:t>County Auditor</w:t>
      </w:r>
      <w:r w:rsidRPr="00500DCB">
        <w:rPr>
          <w:sz w:val="20"/>
          <w:szCs w:val="20"/>
        </w:rPr>
        <w:br/>
      </w:r>
      <w:r w:rsidRPr="00500DCB">
        <w:rPr>
          <w:sz w:val="20"/>
          <w:szCs w:val="20"/>
        </w:rPr>
        <w:br/>
      </w:r>
      <w:r w:rsidRPr="00500DCB">
        <w:rPr>
          <w:rStyle w:val="body"/>
          <w:b/>
          <w:bCs/>
          <w:color w:val="000000"/>
          <w:sz w:val="20"/>
          <w:szCs w:val="20"/>
          <w:u w:val="single"/>
        </w:rPr>
        <w:t>Grant Writer</w:t>
      </w:r>
      <w:r w:rsidRPr="00500DCB">
        <w:rPr>
          <w:sz w:val="20"/>
          <w:szCs w:val="20"/>
        </w:rPr>
        <w:br/>
      </w:r>
      <w:r w:rsidRPr="00500DCB">
        <w:rPr>
          <w:rStyle w:val="body"/>
          <w:b/>
          <w:bCs/>
          <w:color w:val="000000"/>
          <w:sz w:val="20"/>
          <w:szCs w:val="20"/>
        </w:rPr>
        <w:t xml:space="preserve">User Name: </w:t>
      </w:r>
      <w:r w:rsidRPr="00500DCB">
        <w:rPr>
          <w:rStyle w:val="body"/>
          <w:color w:val="000000"/>
          <w:sz w:val="20"/>
          <w:szCs w:val="20"/>
        </w:rPr>
        <w:t>Anna Gonzales</w:t>
      </w:r>
      <w:r w:rsidRPr="00500DCB">
        <w:rPr>
          <w:sz w:val="20"/>
          <w:szCs w:val="20"/>
        </w:rPr>
        <w:br/>
      </w:r>
      <w:r w:rsidRPr="00500DCB">
        <w:rPr>
          <w:rStyle w:val="body"/>
          <w:b/>
          <w:bCs/>
          <w:color w:val="000000"/>
          <w:sz w:val="20"/>
          <w:szCs w:val="20"/>
        </w:rPr>
        <w:t xml:space="preserve">Email: </w:t>
      </w:r>
      <w:r w:rsidRPr="00500DCB">
        <w:rPr>
          <w:rStyle w:val="body"/>
          <w:color w:val="000000"/>
          <w:sz w:val="20"/>
          <w:szCs w:val="20"/>
        </w:rPr>
        <w:t>anna.gonzales@fortbendcountytx.gov</w:t>
      </w:r>
      <w:r w:rsidRPr="00500DCB">
        <w:rPr>
          <w:sz w:val="20"/>
          <w:szCs w:val="20"/>
        </w:rPr>
        <w:br/>
      </w:r>
      <w:r w:rsidRPr="00500DCB">
        <w:rPr>
          <w:rStyle w:val="body"/>
          <w:b/>
          <w:bCs/>
          <w:color w:val="000000"/>
          <w:sz w:val="20"/>
          <w:szCs w:val="20"/>
        </w:rPr>
        <w:t xml:space="preserve">Address 1: </w:t>
      </w:r>
      <w:r w:rsidRPr="00500DCB">
        <w:rPr>
          <w:rStyle w:val="body"/>
          <w:color w:val="000000"/>
          <w:sz w:val="20"/>
          <w:szCs w:val="20"/>
        </w:rPr>
        <w:t>301 Jackson</w:t>
      </w:r>
      <w:r w:rsidRPr="00500DCB">
        <w:rPr>
          <w:sz w:val="20"/>
          <w:szCs w:val="20"/>
        </w:rPr>
        <w:br/>
      </w:r>
      <w:r w:rsidRPr="00500DCB">
        <w:rPr>
          <w:rStyle w:val="body"/>
          <w:b/>
          <w:bCs/>
          <w:color w:val="000000"/>
          <w:sz w:val="20"/>
          <w:szCs w:val="20"/>
        </w:rPr>
        <w:t xml:space="preserve">Address 1: </w:t>
      </w:r>
      <w:r w:rsidRPr="00500DCB">
        <w:rPr>
          <w:sz w:val="20"/>
          <w:szCs w:val="20"/>
        </w:rPr>
        <w:br/>
      </w:r>
      <w:r w:rsidRPr="00500DCB">
        <w:rPr>
          <w:rStyle w:val="body"/>
          <w:b/>
          <w:bCs/>
          <w:color w:val="000000"/>
          <w:sz w:val="20"/>
          <w:szCs w:val="20"/>
        </w:rPr>
        <w:lastRenderedPageBreak/>
        <w:t xml:space="preserve">City: </w:t>
      </w:r>
      <w:r w:rsidRPr="00500DCB">
        <w:rPr>
          <w:rStyle w:val="body"/>
          <w:color w:val="000000"/>
          <w:sz w:val="20"/>
          <w:szCs w:val="20"/>
        </w:rPr>
        <w:t>Richmond, Texas 77469</w:t>
      </w:r>
      <w:r w:rsidRPr="00500DCB">
        <w:rPr>
          <w:sz w:val="20"/>
          <w:szCs w:val="20"/>
        </w:rPr>
        <w:br/>
      </w:r>
      <w:r w:rsidRPr="00500DCB">
        <w:rPr>
          <w:rStyle w:val="body"/>
          <w:b/>
          <w:bCs/>
          <w:color w:val="000000"/>
          <w:sz w:val="20"/>
          <w:szCs w:val="20"/>
        </w:rPr>
        <w:t xml:space="preserve">Phone: </w:t>
      </w:r>
      <w:r w:rsidRPr="00500DCB">
        <w:rPr>
          <w:rStyle w:val="body"/>
          <w:color w:val="000000"/>
          <w:sz w:val="20"/>
          <w:szCs w:val="20"/>
        </w:rPr>
        <w:t xml:space="preserve">281-238-3506 Other Phone: </w:t>
      </w:r>
      <w:r w:rsidRPr="00500DCB">
        <w:rPr>
          <w:sz w:val="20"/>
          <w:szCs w:val="20"/>
        </w:rPr>
        <w:br/>
      </w:r>
      <w:r w:rsidRPr="00500DCB">
        <w:rPr>
          <w:rStyle w:val="body"/>
          <w:b/>
          <w:bCs/>
          <w:color w:val="000000"/>
          <w:sz w:val="20"/>
          <w:szCs w:val="20"/>
        </w:rPr>
        <w:t xml:space="preserve">Fax: </w:t>
      </w:r>
      <w:r w:rsidRPr="00500DCB">
        <w:rPr>
          <w:rStyle w:val="body"/>
          <w:color w:val="000000"/>
          <w:sz w:val="20"/>
          <w:szCs w:val="20"/>
        </w:rPr>
        <w:t>281-342-0557</w:t>
      </w:r>
      <w:r w:rsidRPr="00500DCB">
        <w:rPr>
          <w:sz w:val="20"/>
          <w:szCs w:val="20"/>
        </w:rPr>
        <w:br/>
      </w:r>
      <w:r w:rsidRPr="00500DCB">
        <w:rPr>
          <w:rStyle w:val="body"/>
          <w:b/>
          <w:bCs/>
          <w:color w:val="000000"/>
          <w:sz w:val="20"/>
          <w:szCs w:val="20"/>
        </w:rPr>
        <w:t xml:space="preserve">Title: </w:t>
      </w:r>
      <w:r w:rsidRPr="00500DCB">
        <w:rPr>
          <w:rStyle w:val="body"/>
          <w:color w:val="000000"/>
          <w:sz w:val="20"/>
          <w:szCs w:val="20"/>
        </w:rPr>
        <w:t>Ms.</w:t>
      </w:r>
      <w:r w:rsidRPr="00500DCB">
        <w:rPr>
          <w:sz w:val="20"/>
          <w:szCs w:val="20"/>
        </w:rPr>
        <w:br/>
      </w:r>
      <w:r w:rsidRPr="00500DCB">
        <w:rPr>
          <w:rStyle w:val="body"/>
          <w:b/>
          <w:bCs/>
          <w:color w:val="000000"/>
          <w:sz w:val="20"/>
          <w:szCs w:val="20"/>
        </w:rPr>
        <w:t xml:space="preserve">Salutation: </w:t>
      </w:r>
      <w:r w:rsidRPr="00500DCB">
        <w:rPr>
          <w:rStyle w:val="body"/>
          <w:color w:val="000000"/>
          <w:sz w:val="20"/>
          <w:szCs w:val="20"/>
        </w:rPr>
        <w:t>Ms.</w:t>
      </w:r>
      <w:r w:rsidRPr="00500DCB">
        <w:rPr>
          <w:sz w:val="20"/>
          <w:szCs w:val="20"/>
        </w:rPr>
        <w:br/>
      </w:r>
      <w:r w:rsidRPr="00500DCB">
        <w:rPr>
          <w:rStyle w:val="body"/>
          <w:b/>
          <w:bCs/>
          <w:color w:val="000000"/>
          <w:sz w:val="20"/>
          <w:szCs w:val="20"/>
        </w:rPr>
        <w:t xml:space="preserve">Position: </w:t>
      </w:r>
      <w:r w:rsidRPr="00500DCB">
        <w:rPr>
          <w:rStyle w:val="body"/>
          <w:color w:val="000000"/>
          <w:sz w:val="20"/>
          <w:szCs w:val="20"/>
        </w:rPr>
        <w:t>Social Services Director</w:t>
      </w:r>
    </w:p>
    <w:p w:rsidR="00500DCB" w:rsidRPr="00500DCB" w:rsidRDefault="00500DCB" w:rsidP="00500DCB">
      <w:pPr>
        <w:spacing w:after="0" w:line="240" w:lineRule="auto"/>
        <w:rPr>
          <w:rStyle w:val="body"/>
          <w:color w:val="000000"/>
          <w:sz w:val="20"/>
          <w:szCs w:val="20"/>
        </w:rPr>
      </w:pPr>
      <w:r w:rsidRPr="00500DCB">
        <w:rPr>
          <w:sz w:val="20"/>
          <w:szCs w:val="20"/>
        </w:rPr>
        <w:br/>
      </w:r>
      <w:r w:rsidRPr="00500DCB">
        <w:rPr>
          <w:b/>
          <w:bCs/>
          <w:color w:val="800000"/>
          <w:sz w:val="20"/>
          <w:szCs w:val="20"/>
        </w:rPr>
        <w:t>Grant Vendor Information</w:t>
      </w:r>
      <w:r w:rsidRPr="00500DCB">
        <w:rPr>
          <w:sz w:val="20"/>
          <w:szCs w:val="20"/>
        </w:rPr>
        <w:br/>
      </w:r>
      <w:r w:rsidRPr="00500DCB">
        <w:rPr>
          <w:rStyle w:val="body"/>
          <w:b/>
          <w:bCs/>
          <w:sz w:val="20"/>
          <w:szCs w:val="20"/>
        </w:rPr>
        <w:t xml:space="preserve">Organization Type: </w:t>
      </w:r>
      <w:r w:rsidRPr="00500DCB">
        <w:rPr>
          <w:rStyle w:val="body"/>
          <w:color w:val="000000"/>
          <w:sz w:val="20"/>
          <w:szCs w:val="20"/>
        </w:rPr>
        <w:t>County</w:t>
      </w:r>
      <w:r w:rsidRPr="00500DCB">
        <w:rPr>
          <w:sz w:val="20"/>
          <w:szCs w:val="20"/>
        </w:rPr>
        <w:br/>
      </w:r>
      <w:r w:rsidRPr="00500DCB">
        <w:rPr>
          <w:rStyle w:val="body"/>
          <w:b/>
          <w:bCs/>
          <w:sz w:val="20"/>
          <w:szCs w:val="20"/>
        </w:rPr>
        <w:t xml:space="preserve">Organization Option: </w:t>
      </w:r>
      <w:r w:rsidRPr="00500DCB">
        <w:rPr>
          <w:rStyle w:val="body"/>
          <w:color w:val="000000"/>
          <w:sz w:val="20"/>
          <w:szCs w:val="20"/>
        </w:rPr>
        <w:t>applying to provide direct services to victims only</w:t>
      </w:r>
      <w:r w:rsidRPr="00500DCB">
        <w:rPr>
          <w:sz w:val="20"/>
          <w:szCs w:val="20"/>
        </w:rPr>
        <w:br/>
      </w:r>
      <w:r w:rsidRPr="00500DCB">
        <w:rPr>
          <w:rStyle w:val="body"/>
          <w:b/>
          <w:bCs/>
          <w:sz w:val="20"/>
          <w:szCs w:val="20"/>
        </w:rPr>
        <w:t xml:space="preserve">Applicant Agency's State Payee Identification Number (e.g., Federal Employer's Identification (FEI) Number or Vendor ID): </w:t>
      </w:r>
      <w:r w:rsidRPr="00500DCB">
        <w:rPr>
          <w:rStyle w:val="body"/>
          <w:color w:val="000000"/>
          <w:sz w:val="20"/>
          <w:szCs w:val="20"/>
        </w:rPr>
        <w:t>17460019692055</w:t>
      </w:r>
      <w:r w:rsidRPr="00500DCB">
        <w:rPr>
          <w:sz w:val="20"/>
          <w:szCs w:val="20"/>
        </w:rPr>
        <w:br/>
      </w:r>
      <w:r w:rsidRPr="00500DCB">
        <w:rPr>
          <w:rStyle w:val="body"/>
          <w:b/>
          <w:bCs/>
          <w:sz w:val="20"/>
          <w:szCs w:val="20"/>
        </w:rPr>
        <w:t xml:space="preserve">Data Universal Numbering System (DUNS): </w:t>
      </w:r>
      <w:r w:rsidRPr="00500DCB">
        <w:rPr>
          <w:rStyle w:val="body"/>
          <w:color w:val="000000"/>
          <w:sz w:val="20"/>
          <w:szCs w:val="20"/>
        </w:rPr>
        <w:t>081497075</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b/>
          <w:bCs/>
          <w:color w:val="800000"/>
          <w:sz w:val="20"/>
          <w:szCs w:val="20"/>
        </w:rPr>
        <w:t>Narrative Information</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Introduction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Information related to this program is in the CJD funding announcement for the General Victims Assistance Direct Services Program.</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Section 1: Program-Specific Questions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b/>
          <w:bCs/>
          <w:sz w:val="20"/>
          <w:szCs w:val="20"/>
        </w:rPr>
        <w:t>A. Focus Areas</w:t>
      </w:r>
      <w:r w:rsidRPr="00500DCB">
        <w:rPr>
          <w:rFonts w:ascii="Times New Roman" w:eastAsia="Times New Roman" w:hAnsi="Times New Roman" w:cs="Times New Roman"/>
          <w:sz w:val="20"/>
          <w:szCs w:val="20"/>
        </w:rPr>
        <w:br/>
        <w:t>Indicate the percentage (%) of your project that benefits:</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Victim Services – any nonprofit, nongovernmental organization that assists victims.</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100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Law Enforcement – any public agency charged with policing functions.</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0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Prosecution – any public agency charged with direct responsibility for prosecuting criminal offenders.</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0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Court – any civil or criminal court system.</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0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Other – any initiative that indirectly affects victims (e.g., developing protocols and procedures).</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0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b/>
          <w:bCs/>
          <w:sz w:val="20"/>
          <w:szCs w:val="20"/>
        </w:rPr>
        <w:t>B. Culturally Competent Victim Restoration</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Guidance</w:t>
      </w:r>
      <w:r w:rsidRPr="00500DCB">
        <w:rPr>
          <w:rFonts w:ascii="Times New Roman" w:eastAsia="Times New Roman" w:hAnsi="Times New Roman" w:cs="Times New Roman"/>
          <w:sz w:val="20"/>
          <w:szCs w:val="20"/>
        </w:rPr>
        <w:br/>
        <w:t>Victim service providers must have the ability to blend cultural knowledge and sensitivity with victim restoration skills for a more effective and culturally appropriate recovery process. Cultural competency occurs when: (1) cultural knowledge, awareness and sensitivity are integrated into action and policy; (2) the service is relevant to the needs of the community and provided by trained staff, board members, and management; and (3) an advocate or organization recognizes each client is different with different needs, feelings, ideas and barriers.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t>Provide information in this section regarding how your organization is culturally competent when providing services to victims.</w:t>
      </w:r>
      <w:r w:rsidRPr="00500DCB">
        <w:rPr>
          <w:rFonts w:ascii="Times New Roman" w:eastAsia="Times New Roman" w:hAnsi="Times New Roman" w:cs="Times New Roman"/>
          <w:sz w:val="20"/>
          <w:szCs w:val="20"/>
        </w:rPr>
        <w:br/>
      </w:r>
    </w:p>
    <w:p w:rsidR="00500DCB" w:rsidRPr="0098191A" w:rsidRDefault="00500DCB" w:rsidP="00500DCB">
      <w:pPr>
        <w:spacing w:after="0" w:line="240" w:lineRule="auto"/>
        <w:rPr>
          <w:rFonts w:ascii="Times New Roman" w:eastAsia="Times New Roman" w:hAnsi="Times New Roman" w:cs="Times New Roman"/>
          <w:color w:val="000000" w:themeColor="text1"/>
          <w:sz w:val="20"/>
          <w:szCs w:val="20"/>
        </w:rPr>
      </w:pPr>
      <w:r w:rsidRPr="0098191A">
        <w:rPr>
          <w:rFonts w:ascii="Times New Roman" w:eastAsia="Times New Roman" w:hAnsi="Times New Roman" w:cs="Times New Roman"/>
          <w:color w:val="000000" w:themeColor="text1"/>
          <w:sz w:val="20"/>
          <w:szCs w:val="20"/>
        </w:rPr>
        <w:t xml:space="preserve">Currently at Fort Bend County Social Services (FBCSS), 100% of the staff members are of minority status. Out of 16 staff members, 15 are female. 87% of staff members are Hispanic and are bilingual in Spanish. Fort Bend County has seen significant population and diversity growth. Based on data provided by the 2014-2015 Fort Bend County Criminal Justice Community Plan, Fort Bend County is cited as the 5th most diverse county in the United States with a growth of 7.2% since 2010. Staff demographics closely align with the demographics of the Fort Bend County area whose population was estimated to be nearly 50% minority status (U.S. Census Bureau, Census 2010). This increased growth and diversity imparts to an increase in population-specific needs. FBCSS regularly attends training focused on awareness, sensitivity, and the needs of the surrounding community. FBCSS recognizes that in Texas, 46.8% of individuals age 65+ are economically vulnerable and training specific to this population is also regularly incorporated into staff training and policies and procedures. Effort is given to hiring case managers with a similar cultural background and awareness of socioeconomic needs of the victims of Fort Bend County area in order to provide comprehensive services for both of these populations.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b/>
          <w:bCs/>
          <w:sz w:val="20"/>
          <w:szCs w:val="20"/>
        </w:rPr>
        <w:t>C. Culturally Specific and Underserved Populations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Guidance</w:t>
      </w:r>
      <w:r w:rsidRPr="00500DCB">
        <w:rPr>
          <w:rFonts w:ascii="Times New Roman" w:eastAsia="Times New Roman" w:hAnsi="Times New Roman" w:cs="Times New Roman"/>
          <w:sz w:val="20"/>
          <w:szCs w:val="20"/>
        </w:rPr>
        <w:br/>
        <w:t xml:space="preserve">Following are relevant definitions needed to answer this question. </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lastRenderedPageBreak/>
        <w:t>- Underserved populations means populations who face barriers in accessing and using victim services, and includes populations underserved because of geographic location, religion, sexual orientation, gender identity, underserved racial and ethnic populations, populations underserved because of special needs (such as language barriers, disabilities, alienage status, or age), and any other population determined to be underserved by the Attorney General or by the Secretary of Health and Human Services, as appropriate.</w:t>
      </w:r>
      <w:r w:rsidRPr="00500DCB">
        <w:rPr>
          <w:rFonts w:ascii="Times New Roman" w:eastAsia="Times New Roman" w:hAnsi="Times New Roman" w:cs="Times New Roman"/>
          <w:sz w:val="20"/>
          <w:szCs w:val="20"/>
        </w:rPr>
        <w:br/>
        <w:t>- Culturally specific means the program is primarily directed toward racial and ethnic minority groups (as defined in section 1707(g) of the Public Health Service Act (42 U.S.C. 300u–6(g)).</w:t>
      </w:r>
      <w:r w:rsidRPr="00500DCB">
        <w:rPr>
          <w:rFonts w:ascii="Times New Roman" w:eastAsia="Times New Roman" w:hAnsi="Times New Roman" w:cs="Times New Roman"/>
          <w:sz w:val="20"/>
          <w:szCs w:val="20"/>
        </w:rPr>
        <w:br/>
        <w:t>- Racial and ethnic minority group means American Indians (including Alaska Natives, Eskimos, and Aleuts); Asian Americans; Native Hawaiians and other Pacific Islanders; Blacks; and Hispanics.</w:t>
      </w:r>
      <w:r w:rsidRPr="00500DCB">
        <w:rPr>
          <w:rFonts w:ascii="Times New Roman" w:eastAsia="Times New Roman" w:hAnsi="Times New Roman" w:cs="Times New Roman"/>
          <w:sz w:val="20"/>
          <w:szCs w:val="20"/>
        </w:rPr>
        <w:br/>
        <w:t>- Hispanic means individuals whose origin is Mexican, Puerto Rican, Cuban, Central or South American, or any other Spanish-speaking country.</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t xml:space="preserve">Does your program have a primary focus on serving a culturally specific population? (The organization must do more than merely provide services to an underserved population or culturally specific group; rather, the organization's primary focus must be on providing culturally competent services designed to meet the specific needs of the target population in order to justify a </w:t>
      </w:r>
      <w:r w:rsidRPr="00500DCB">
        <w:rPr>
          <w:rFonts w:ascii="Times New Roman" w:eastAsia="Times New Roman" w:hAnsi="Times New Roman" w:cs="Times New Roman"/>
          <w:b/>
          <w:bCs/>
          <w:sz w:val="20"/>
          <w:szCs w:val="20"/>
        </w:rPr>
        <w:t>YES</w:t>
      </w:r>
      <w:r w:rsidRPr="00500DCB">
        <w:rPr>
          <w:rFonts w:ascii="Times New Roman" w:eastAsia="Times New Roman" w:hAnsi="Times New Roman" w:cs="Times New Roman"/>
          <w:sz w:val="20"/>
          <w:szCs w:val="20"/>
        </w:rPr>
        <w:t xml:space="preserve"> response in the section below.)</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b/>
          <w:bCs/>
          <w:sz w:val="20"/>
          <w:szCs w:val="20"/>
          <w:u w:val="single"/>
        </w:rPr>
        <w:t>X</w:t>
      </w:r>
      <w:r w:rsidRPr="00500DCB">
        <w:rPr>
          <w:rFonts w:ascii="Times New Roman" w:eastAsia="Times New Roman" w:hAnsi="Times New Roman" w:cs="Times New Roman"/>
          <w:sz w:val="20"/>
          <w:szCs w:val="20"/>
        </w:rPr>
        <w:t xml:space="preserve"> Yes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u w:val="single"/>
        </w:rPr>
        <w:t>_</w:t>
      </w:r>
      <w:r w:rsidRPr="00500DCB">
        <w:rPr>
          <w:rFonts w:ascii="Times New Roman" w:eastAsia="Times New Roman" w:hAnsi="Times New Roman" w:cs="Times New Roman"/>
          <w:sz w:val="20"/>
          <w:szCs w:val="20"/>
        </w:rPr>
        <w:t xml:space="preserve"> No</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If you answered </w:t>
      </w:r>
      <w:r w:rsidRPr="00500DCB">
        <w:rPr>
          <w:rFonts w:ascii="Times New Roman" w:eastAsia="Times New Roman" w:hAnsi="Times New Roman" w:cs="Times New Roman"/>
          <w:b/>
          <w:bCs/>
          <w:sz w:val="20"/>
          <w:szCs w:val="20"/>
        </w:rPr>
        <w:t>'YES'</w:t>
      </w:r>
      <w:r w:rsidRPr="00500DCB">
        <w:rPr>
          <w:rFonts w:ascii="Times New Roman" w:eastAsia="Times New Roman" w:hAnsi="Times New Roman" w:cs="Times New Roman"/>
          <w:sz w:val="20"/>
          <w:szCs w:val="20"/>
        </w:rPr>
        <w:t xml:space="preserve"> above, you must explain in the box below how your organization's program is specifically designed to focus on and meet the needs of culturally specific populations. If this item does not apply enter </w:t>
      </w:r>
      <w:r w:rsidRPr="00500DCB">
        <w:rPr>
          <w:rFonts w:ascii="Times New Roman" w:eastAsia="Times New Roman" w:hAnsi="Times New Roman" w:cs="Times New Roman"/>
          <w:b/>
          <w:bCs/>
          <w:sz w:val="20"/>
          <w:szCs w:val="20"/>
        </w:rPr>
        <w:t>'N/A'</w:t>
      </w:r>
      <w:r w:rsidRPr="00500DCB">
        <w:rPr>
          <w:rFonts w:ascii="Times New Roman" w:eastAsia="Times New Roman" w:hAnsi="Times New Roman" w:cs="Times New Roman"/>
          <w:sz w:val="20"/>
          <w:szCs w:val="20"/>
        </w:rPr>
        <w:t>.</w:t>
      </w:r>
      <w:r w:rsidRPr="00500DCB">
        <w:rPr>
          <w:rFonts w:ascii="Times New Roman" w:eastAsia="Times New Roman" w:hAnsi="Times New Roman" w:cs="Times New Roman"/>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Case managers dedicated to assisting the victims of domestic violence in Fort Bend County will be sensitive to the fact that nearly 77% (391) of victims were female in 2015. Of that total, 56.5% of female victims were classified as Hispanic or White. With the potential of encountering this many Hispanic female victims, it is imperative that the case managers providing assistance be aware and familiar with some of the culturally specific issues related to this population. In coping with domestic violence, Hispanic women face unique challenges and patterns of help-seeking behavior. Political, social, and cultural barriers exist for abused Hispanic women, including social isolation, language barriers, discrimination, fear of deportation, dedication to family, shame, and cultural stigma of divorce or seeking assistance. These factors may exacerbate the effects of domestic violence on Hispanic women by prolonging or preventing assistance or causing them to remain in an abusive relationship even longer. Employing case managers with an understanding of the unique factors this group must endure is essential in order to provide culturally sensitive assistance in a way that is non-judgmental and respectful during the course of the “lag time” prior to the Crime Victims’ Compensation (CVC) funding availability. Senior victims of crime accounted for 128 of the total 2244 cases filed by the Fort Bend County District Attorney’s Office in 2015. The IRIS Women’s Program intends to target senior crime victims in the community due primarily to the fact that they are already an at-risk population prior to their victimization. Once victimized, there is an exponential impact on the life of a senior as compared to their younger counterparts. Challenges unique to this population that are exacerbated by their victimization are issues such as inability to retain information, memory loss, slow motor skills, decreased mobility, and the inability to navigate the complexities of the justice system and associated technology. The target population of seniors have proven to require more assistance, guidance, and coaching during the “lag time” from when the victim is victimized to when actual funding and financial support is awarded to the victim by CVC.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b/>
          <w:bCs/>
          <w:sz w:val="20"/>
          <w:szCs w:val="20"/>
        </w:rPr>
        <w:t>D. Victim Referral Process</w:t>
      </w:r>
      <w:r w:rsidRPr="00500DCB">
        <w:rPr>
          <w:rFonts w:ascii="Times New Roman" w:eastAsia="Times New Roman" w:hAnsi="Times New Roman" w:cs="Times New Roman"/>
          <w:sz w:val="20"/>
          <w:szCs w:val="20"/>
        </w:rPr>
        <w:br/>
        <w:t>Describe how victims are referred to your agency.</w:t>
      </w:r>
      <w:r w:rsidRPr="00500DCB">
        <w:rPr>
          <w:rFonts w:ascii="Times New Roman" w:eastAsia="Times New Roman" w:hAnsi="Times New Roman" w:cs="Times New Roman"/>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Qualifying victims will be referred through victim liaison coordinators from local law enforcement victim liaisons, the Fort Bend County District Attorney’s office, and the Fort Bend County Women’s Center. Data from 2015 suggests that as much as 90% of potential victim participants will originate from crime victim liaison referrals and 10% of potential victim participants will originate from district attorney referrals and the Fort Bend County Women’s Center. Fort Bend Social Services regularly provides assistance to clients/victims of domestic violence that may already be aware of our available services or were referred by previous clients that received assistance from Fort Bend Social Services. Fort Bend Social Services estimates that as many as 47 victims of domestic violence related crime were assisted in the 2015. The IRIS Women’s Program proposes to increase service to domestic violence victims by implementing a case manager program to increase service assistance and outreach to senior crime victims and victims of domestic violence. The IRIS Women’s Program case managers will assist the victim during the victims’ applications process for the Crime Victims Compensation (CVC) fund.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b/>
          <w:bCs/>
          <w:sz w:val="20"/>
          <w:szCs w:val="20"/>
        </w:rPr>
        <w:t>E. Sustainment</w:t>
      </w:r>
      <w:r w:rsidRPr="00500DCB">
        <w:rPr>
          <w:rFonts w:ascii="Times New Roman" w:eastAsia="Times New Roman" w:hAnsi="Times New Roman" w:cs="Times New Roman"/>
          <w:sz w:val="20"/>
          <w:szCs w:val="20"/>
        </w:rPr>
        <w:br/>
        <w:t>How many additional years, beyond this request, do you plan to request continuation funding?</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3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1) If three (3) years or fewer, provide a brief explanation of your sustainment plan, if it will be sustained; [if not to be sustained enter </w:t>
      </w:r>
      <w:r w:rsidRPr="00500DCB">
        <w:rPr>
          <w:rFonts w:ascii="Times New Roman" w:eastAsia="Times New Roman" w:hAnsi="Times New Roman" w:cs="Times New Roman"/>
          <w:b/>
          <w:bCs/>
          <w:sz w:val="20"/>
          <w:szCs w:val="20"/>
        </w:rPr>
        <w:t>'N/A'</w:t>
      </w:r>
      <w:r w:rsidRPr="00500DCB">
        <w:rPr>
          <w:rFonts w:ascii="Times New Roman" w:eastAsia="Times New Roman" w:hAnsi="Times New Roman" w:cs="Times New Roman"/>
          <w:sz w:val="20"/>
          <w:szCs w:val="20"/>
        </w:rPr>
        <w:t>]:</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n/a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2) If more than three (3) years, explain the longer term sustainment plan or why other resources cannot be used to continue this project and why a sustainment strategy is not possible:</w:t>
      </w:r>
      <w:r w:rsidRPr="00500DCB">
        <w:rPr>
          <w:rFonts w:ascii="Times New Roman" w:eastAsia="Times New Roman" w:hAnsi="Times New Roman" w:cs="Times New Roman"/>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lastRenderedPageBreak/>
        <w:t xml:space="preserve">Fort Bend Social Services proposes to sustain the IRIS Women’s Program for at least 3 years. With the ongoing rapid expansion of the population of Fort Bend County, Social Services routinely evaluates and examines annual data and caseload to determine the needs and current trends of the surrounding communities. A reduction in funds will not change the primary goal of the project which is to help domestic violence victims and senior victims of crime, but it will have an impact on the number of victims in the target populations that can be assisted. Plans for maintaining the project include securing funding from state and federal funding sources, local foundations, corporate and individual contributions.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Section 2: Certifications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In addition to the requirements found in existing statute, regulation, and the funding announcement, this program requires applicant organizations to certify compliance with the following:</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A. Services to Victims of Crime</w:t>
      </w:r>
      <w:r w:rsidRPr="00500DCB">
        <w:rPr>
          <w:rFonts w:ascii="Times New Roman" w:eastAsia="Times New Roman" w:hAnsi="Times New Roman" w:cs="Times New Roman"/>
          <w:sz w:val="20"/>
          <w:szCs w:val="20"/>
        </w:rPr>
        <w:br/>
        <w:t>Applicant agrees to provide services to victims of crime which include: responding to the emotional and physical needs of crime victims; assisting victims in stabilizing their lives after victimization; assisting victims to understand and participate in the criminal justice system; and providing victims with safety and security.</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B. Effective Services</w:t>
      </w:r>
      <w:r w:rsidRPr="00500DCB">
        <w:rPr>
          <w:rFonts w:ascii="Times New Roman" w:eastAsia="Times New Roman" w:hAnsi="Times New Roman" w:cs="Times New Roman"/>
          <w:sz w:val="20"/>
          <w:szCs w:val="20"/>
        </w:rPr>
        <w:br/>
        <w:t>Applicant must demonstrate a record of providing effective services to crime victims. If the applicant cannot yet demonstrate a record of providing effective services, the applicant must demonstrate that at least 25 percent of its financial support comes from non-federal sources.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C. Volunteers</w:t>
      </w:r>
      <w:r w:rsidRPr="00500DCB">
        <w:rPr>
          <w:rFonts w:ascii="Times New Roman" w:eastAsia="Times New Roman" w:hAnsi="Times New Roman" w:cs="Times New Roman"/>
          <w:sz w:val="20"/>
          <w:szCs w:val="20"/>
        </w:rPr>
        <w:br/>
        <w:t>Applicant agrees to use volunteers to support either the project or agency-wide services, unless CJD determines that a compelling reason exists to waive this requirement.</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D. Community Efforts</w:t>
      </w:r>
      <w:r w:rsidRPr="00500DCB">
        <w:rPr>
          <w:rFonts w:ascii="Times New Roman" w:eastAsia="Times New Roman" w:hAnsi="Times New Roman" w:cs="Times New Roman"/>
          <w:sz w:val="20"/>
          <w:szCs w:val="20"/>
        </w:rPr>
        <w:br/>
        <w:t>Applicant agrees to promote community efforts to aid crime victims. Applicants should promote, within the community, coordinated public and private efforts to aid crime victims. Coordination efforts qualify an organization to receive these funds, but are not activities that can be supported with these funds.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E. Crime Victims' Compensation</w:t>
      </w:r>
      <w:r w:rsidRPr="00500DCB">
        <w:rPr>
          <w:rFonts w:ascii="Times New Roman" w:eastAsia="Times New Roman" w:hAnsi="Times New Roman" w:cs="Times New Roman"/>
          <w:sz w:val="20"/>
          <w:szCs w:val="20"/>
        </w:rPr>
        <w:br/>
        <w:t>Applicant agrees to assist crime victims in applying for crime victims’ compensation benefits.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F. Records</w:t>
      </w:r>
      <w:r w:rsidRPr="00500DCB">
        <w:rPr>
          <w:rFonts w:ascii="Times New Roman" w:eastAsia="Times New Roman" w:hAnsi="Times New Roman" w:cs="Times New Roman"/>
          <w:sz w:val="20"/>
          <w:szCs w:val="20"/>
        </w:rPr>
        <w:br/>
        <w:t>Applicant agrees to maintain daily time and attendance records specifying the time devoted to allowable victim services.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G. Civil Rights Information</w:t>
      </w:r>
      <w:r w:rsidRPr="00500DCB">
        <w:rPr>
          <w:rFonts w:ascii="Times New Roman" w:eastAsia="Times New Roman" w:hAnsi="Times New Roman" w:cs="Times New Roman"/>
          <w:sz w:val="20"/>
          <w:szCs w:val="20"/>
        </w:rPr>
        <w:br/>
        <w:t>Applicant agrees to maintain statutorily required civil rights statistics on victims served by race, national origin, sex, age, and disability of victims served, within the timeframe established by CJD. This requirement is waived when providing services, such as telephone counseling, where soliciting the information may be inappropriate or offensive to the crime victim.</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H. Victims of Federal Crime</w:t>
      </w:r>
      <w:r w:rsidRPr="00500DCB">
        <w:rPr>
          <w:rFonts w:ascii="Times New Roman" w:eastAsia="Times New Roman" w:hAnsi="Times New Roman" w:cs="Times New Roman"/>
          <w:sz w:val="20"/>
          <w:szCs w:val="20"/>
        </w:rPr>
        <w:br/>
        <w:t>Applicant agrees to provide equal services to victims of federal crime. (Note: Victim of federal crime is a victim of an offense that violates a federal criminal statute or regulation; federal crimes also include crimes that occur in an area where the federal government has jurisdiction, such as Indian reservations, some national parks, some federal buildings, and military installations.)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I. No Charge</w:t>
      </w:r>
      <w:r w:rsidRPr="00500DCB">
        <w:rPr>
          <w:rFonts w:ascii="Times New Roman" w:eastAsia="Times New Roman" w:hAnsi="Times New Roman" w:cs="Times New Roman"/>
          <w:sz w:val="20"/>
          <w:szCs w:val="20"/>
        </w:rPr>
        <w:br/>
        <w:t>Applicant agrees to provide grant-funded services at no charge to victims of crime. Applicants are also prohibited from billing Crime Victims Compensation, private insurance, Medicaid, or Medicare for services provided using VOCA funds.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J. Confidentiality</w:t>
      </w:r>
      <w:r w:rsidRPr="00500DCB">
        <w:rPr>
          <w:rFonts w:ascii="Times New Roman" w:eastAsia="Times New Roman" w:hAnsi="Times New Roman" w:cs="Times New Roman"/>
          <w:sz w:val="20"/>
          <w:szCs w:val="20"/>
        </w:rPr>
        <w:br/>
        <w:t>Applicant agrees to maintain the confidentiality of client-counselor information and research data, as required by state and federal law.</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K. Discrimination</w:t>
      </w:r>
      <w:r w:rsidRPr="00500DCB">
        <w:rPr>
          <w:rFonts w:ascii="Times New Roman" w:eastAsia="Times New Roman" w:hAnsi="Times New Roman" w:cs="Times New Roman"/>
          <w:sz w:val="20"/>
          <w:szCs w:val="20"/>
        </w:rPr>
        <w:br/>
        <w:t>Applicant agrees not to discriminate against victims because they disagree with the State's prosecution of the criminal case.</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L. Forensic Medical Examination Payments</w:t>
      </w:r>
      <w:r w:rsidRPr="00500DCB">
        <w:rPr>
          <w:rFonts w:ascii="Times New Roman" w:eastAsia="Times New Roman" w:hAnsi="Times New Roman" w:cs="Times New Roman"/>
          <w:sz w:val="20"/>
          <w:szCs w:val="20"/>
        </w:rPr>
        <w:br/>
        <w:t>Health care facilities shall conduct a forensic medical examination of a victim of an alleged sexual assault if the victim arrived at the facility within 96 hours after the assault occurred and the victim consents to the examination. The victim is not required to participate in the investigation or prosecution of an offense as a condition of receiving a forensic medical examination, nor pay for the forensic examination or the evidence collection kit. The evidence collection portion of the exam is to be paid by law enforcement per state law. Crime Victim Compensation funds may be used to pay for the medical portion of the exam unless the victim of sexual assault is required to seek reimbursement for the examination from their insurance carrier. If a health care facility does not provide diagnosis or treatment services for sexual assault victims, the facility is required to refer the victim to a facility that provides those services.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lastRenderedPageBreak/>
        <w:t>M. Protection Orders</w:t>
      </w:r>
      <w:r w:rsidRPr="00500DCB">
        <w:rPr>
          <w:rFonts w:ascii="Times New Roman" w:eastAsia="Times New Roman" w:hAnsi="Times New Roman" w:cs="Times New Roman"/>
          <w:sz w:val="20"/>
          <w:szCs w:val="20"/>
        </w:rPr>
        <w:br/>
        <w:t>Victims applying for a protective order or their attorney may not bear the costs associated with the filing of an order of protections.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N. Nondisclosure of Confidential or Private Information</w:t>
      </w:r>
      <w:r w:rsidRPr="00500DCB">
        <w:rPr>
          <w:rFonts w:ascii="Times New Roman" w:eastAsia="Times New Roman" w:hAnsi="Times New Roman" w:cs="Times New Roman"/>
          <w:sz w:val="20"/>
          <w:szCs w:val="20"/>
        </w:rPr>
        <w:br/>
        <w:t>Personally identifying information or individual information collected in connection with services requested, utilized, or denied may not be disclosed; or, reveal individual client information without informed, written, reasonably time-limited consent of the person about whom information is sought. If release of information is compelled by statutory or court mandate, reasonable attempts to provide notice to victims affected by the disclosure of information will be made and steps necessary will be taken to protect the privacy and safety of the persons affected by the release of information.</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O. Uniform Crime Reports</w:t>
      </w:r>
      <w:r w:rsidRPr="00500DCB">
        <w:rPr>
          <w:rFonts w:ascii="Times New Roman" w:eastAsia="Times New Roman" w:hAnsi="Times New Roman" w:cs="Times New Roman"/>
          <w:sz w:val="20"/>
          <w:szCs w:val="20"/>
        </w:rPr>
        <w:br/>
        <w:t>Eligible applicants operating a law enforcement agency must be current on reporting Part I violent crime data to the Texas Department of Public Safety for inclusion in the annual Uniform Crime Report (UCR) and must have been current for the three previous years.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P. Criminal History Reporting</w:t>
      </w:r>
      <w:r w:rsidRPr="00500DCB">
        <w:rPr>
          <w:rFonts w:ascii="Times New Roman" w:eastAsia="Times New Roman" w:hAnsi="Times New Roman" w:cs="Times New Roman"/>
          <w:sz w:val="20"/>
          <w:szCs w:val="20"/>
        </w:rPr>
        <w:br/>
        <w:t>The county (or counties) in which the applicant is located must have a 90% average on both adult and juvenile criminal history dispositions reported to the Texas Department of Public Safety for calendar years 2010 through 2014.</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Q. Immigration and Customs Enforcement Requests</w:t>
      </w:r>
      <w:r w:rsidRPr="00500DCB">
        <w:rPr>
          <w:rFonts w:ascii="Times New Roman" w:eastAsia="Times New Roman" w:hAnsi="Times New Roman" w:cs="Times New Roman"/>
          <w:sz w:val="20"/>
          <w:szCs w:val="20"/>
        </w:rPr>
        <w:br/>
        <w:t>If the applicant organization is a sheriff’s department or the project is providing direct resources to or is being implemented by a sheriff’s department, the following certification applies: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t>I certify that the applicant sheriff’s department (department) participates fully, and will continue throughout the grant period to participate fully, in all aspects of the programs and procedures utilized by the U.S. Department of Homeland Security (DHS) to (1) notify DHS of all information requested by DHS related to illegal aliens in the custody of the department, and (2) detain such aliens in accordance with requests by DHS. I further certify that the department has no policy, procedure, or agreement that limits or restricts the department’s full participation in all aspects of the programs and procedures utilized by DHS to (1) notify DHS of all information requested by DHS related to illegal aliens in the custody of the department, and (2) detain such aliens in accordance with requests by DHS. I agree that failure to comply with this certification will result in CJD terminating the grant and the department shall return all funds received to CJD. Additionally, I agree that the department will remain ineligible for future CJD funding until it can provide satisfactory evidence that the jurisdiction has been in compliance with this requirement for a period of at least one year.</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b/>
          <w:bCs/>
          <w:sz w:val="20"/>
          <w:szCs w:val="20"/>
        </w:rPr>
        <w:t>R. Civil Rights Liaison</w:t>
      </w:r>
      <w:r w:rsidRPr="00500DCB">
        <w:rPr>
          <w:rFonts w:ascii="Times New Roman" w:eastAsia="Times New Roman" w:hAnsi="Times New Roman" w:cs="Times New Roman"/>
          <w:sz w:val="20"/>
          <w:szCs w:val="20"/>
        </w:rPr>
        <w:br/>
        <w:t>A civil rights liaison who will serve as the grantee's civil rights point of contact and who will be responsible for ensuring that the grantee meets all applicable civil rights requirements must be designated. The designee will act as the grantee's liaison in civil rights matters with CJD and with the federal Office of Justice Programs.</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Enter the Name of the Civil Rights Liaison:</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Jenetha Jones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Enter the Address for the Civil Rights Liaison:</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301 Jackson St. Richmond, TX 77469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Enter the Phone Number for the Civil Rights Liaison [(999) 999-9999 x9999]:</w:t>
      </w:r>
      <w:r w:rsidRPr="00500DCB">
        <w:rPr>
          <w:rFonts w:ascii="Times New Roman" w:eastAsia="Times New Roman" w:hAnsi="Times New Roman" w:cs="Times New Roman"/>
          <w:sz w:val="20"/>
          <w:szCs w:val="20"/>
        </w:rPr>
        <w:br/>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sz w:val="20"/>
          <w:szCs w:val="20"/>
        </w:rPr>
        <w:t xml:space="preserve">281-341-8608 </w:t>
      </w:r>
    </w:p>
    <w:p w:rsidR="00500DCB" w:rsidRPr="00500DCB" w:rsidRDefault="00500DCB" w:rsidP="00500DCB">
      <w:pPr>
        <w:spacing w:after="0" w:line="240" w:lineRule="auto"/>
        <w:rPr>
          <w:rFonts w:ascii="Times New Roman" w:eastAsia="Times New Roman" w:hAnsi="Times New Roman" w:cs="Times New Roman"/>
          <w:sz w:val="20"/>
          <w:szCs w:val="20"/>
        </w:rPr>
      </w:pPr>
      <w:r w:rsidRPr="00500DCB">
        <w:rPr>
          <w:rFonts w:ascii="Times New Roman" w:eastAsia="Times New Roman" w:hAnsi="Times New Roman" w:cs="Times New Roman"/>
          <w:b/>
          <w:bCs/>
          <w:sz w:val="20"/>
          <w:szCs w:val="20"/>
        </w:rPr>
        <w:t>Overall Certification</w:t>
      </w:r>
      <w:r w:rsidRPr="00500DCB">
        <w:rPr>
          <w:rFonts w:ascii="Times New Roman" w:eastAsia="Times New Roman" w:hAnsi="Times New Roman" w:cs="Times New Roman"/>
          <w:sz w:val="20"/>
          <w:szCs w:val="20"/>
        </w:rPr>
        <w:br/>
        <w:t xml:space="preserve">Each applicant agency must certify to the specific requirements detailed above as well as all requirements within the CJD Funding </w:t>
      </w:r>
      <w:hyperlink r:id="rId6" w:tgtFrame="blank" w:history="1">
        <w:r w:rsidRPr="00500DCB">
          <w:rPr>
            <w:rFonts w:ascii="Times New Roman" w:eastAsia="Times New Roman" w:hAnsi="Times New Roman" w:cs="Times New Roman"/>
            <w:color w:val="0000FF"/>
            <w:sz w:val="20"/>
            <w:szCs w:val="20"/>
            <w:u w:val="single"/>
          </w:rPr>
          <w:t>Announcement</w:t>
        </w:r>
      </w:hyperlink>
      <w:r w:rsidRPr="00500DCB">
        <w:rPr>
          <w:rFonts w:ascii="Times New Roman" w:eastAsia="Times New Roman" w:hAnsi="Times New Roman" w:cs="Times New Roman"/>
          <w:sz w:val="20"/>
          <w:szCs w:val="20"/>
        </w:rPr>
        <w:t xml:space="preserve"> and CJD </w:t>
      </w:r>
      <w:hyperlink r:id="rId7" w:tgtFrame="blank" w:history="1">
        <w:r w:rsidRPr="00500DCB">
          <w:rPr>
            <w:rFonts w:ascii="Times New Roman" w:eastAsia="Times New Roman" w:hAnsi="Times New Roman" w:cs="Times New Roman"/>
            <w:color w:val="0000FF"/>
            <w:sz w:val="20"/>
            <w:szCs w:val="20"/>
            <w:u w:val="single"/>
          </w:rPr>
          <w:t>Comprehensive Certification and Assurances</w:t>
        </w:r>
      </w:hyperlink>
      <w:r w:rsidRPr="00500DCB">
        <w:rPr>
          <w:rFonts w:ascii="Times New Roman" w:eastAsia="Times New Roman" w:hAnsi="Times New Roman" w:cs="Times New Roman"/>
          <w:sz w:val="20"/>
          <w:szCs w:val="20"/>
        </w:rPr>
        <w:t xml:space="preserve"> to be eligible for this program.</w:t>
      </w:r>
      <w:r w:rsidRPr="00500DCB">
        <w:rPr>
          <w:rFonts w:ascii="Times New Roman" w:eastAsia="Times New Roman" w:hAnsi="Times New Roman" w:cs="Times New Roman"/>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500DCB">
        <w:rPr>
          <w:rFonts w:ascii="Times New Roman" w:eastAsia="Times New Roman" w:hAnsi="Times New Roman" w:cs="Times New Roman"/>
          <w:b/>
          <w:bCs/>
          <w:sz w:val="20"/>
          <w:szCs w:val="20"/>
          <w:u w:val="single"/>
        </w:rPr>
        <w:t>X</w:t>
      </w:r>
      <w:r w:rsidRPr="00500DCB">
        <w:rPr>
          <w:rFonts w:ascii="Times New Roman" w:eastAsia="Times New Roman" w:hAnsi="Times New Roman" w:cs="Times New Roman"/>
          <w:sz w:val="20"/>
          <w:szCs w:val="20"/>
        </w:rPr>
        <w:t xml:space="preserve"> </w:t>
      </w:r>
      <w:r w:rsidRPr="00500DCB">
        <w:rPr>
          <w:rFonts w:ascii="Times New Roman" w:eastAsia="Times New Roman" w:hAnsi="Times New Roman" w:cs="Times New Roman"/>
          <w:sz w:val="20"/>
          <w:szCs w:val="20"/>
        </w:rPr>
        <w:t> </w:t>
      </w:r>
      <w:r w:rsidRPr="00500DCB">
        <w:rPr>
          <w:rFonts w:ascii="Times New Roman" w:eastAsia="Times New Roman" w:hAnsi="Times New Roman" w:cs="Times New Roman"/>
          <w:sz w:val="20"/>
          <w:szCs w:val="20"/>
        </w:rPr>
        <w:t xml:space="preserve"> </w:t>
      </w:r>
      <w:r w:rsidRPr="00500DCB">
        <w:rPr>
          <w:rFonts w:ascii="Times New Roman" w:eastAsia="Times New Roman" w:hAnsi="Times New Roman" w:cs="Times New Roman"/>
          <w:b/>
          <w:bCs/>
          <w:sz w:val="20"/>
          <w:szCs w:val="20"/>
        </w:rPr>
        <w:t xml:space="preserve">I certify to </w:t>
      </w:r>
      <w:r w:rsidRPr="00500DCB">
        <w:rPr>
          <w:rFonts w:ascii="Times New Roman" w:eastAsia="Times New Roman" w:hAnsi="Times New Roman" w:cs="Times New Roman"/>
          <w:b/>
          <w:bCs/>
          <w:sz w:val="20"/>
          <w:szCs w:val="20"/>
          <w:u w:val="single"/>
        </w:rPr>
        <w:t>all</w:t>
      </w:r>
      <w:r w:rsidRPr="00500DCB">
        <w:rPr>
          <w:rFonts w:ascii="Times New Roman" w:eastAsia="Times New Roman" w:hAnsi="Times New Roman" w:cs="Times New Roman"/>
          <w:b/>
          <w:bCs/>
          <w:sz w:val="20"/>
          <w:szCs w:val="20"/>
        </w:rPr>
        <w:t xml:space="preserve"> of the above requirements.</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 xml:space="preserve">Project Abstract : </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48482C">
        <w:rPr>
          <w:rFonts w:ascii="Times New Roman" w:eastAsia="Times New Roman" w:hAnsi="Times New Roman" w:cs="Times New Roman"/>
          <w:color w:val="000000" w:themeColor="text1"/>
          <w:sz w:val="20"/>
          <w:szCs w:val="20"/>
        </w:rPr>
        <w:t xml:space="preserve">Fort Bend County Social Services aims to service the underserved population of crime victims of Fort Bend County by implementing a case management program for victims of domestic violence and senior victims of crime that provides more in-depth and thorough assistance after victimization by linking victims to existing County services that provide restoration in a more holistic manner. Through these existing available services, the IRIS Women’s Program proposes to more thoroughly address the crime victims’ social and psychological needs. In doing so, the goal of the IRIS Women’s Program is to create a more integrated </w:t>
      </w:r>
      <w:r w:rsidRPr="0048482C">
        <w:rPr>
          <w:rFonts w:ascii="Times New Roman" w:eastAsia="Times New Roman" w:hAnsi="Times New Roman" w:cs="Times New Roman"/>
          <w:color w:val="000000" w:themeColor="text1"/>
          <w:sz w:val="20"/>
          <w:szCs w:val="20"/>
        </w:rPr>
        <w:lastRenderedPageBreak/>
        <w:t>and comprehensive system of care to victims and improve upon a current fragmented system of services where the victims of domestic violence and senior victims of crime are underserved and “fall through the cracks”.</w:t>
      </w:r>
      <w:r w:rsidRPr="0048482C">
        <w:rPr>
          <w:rFonts w:ascii="Times New Roman" w:eastAsia="Times New Roman" w:hAnsi="Times New Roman" w:cs="Times New Roman"/>
          <w:color w:val="000000" w:themeColor="text1"/>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 xml:space="preserve">Problem Statement : </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48482C">
        <w:rPr>
          <w:rFonts w:ascii="Times New Roman" w:eastAsia="Times New Roman" w:hAnsi="Times New Roman" w:cs="Times New Roman"/>
          <w:color w:val="000000" w:themeColor="text1"/>
          <w:sz w:val="20"/>
          <w:szCs w:val="20"/>
        </w:rPr>
        <w:t xml:space="preserve">The nature of the Crime Victim’s Compensation (CVC) benefits funding process creates a “lag time” from when the victim is victimized to when actual funding and financial support is awarded to the victim. The IRIS Women’s Program proposes to implement (2) grant funded case managers that would link the target populations to existing Fort Bend County services and assistance immediately available to them during the course of “lag time” prior to the CVC funding availability. </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500DCB">
        <w:rPr>
          <w:rFonts w:ascii="Times New Roman" w:eastAsia="Times New Roman" w:hAnsi="Times New Roman" w:cs="Times New Roman"/>
          <w:b/>
          <w:bCs/>
          <w:sz w:val="20"/>
          <w:szCs w:val="20"/>
        </w:rPr>
        <w:t xml:space="preserve">Supporting Data : </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48482C">
        <w:rPr>
          <w:rFonts w:ascii="Times New Roman" w:eastAsia="Times New Roman" w:hAnsi="Times New Roman" w:cs="Times New Roman"/>
          <w:color w:val="000000" w:themeColor="text1"/>
          <w:sz w:val="20"/>
          <w:szCs w:val="20"/>
        </w:rPr>
        <w:t xml:space="preserve">Demographics of victims of family </w:t>
      </w:r>
      <w:r w:rsidR="00620C8A" w:rsidRPr="0048482C">
        <w:rPr>
          <w:rFonts w:ascii="Times New Roman" w:eastAsia="Times New Roman" w:hAnsi="Times New Roman" w:cs="Times New Roman"/>
          <w:color w:val="000000" w:themeColor="text1"/>
          <w:sz w:val="20"/>
          <w:szCs w:val="20"/>
        </w:rPr>
        <w:t xml:space="preserve">violence related cases for 2015. </w:t>
      </w:r>
      <w:r w:rsidRPr="0048482C">
        <w:rPr>
          <w:rFonts w:ascii="Times New Roman" w:eastAsia="Times New Roman" w:hAnsi="Times New Roman" w:cs="Times New Roman"/>
          <w:color w:val="000000" w:themeColor="text1"/>
          <w:sz w:val="20"/>
          <w:szCs w:val="20"/>
        </w:rPr>
        <w:t>Data provided Fort Bend Co</w:t>
      </w:r>
      <w:r w:rsidR="00620C8A" w:rsidRPr="0048482C">
        <w:rPr>
          <w:rFonts w:ascii="Times New Roman" w:eastAsia="Times New Roman" w:hAnsi="Times New Roman" w:cs="Times New Roman"/>
          <w:color w:val="000000" w:themeColor="text1"/>
          <w:sz w:val="20"/>
          <w:szCs w:val="20"/>
        </w:rPr>
        <w:t xml:space="preserve">unty District Attorney’s Office in </w:t>
      </w:r>
      <w:r w:rsidRPr="0048482C">
        <w:rPr>
          <w:rFonts w:ascii="Times New Roman" w:eastAsia="Times New Roman" w:hAnsi="Times New Roman" w:cs="Times New Roman"/>
          <w:color w:val="000000" w:themeColor="text1"/>
          <w:sz w:val="20"/>
          <w:szCs w:val="20"/>
        </w:rPr>
        <w:t>January 2016. Total female victims 391</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male 114</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female white 221</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male white 67</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female black 123</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male black 33</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female asian 17</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male asian 4</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female other 2</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female other 2</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female none 28</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female </w:t>
      </w:r>
      <w:r w:rsidR="00620C8A" w:rsidRPr="0048482C">
        <w:rPr>
          <w:rFonts w:ascii="Times New Roman" w:eastAsia="Times New Roman" w:hAnsi="Times New Roman" w:cs="Times New Roman"/>
          <w:color w:val="000000" w:themeColor="text1"/>
          <w:sz w:val="20"/>
          <w:szCs w:val="20"/>
        </w:rPr>
        <w:t>no race specified</w:t>
      </w:r>
      <w:r w:rsidRPr="0048482C">
        <w:rPr>
          <w:rFonts w:ascii="Times New Roman" w:eastAsia="Times New Roman" w:hAnsi="Times New Roman" w:cs="Times New Roman"/>
          <w:color w:val="000000" w:themeColor="text1"/>
          <w:sz w:val="20"/>
          <w:szCs w:val="20"/>
        </w:rPr>
        <w:t xml:space="preserve"> 8</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white 288</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black 156</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asian 21</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other 4</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Total no race specified 36</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Age 0-17 18</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Age 18-29 165</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Age 30-39 155</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Age 40-49 91</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Age 50-64 66</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Age 65+ 10</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All cases involving a senior (65+) 128</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Senior family violence cases 10</w:t>
      </w:r>
      <w:r w:rsidR="00620C8A"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To</w:t>
      </w:r>
      <w:r w:rsidR="00620C8A" w:rsidRPr="0048482C">
        <w:rPr>
          <w:rFonts w:ascii="Times New Roman" w:eastAsia="Times New Roman" w:hAnsi="Times New Roman" w:cs="Times New Roman"/>
          <w:color w:val="000000" w:themeColor="text1"/>
          <w:sz w:val="20"/>
          <w:szCs w:val="20"/>
        </w:rPr>
        <w:t>tal senior cases non-family 118.</w:t>
      </w:r>
      <w:r w:rsidRPr="0048482C">
        <w:rPr>
          <w:rFonts w:ascii="Times New Roman" w:eastAsia="Times New Roman" w:hAnsi="Times New Roman" w:cs="Times New Roman"/>
          <w:color w:val="000000" w:themeColor="text1"/>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 xml:space="preserve">Project Approach &amp; Activities: </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48482C">
        <w:rPr>
          <w:rFonts w:ascii="Times New Roman" w:eastAsia="Times New Roman" w:hAnsi="Times New Roman" w:cs="Times New Roman"/>
          <w:color w:val="000000" w:themeColor="text1"/>
          <w:sz w:val="20"/>
          <w:szCs w:val="20"/>
        </w:rPr>
        <w:t xml:space="preserve">Fort Bend County Social Services aims to collaborate with County law enforcement agency victim liaisons and the County district attorney to enroll potential crime victims within the target/focus population into the IRIS Women’s Program in order to receive a more coordinated and extensive effort in connecting victims with existing Fort Bend County services and assistance immediately available to them. The IRIS Women’s program aims to connect the target population with short-term assistance for emergency needs such as utilities, food, medications, and rental/mortgage assistance and shelter placement. The program’s goal is to improve victims’ social, financial, physical, and emotional well-being immediately after victimization and before CVC funding is awarded to the victims. Due to lack of manpower, liaisons typically do not have the capacity to frequently case manage a victim after initial CVC application process. The IRIS Women’s Program case manager positions, who are primarily responsible for victim case management, will connect victims with existing Fort Bend County services and assistance readily available to them immediately after victimization and before CVC funding is awarded to the victims. The IRIS Women’s Program target population of family violence victims requires immediate resources and assistance that incur immediate costs and expenses to the victims upon their victimization. The target population of seniors have proven to require more assistance, guidance, and coaching during the “lag time” from when the victim is victimized to when actual funding and financial support is awarded to the victim by CVC. Based on previous case management and assistance provided by FBCSS to domestic violence related victims of crime, linking victims after their initial victimization to services offered and assisting victims in restoring the quality of their lives often involves 2-3 days of processing and coordination. Case managers dedicated to these target populations would allow for more comprehensive and focused attention in order to provide a more thorough and complete support. Furthermore, as previously revealed, 2015 data for Fort Bend County indicates a substantial population of the family violence victims is of Hispanic or White descent and female. Communication and cultural barriers are significant obstacles when attempting to provide assistance to victims. Case managers with a similar cultural background and awareness of socioeconomic needs of the victims of Fort Bend County area would ease the complications of these factors for both target populations. </w:t>
      </w:r>
      <w:r w:rsidRPr="0048482C">
        <w:rPr>
          <w:rFonts w:ascii="Times New Roman" w:eastAsia="Times New Roman" w:hAnsi="Times New Roman" w:cs="Times New Roman"/>
          <w:color w:val="000000" w:themeColor="text1"/>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 xml:space="preserve">Capacity &amp; Capabilities: </w:t>
      </w:r>
      <w:r w:rsidRPr="00500DCB">
        <w:rPr>
          <w:rFonts w:ascii="Times New Roman" w:eastAsia="Times New Roman" w:hAnsi="Times New Roman" w:cs="Times New Roman"/>
          <w:sz w:val="20"/>
          <w:szCs w:val="20"/>
        </w:rPr>
        <w:br/>
      </w:r>
      <w:r w:rsidRPr="0048482C">
        <w:rPr>
          <w:rFonts w:ascii="Times New Roman" w:eastAsia="Times New Roman" w:hAnsi="Times New Roman" w:cs="Times New Roman"/>
          <w:color w:val="000000" w:themeColor="text1"/>
          <w:sz w:val="20"/>
          <w:szCs w:val="20"/>
        </w:rPr>
        <w:t xml:space="preserve">Staffing currently consists of one department director who will manage staff activities and responsibilities and has a Master in Social Work and 25 years of social work experience. Staffing also consists of 5 eligibility workers that manage short-term emergency assistance and 3 case managers that provide more extensive case management. Two receptionists and administrative assistants provide support assistance and data management to the department. A program coordinator is responsible for planning, implementing and evaluating activities associated with collaborative partnerships within Fort Bend County. </w:t>
      </w:r>
      <w:r w:rsidRPr="0048482C">
        <w:rPr>
          <w:rFonts w:ascii="Times New Roman" w:eastAsia="Times New Roman" w:hAnsi="Times New Roman" w:cs="Times New Roman"/>
          <w:color w:val="000000" w:themeColor="text1"/>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 xml:space="preserve">Performance Management : </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48482C">
        <w:rPr>
          <w:rFonts w:ascii="Times New Roman" w:eastAsia="Times New Roman" w:hAnsi="Times New Roman" w:cs="Times New Roman"/>
          <w:color w:val="000000" w:themeColor="text1"/>
          <w:sz w:val="20"/>
          <w:szCs w:val="20"/>
        </w:rPr>
        <w:t xml:space="preserve">Due to the intensity and nature of the caseload for the target populations, Fort Bend County Social Services’ IRIS Women’s Program aims to target 60 victims of family violence and 20 senior crime victims of the total 623 (2015 data) family violence related crime victims and seniors served by Fort Bend County by the end of the 2016 that are eligible for CVC benefits. In setting this goal, the IRIS Women’s Program aims to provide supportive case management to 100% of the victims recruited and enrolled. 2015 data indicated the potential for a significant amount of “carry over” case management where crime victims are provided with assistance or case management longer than 1 calendar year. The IRIS Women’s Program expects as much as a 25% (20) carryover of the target population (80 target) to carry over each calendar year with a potential for a yearly caseload totaling 100 cases or more. </w:t>
      </w:r>
      <w:r w:rsidRPr="0048482C">
        <w:rPr>
          <w:rFonts w:ascii="Times New Roman" w:eastAsia="Times New Roman" w:hAnsi="Times New Roman" w:cs="Times New Roman"/>
          <w:color w:val="000000" w:themeColor="text1"/>
          <w:sz w:val="20"/>
          <w:szCs w:val="20"/>
        </w:rPr>
        <w:br/>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b/>
          <w:bCs/>
          <w:sz w:val="20"/>
          <w:szCs w:val="20"/>
        </w:rPr>
        <w:t xml:space="preserve">Data Management: </w:t>
      </w:r>
      <w:r w:rsidRPr="00500DCB">
        <w:rPr>
          <w:rFonts w:ascii="Times New Roman" w:eastAsia="Times New Roman" w:hAnsi="Times New Roman" w:cs="Times New Roman"/>
          <w:sz w:val="20"/>
          <w:szCs w:val="20"/>
        </w:rPr>
        <w:br/>
      </w:r>
      <w:r w:rsidRPr="00500DCB">
        <w:rPr>
          <w:rFonts w:ascii="Times New Roman" w:eastAsia="Times New Roman" w:hAnsi="Times New Roman" w:cs="Times New Roman"/>
          <w:sz w:val="20"/>
          <w:szCs w:val="20"/>
        </w:rPr>
        <w:br/>
      </w:r>
      <w:r w:rsidRPr="0048482C">
        <w:rPr>
          <w:rFonts w:ascii="Times New Roman" w:eastAsia="Times New Roman" w:hAnsi="Times New Roman" w:cs="Times New Roman"/>
          <w:color w:val="000000" w:themeColor="text1"/>
          <w:sz w:val="20"/>
          <w:szCs w:val="20"/>
        </w:rPr>
        <w:t xml:space="preserve">With the use of in-house records management systems, Caseworthy, the IRIS Women’s Program will have the ability to capture and manage demographic data, track case progress, and manage client/victim documentation. The Caseworthy system is capable of tracking services and resources used for each individual client and the extent taken by each crime victim. All captured data is </w:t>
      </w:r>
      <w:r w:rsidRPr="0048482C">
        <w:rPr>
          <w:rFonts w:ascii="Times New Roman" w:eastAsia="Times New Roman" w:hAnsi="Times New Roman" w:cs="Times New Roman"/>
          <w:color w:val="000000" w:themeColor="text1"/>
          <w:sz w:val="20"/>
          <w:szCs w:val="20"/>
        </w:rPr>
        <w:lastRenderedPageBreak/>
        <w:t xml:space="preserve">extractable from the Caseworthy system and can be used to determine the effectiveness of the program on an individual and overall target population basis. Coordinators would provide quality control support to ensure that cases are properly managed and victims are properly served. Data is examined on a monthly basis to ensure integrity, for quality assurance, and to review areas for strengths and improvement. All data is handled and stored in a manner that maintains confidentiality via a secure internal network. </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 xml:space="preserve">Target Group : </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t xml:space="preserve">Fort Bend County Social Services has identified 2 target populations: senior crime victims (65+) and domestic violence related crime victims. The IRIS Women’s Program aims to provide assistance to the family violence crime victim population as well as any senior (aged 65+) crime victim. Data from 2015 indicates that the family violence crime victims make up 23% of the crime victim population are underserved in the crime victim’s compensation benefits process. The target population of family violence victims often requires immediate resources and assistance that incur immediate costs and expenses to the victims but are often incurred during the “lag time” from when the victim is victimized to when actual funding and financial support is awarded to the victim by CVC. Victims categorized as “seniors” (65+), one of the fastest growing and most vulnerable populations in society, would also be targeted by the IRIS Women’s Program due to seniors often requiring more assistance, guidance, and coaching during the “lag time” from when the victim is victimized to when actual funding and financial support is awarded to the victim by CVC. </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 xml:space="preserve">Evidence-Based Practices: </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t>In consulting with local law enforcement liaisons and Fort Bend County district attorney victim liaison personnel, it became apparent that immediate resources and assistance was needed for individuals who were seniors or who were victimized by family violence. While victims are routinely provided with opportunities to apply for CVC benefits, these funds were often not made available to victims until their case was sent to prosecution. This “lag time” often posed a huge financial and social burden to the victim that could not be met due to the circumstances of their victimization. Research presented by the National Institute of Justice states that tertiary interventions that focus on dealing with the consequences of abuse, as the IRIS Women’s Program proposes to focus on, can require as much as 12 months of advocacy by a case manager. Fort Bend County liaisons are presently overloaded with providing initial crime victims services and providing extensive tertiary services over an extended period of time for each victim is not feasible. Research by NIJ also suggests that victims receiving advocacy after their victimization engaged in a greater number of activities to address education needs, safety planning, legal issues, and acquiring material goods and services and were more effective in accessing community resources than were the control women not engaged in any advocacy or interventions. Citation National Institute of Justice.- Advocacy interventions for women who experience intimate partner violence.</w:t>
      </w:r>
    </w:p>
    <w:p w:rsidR="00500DCB" w:rsidRPr="0048482C" w:rsidRDefault="00500DCB" w:rsidP="00500DCB">
      <w:pPr>
        <w:pBdr>
          <w:bottom w:val="single" w:sz="6" w:space="1" w:color="auto"/>
        </w:pBdr>
        <w:spacing w:after="0" w:line="240" w:lineRule="auto"/>
        <w:jc w:val="center"/>
        <w:rPr>
          <w:rFonts w:ascii="Arial" w:eastAsia="Times New Roman" w:hAnsi="Arial" w:cs="Arial"/>
          <w:vanish/>
          <w:color w:val="000000" w:themeColor="text1"/>
          <w:sz w:val="20"/>
          <w:szCs w:val="20"/>
        </w:rPr>
      </w:pPr>
      <w:r w:rsidRPr="0048482C">
        <w:rPr>
          <w:rFonts w:ascii="Arial" w:eastAsia="Times New Roman" w:hAnsi="Arial" w:cs="Arial"/>
          <w:vanish/>
          <w:color w:val="000000" w:themeColor="text1"/>
          <w:sz w:val="20"/>
          <w:szCs w:val="20"/>
        </w:rPr>
        <w:t>Top of Form</w:t>
      </w:r>
    </w:p>
    <w:p w:rsidR="00500DCB" w:rsidRPr="0048482C" w:rsidRDefault="00500DCB" w:rsidP="00500DCB">
      <w:pPr>
        <w:pBdr>
          <w:top w:val="single" w:sz="6" w:space="1" w:color="auto"/>
        </w:pBdr>
        <w:spacing w:after="0" w:line="240" w:lineRule="auto"/>
        <w:jc w:val="center"/>
        <w:rPr>
          <w:rFonts w:ascii="Arial" w:eastAsia="Times New Roman" w:hAnsi="Arial" w:cs="Arial"/>
          <w:vanish/>
          <w:color w:val="000000" w:themeColor="text1"/>
          <w:sz w:val="20"/>
          <w:szCs w:val="20"/>
        </w:rPr>
      </w:pPr>
      <w:r w:rsidRPr="0048482C">
        <w:rPr>
          <w:rFonts w:ascii="Arial" w:eastAsia="Times New Roman" w:hAnsi="Arial" w:cs="Arial"/>
          <w:vanish/>
          <w:color w:val="000000" w:themeColor="text1"/>
          <w:sz w:val="20"/>
          <w:szCs w:val="20"/>
        </w:rPr>
        <w:t>Bottom of Form</w:t>
      </w:r>
    </w:p>
    <w:p w:rsidR="00500DCB" w:rsidRPr="0048482C" w:rsidRDefault="00500DCB" w:rsidP="00500DCB">
      <w:pPr>
        <w:pBdr>
          <w:bottom w:val="single" w:sz="6" w:space="1" w:color="auto"/>
        </w:pBdr>
        <w:spacing w:after="0" w:line="240" w:lineRule="auto"/>
        <w:jc w:val="center"/>
        <w:rPr>
          <w:rFonts w:ascii="Arial" w:eastAsia="Times New Roman" w:hAnsi="Arial" w:cs="Arial"/>
          <w:vanish/>
          <w:color w:val="000000" w:themeColor="text1"/>
          <w:sz w:val="20"/>
          <w:szCs w:val="20"/>
        </w:rPr>
      </w:pPr>
      <w:r w:rsidRPr="0048482C">
        <w:rPr>
          <w:rFonts w:ascii="Arial" w:eastAsia="Times New Roman" w:hAnsi="Arial" w:cs="Arial"/>
          <w:vanish/>
          <w:color w:val="000000" w:themeColor="text1"/>
          <w:sz w:val="20"/>
          <w:szCs w:val="20"/>
        </w:rPr>
        <w:t>Top of Form</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br/>
        <w:t xml:space="preserve">     </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Project Activities Information</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Type of Crime Victim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Select the type(s) of crime victim this project targets and provide the percentage of time dedicated to serving each category of crime victim. You may select more than one type; however, the sum of the percentages may not exceed 100%.</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Sexual Assault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2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Domestic Abuse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81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Child Abuse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1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DUI / DWI Crashes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2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Survivors of Homicide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1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Assault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2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Adults Molested as Children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2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Elder Abuse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2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Robbery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lastRenderedPageBreak/>
        <w:t xml:space="preserve">2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Stalking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2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Dating/Acquaintance Violence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1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Human Trafficking Percentage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2 </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Selected Project Activities:</w:t>
      </w:r>
    </w:p>
    <w:tbl>
      <w:tblPr>
        <w:tblW w:w="5000" w:type="pct"/>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65"/>
        <w:gridCol w:w="1606"/>
        <w:gridCol w:w="7334"/>
      </w:tblGrid>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PERCENTAGE: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DESCRIPTION</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Crisis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Emergency services provided to help victims following their victimization. Typical services: financial assistance with utilities, medication, food, rent/mortgage assistance, phone and in-person information and/or referrals, accompaniment, advocacy for all necessary crisis procedures (medical, law enforcement, legal, shelter, etc.), transportation, crime victim compensation filing, etc.</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Multi-Disciplinary Teams and Case Coordination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Local law enforcement victim liaisons and assistant district attorneys of Fort Bend County will meet regularly to discuss common cases and share information to enhance investigation, prosecution, and victim restoration. Cases will be followed through in this manner to closure. Participating agencies may include Fort Bend County District Attorney's Office, Fort Bend County law enforcement victim liaisons, and Fort Bend Women's Center</w:t>
            </w:r>
          </w:p>
        </w:tc>
      </w:tr>
    </w:tbl>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Measures Information</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t>Objective Output Measures</w:t>
      </w:r>
    </w:p>
    <w:tbl>
      <w:tblPr>
        <w:tblW w:w="2500" w:type="pct"/>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997"/>
        <w:gridCol w:w="1356"/>
      </w:tblGrid>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OUTPUT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TARGET LEVEL</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Number of victims seeking services who were not served.</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Number of victims / survivors seeking services who were served.</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80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Number of survivors assisted with crime victim compensation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80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Number of survivors receiving crisis counseling.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Number of survivors receiving information and / or referral (in person / by phone).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80</w:t>
            </w:r>
          </w:p>
        </w:tc>
      </w:tr>
    </w:tbl>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t>Objective Outcome Measures</w:t>
      </w:r>
    </w:p>
    <w:tbl>
      <w:tblPr>
        <w:tblW w:w="2500" w:type="pct"/>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035"/>
        <w:gridCol w:w="2318"/>
      </w:tblGrid>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OUTCOME 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TARGET LEVEL</w:t>
            </w:r>
          </w:p>
        </w:tc>
      </w:tr>
    </w:tbl>
    <w:p w:rsidR="00500DCB" w:rsidRPr="0048482C" w:rsidRDefault="00620C8A" w:rsidP="00620C8A">
      <w:pPr>
        <w:spacing w:after="0" w:line="240" w:lineRule="auto"/>
        <w:rPr>
          <w:rFonts w:ascii="Arial" w:eastAsia="Times New Roman" w:hAnsi="Arial" w:cs="Arial"/>
          <w:vanish/>
          <w:color w:val="000000" w:themeColor="text1"/>
          <w:sz w:val="20"/>
          <w:szCs w:val="20"/>
        </w:rPr>
      </w:pP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00500DCB" w:rsidRPr="0048482C">
        <w:rPr>
          <w:rFonts w:ascii="Arial" w:eastAsia="Times New Roman" w:hAnsi="Arial" w:cs="Arial"/>
          <w:vanish/>
          <w:color w:val="000000" w:themeColor="text1"/>
          <w:sz w:val="20"/>
          <w:szCs w:val="20"/>
        </w:rPr>
        <w:t>Top of Form</w:t>
      </w:r>
    </w:p>
    <w:p w:rsidR="00500DCB" w:rsidRPr="0048482C" w:rsidRDefault="00500DCB" w:rsidP="00500DCB">
      <w:pPr>
        <w:pBdr>
          <w:top w:val="single" w:sz="6" w:space="1" w:color="auto"/>
        </w:pBdr>
        <w:spacing w:after="0" w:line="240" w:lineRule="auto"/>
        <w:jc w:val="center"/>
        <w:rPr>
          <w:rFonts w:ascii="Arial" w:eastAsia="Times New Roman" w:hAnsi="Arial" w:cs="Arial"/>
          <w:vanish/>
          <w:color w:val="000000" w:themeColor="text1"/>
          <w:sz w:val="20"/>
          <w:szCs w:val="20"/>
        </w:rPr>
      </w:pPr>
      <w:r w:rsidRPr="0048482C">
        <w:rPr>
          <w:rFonts w:ascii="Arial" w:eastAsia="Times New Roman" w:hAnsi="Arial" w:cs="Arial"/>
          <w:vanish/>
          <w:color w:val="000000" w:themeColor="text1"/>
          <w:sz w:val="20"/>
          <w:szCs w:val="20"/>
        </w:rPr>
        <w:t>Bottom of Form</w:t>
      </w:r>
    </w:p>
    <w:p w:rsidR="00500DCB" w:rsidRPr="0048482C" w:rsidRDefault="00500DCB" w:rsidP="00500DCB">
      <w:pPr>
        <w:pBdr>
          <w:bottom w:val="single" w:sz="6" w:space="1" w:color="auto"/>
        </w:pBdr>
        <w:spacing w:after="0" w:line="240" w:lineRule="auto"/>
        <w:jc w:val="center"/>
        <w:rPr>
          <w:rFonts w:ascii="Arial" w:eastAsia="Times New Roman" w:hAnsi="Arial" w:cs="Arial"/>
          <w:vanish/>
          <w:color w:val="000000" w:themeColor="text1"/>
          <w:sz w:val="20"/>
          <w:szCs w:val="20"/>
        </w:rPr>
      </w:pPr>
      <w:r w:rsidRPr="0048482C">
        <w:rPr>
          <w:rFonts w:ascii="Arial" w:eastAsia="Times New Roman" w:hAnsi="Arial" w:cs="Arial"/>
          <w:vanish/>
          <w:color w:val="000000" w:themeColor="text1"/>
          <w:sz w:val="20"/>
          <w:szCs w:val="20"/>
        </w:rPr>
        <w:t>Top of Form</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Budget Details Information</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Budget Information by Budget Line Item:</w:t>
      </w:r>
    </w:p>
    <w:tbl>
      <w:tblPr>
        <w:tblW w:w="5000" w:type="pct"/>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399"/>
        <w:gridCol w:w="1436"/>
        <w:gridCol w:w="2237"/>
        <w:gridCol w:w="1050"/>
        <w:gridCol w:w="944"/>
        <w:gridCol w:w="1083"/>
        <w:gridCol w:w="600"/>
        <w:gridCol w:w="1050"/>
        <w:gridCol w:w="906"/>
      </w:tblGrid>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lastRenderedPageBreak/>
              <w:t>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SUB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CJD</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CASH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IN-KIND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GPI</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UNIT/%</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Personnel</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Case Manager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One (1) domestic violence victim and senior victim case management specialist. Includes salary ($46488) and fringe benefits ($22364.80)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$68,852.80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$68,852.80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Personnel</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Case Manager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One (1) domestic violence victim and senior victim case management specialist. Includes salary ($46488) and fringe benefits ($22364.80)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$68,852.80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$68,852.80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Personnel</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Clerk</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Time provided by 1 lead eligibility clerk</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4113C7"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6</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Personnel</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Coordinator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Time provided by 1 coordinator, and 1 project coordinator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4113C7"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23</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Personnel</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Executive Director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Time provided by 1 Director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4113C7"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14</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Furniture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credenza, desk, office chairs, floor mats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$850.00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$5,102.00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Travel and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In-State Incidentals and/or Mileage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visit victims of domestic violence and seniors at homes, conduct outreach, travel to victim appointments. Mileage rate at $.54 per mile.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$3,150.00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Travel and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In-State Registration Fees, Training, and/or Travel</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Conferences regarding victims of domestic violence, 2 staff, 3 days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Laptop System and Accessories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computer equip in office for two (2) case management specialists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$3,818.44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$4,718.44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Supplies and Direct Operating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Office Supplies (e.g., paper, postage, calculator)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paper and general office supplies for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$2,126.00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$2,551.00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Personnel</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Receptionist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Time provided by 1 administrative assistant/receptionist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4113C7"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6</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Specialized Computer Software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CaseWorthy install. Data collection and management software.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$720.00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$720.00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w:t>
            </w:r>
          </w:p>
        </w:tc>
      </w:tr>
    </w:tbl>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Source of Match Information</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Detail Source of Match/GPI:</w:t>
      </w:r>
    </w:p>
    <w:tbl>
      <w:tblPr>
        <w:tblW w:w="5000" w:type="pct"/>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133"/>
        <w:gridCol w:w="1506"/>
        <w:gridCol w:w="1066"/>
      </w:tblGrid>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MATCH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AMOUNT</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lastRenderedPageBreak/>
              <w:t>Use of existing office supplies at FBCSS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$425.00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Mileage incurred providing transportation to victims,</w:t>
            </w:r>
            <w:r w:rsidR="004113C7" w:rsidRPr="0048482C">
              <w:rPr>
                <w:rFonts w:ascii="Times New Roman" w:eastAsia="Times New Roman" w:hAnsi="Times New Roman" w:cs="Times New Roman"/>
                <w:color w:val="000000" w:themeColor="text1"/>
                <w:sz w:val="20"/>
                <w:szCs w:val="20"/>
              </w:rPr>
              <w:t xml:space="preserve"> </w:t>
            </w:r>
            <w:r w:rsidRPr="0048482C">
              <w:rPr>
                <w:rFonts w:ascii="Times New Roman" w:eastAsia="Times New Roman" w:hAnsi="Times New Roman" w:cs="Times New Roman"/>
                <w:color w:val="000000" w:themeColor="text1"/>
                <w:sz w:val="20"/>
                <w:szCs w:val="20"/>
              </w:rPr>
              <w:t>mileage incurred providing case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$2,000.00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Use of office technologies (software, hardware, printers, copiers)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$900.00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Office and furniture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$850.00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Time provided by Director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$10,000.00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Time provided by 1 lead eligibility clerk</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$4,000.00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Time provided by 1 coordinator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$8,000.00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4113C7">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Time provided by 1 administrative assistant</w:t>
            </w:r>
            <w:r w:rsidR="004113C7" w:rsidRPr="0048482C">
              <w:rPr>
                <w:rFonts w:ascii="Times New Roman" w:eastAsia="Times New Roman" w:hAnsi="Times New Roman" w:cs="Times New Roman"/>
                <w:color w:val="000000" w:themeColor="text1"/>
                <w:sz w:val="20"/>
                <w:szCs w:val="20"/>
              </w:rPr>
              <w:t>-</w:t>
            </w:r>
            <w:r w:rsidRPr="0048482C">
              <w:rPr>
                <w:rFonts w:ascii="Times New Roman" w:eastAsia="Times New Roman" w:hAnsi="Times New Roman" w:cs="Times New Roman"/>
                <w:color w:val="000000" w:themeColor="text1"/>
                <w:sz w:val="20"/>
                <w:szCs w:val="20"/>
              </w:rPr>
              <w:t>receptionist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$4,000.00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Time provided by 1 project coordinator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$8,000.00</w:t>
            </w:r>
          </w:p>
        </w:tc>
      </w:tr>
    </w:tbl>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Summary Source of Match/GPI:</w:t>
      </w:r>
    </w:p>
    <w:tbl>
      <w:tblPr>
        <w:tblW w:w="5000" w:type="pct"/>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979"/>
        <w:gridCol w:w="1873"/>
        <w:gridCol w:w="1654"/>
        <w:gridCol w:w="2774"/>
        <w:gridCol w:w="2425"/>
      </w:tblGrid>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Total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Cash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In Kind</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GPI Federal Share</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GPI State Share</w:t>
            </w:r>
          </w:p>
        </w:tc>
      </w:tr>
      <w:tr w:rsidR="00500DCB"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$38,175.00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$38,175.00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r>
    </w:tbl>
    <w:p w:rsidR="00500DCB" w:rsidRPr="0048482C" w:rsidRDefault="00500DCB" w:rsidP="00500DCB">
      <w:pPr>
        <w:pBdr>
          <w:top w:val="single" w:sz="6" w:space="1" w:color="auto"/>
        </w:pBdr>
        <w:spacing w:after="0" w:line="240" w:lineRule="auto"/>
        <w:jc w:val="center"/>
        <w:rPr>
          <w:rFonts w:ascii="Arial" w:eastAsia="Times New Roman" w:hAnsi="Arial" w:cs="Arial"/>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rPr>
        <w:t xml:space="preserve">Budget Summary Information </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 xml:space="preserve">Budget Summary Information by Budget Category: </w:t>
      </w:r>
    </w:p>
    <w:tbl>
      <w:tblPr>
        <w:tblW w:w="5000" w:type="pct"/>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778"/>
        <w:gridCol w:w="1285"/>
        <w:gridCol w:w="1701"/>
        <w:gridCol w:w="1986"/>
        <w:gridCol w:w="670"/>
        <w:gridCol w:w="1285"/>
      </w:tblGrid>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CJD</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CASH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IN-KIND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GPI</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TOTAL</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$8,790.44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$1,750.00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$10,540.44</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Personnel</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$137,705.60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$34,000.00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$171,705.60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Supplies and Direct Operating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$2,126.00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$2,551.00</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Travel and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$4,650.00</w:t>
            </w:r>
          </w:p>
        </w:tc>
      </w:tr>
    </w:tbl>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Budget Grand Total Information:</w:t>
      </w:r>
    </w:p>
    <w:tbl>
      <w:tblPr>
        <w:tblW w:w="5000" w:type="pct"/>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986"/>
        <w:gridCol w:w="2629"/>
        <w:gridCol w:w="3069"/>
        <w:gridCol w:w="1036"/>
        <w:gridCol w:w="1985"/>
      </w:tblGrid>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CJD</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CASH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IN-KIND MATCH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GPI</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b/>
                <w:bCs/>
                <w:color w:val="000000" w:themeColor="text1"/>
                <w:sz w:val="20"/>
                <w:szCs w:val="20"/>
              </w:rPr>
            </w:pPr>
            <w:r w:rsidRPr="0048482C">
              <w:rPr>
                <w:rFonts w:ascii="Times New Roman" w:eastAsia="Times New Roman" w:hAnsi="Times New Roman" w:cs="Times New Roman"/>
                <w:b/>
                <w:bCs/>
                <w:color w:val="000000" w:themeColor="text1"/>
                <w:sz w:val="20"/>
                <w:szCs w:val="20"/>
              </w:rPr>
              <w:t>TOTAL</w:t>
            </w:r>
          </w:p>
        </w:tc>
      </w:tr>
      <w:tr w:rsidR="0048482C" w:rsidRPr="0048482C" w:rsidTr="00500DCB">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$151,272.04</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$38,175.00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0DCB" w:rsidRPr="0048482C" w:rsidRDefault="00500DCB" w:rsidP="00500DCB">
            <w:pPr>
              <w:spacing w:after="0" w:line="240" w:lineRule="auto"/>
              <w:jc w:val="right"/>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$189,447.04</w:t>
            </w:r>
          </w:p>
        </w:tc>
      </w:tr>
    </w:tbl>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Section 1: Resolution from Governing Body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Applications from nonprofit corporations, local units of governments, and other political subdivisions must include a </w:t>
      </w:r>
      <w:hyperlink r:id="rId8" w:history="1">
        <w:r w:rsidRPr="0048482C">
          <w:rPr>
            <w:rFonts w:ascii="Times New Roman" w:eastAsia="Times New Roman" w:hAnsi="Times New Roman" w:cs="Times New Roman"/>
            <w:color w:val="000000" w:themeColor="text1"/>
            <w:sz w:val="20"/>
            <w:szCs w:val="20"/>
            <w:u w:val="single"/>
          </w:rPr>
          <w:t>resolution</w:t>
        </w:r>
      </w:hyperlink>
      <w:r w:rsidRPr="0048482C">
        <w:rPr>
          <w:rFonts w:ascii="Times New Roman" w:eastAsia="Times New Roman" w:hAnsi="Times New Roman" w:cs="Times New Roman"/>
          <w:color w:val="000000" w:themeColor="text1"/>
          <w:sz w:val="20"/>
          <w:szCs w:val="20"/>
        </w:rPr>
        <w:t xml:space="preserve"> that contains the following:</w:t>
      </w:r>
    </w:p>
    <w:p w:rsidR="00500DCB" w:rsidRPr="0048482C" w:rsidRDefault="00500DCB" w:rsidP="00500DCB">
      <w:pPr>
        <w:numPr>
          <w:ilvl w:val="0"/>
          <w:numId w:val="1"/>
        </w:num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Authorization by your governing body for the submission of the application to CJD that clearly identifies the name of the project for which funding is requested;</w:t>
      </w:r>
    </w:p>
    <w:p w:rsidR="00500DCB" w:rsidRPr="0048482C" w:rsidRDefault="00500DCB" w:rsidP="00500DCB">
      <w:pPr>
        <w:numPr>
          <w:ilvl w:val="0"/>
          <w:numId w:val="1"/>
        </w:num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A commitment to provide all applicable matching funds;</w:t>
      </w:r>
    </w:p>
    <w:p w:rsidR="00500DCB" w:rsidRPr="0048482C" w:rsidRDefault="00500DCB" w:rsidP="00500DCB">
      <w:pPr>
        <w:numPr>
          <w:ilvl w:val="0"/>
          <w:numId w:val="1"/>
        </w:num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A designation of the name and/or title of an authorized official who is given the authority to apply for, accept, reject, alter, or terminate a grant (Note: If a name is provided, you must update CJD should the official change during the grant period.); and</w:t>
      </w:r>
    </w:p>
    <w:p w:rsidR="00500DCB" w:rsidRPr="0048482C" w:rsidRDefault="00500DCB" w:rsidP="00500DCB">
      <w:pPr>
        <w:numPr>
          <w:ilvl w:val="0"/>
          <w:numId w:val="1"/>
        </w:num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A written assurance that, in the event of loss or misuse of grant funds, the governing body will return all funds to CJD.</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Upon approval from your agency's governing body, upload the </w:t>
      </w:r>
      <w:r w:rsidRPr="0048482C">
        <w:rPr>
          <w:rFonts w:ascii="Times New Roman" w:eastAsia="Times New Roman" w:hAnsi="Times New Roman" w:cs="Times New Roman"/>
          <w:color w:val="000000" w:themeColor="text1"/>
          <w:sz w:val="20"/>
          <w:szCs w:val="20"/>
          <w:u w:val="single"/>
        </w:rPr>
        <w:t>approved</w:t>
      </w:r>
      <w:r w:rsidRPr="0048482C">
        <w:rPr>
          <w:rFonts w:ascii="Times New Roman" w:eastAsia="Times New Roman" w:hAnsi="Times New Roman" w:cs="Times New Roman"/>
          <w:color w:val="000000" w:themeColor="text1"/>
          <w:sz w:val="20"/>
          <w:szCs w:val="20"/>
        </w:rPr>
        <w:t xml:space="preserve"> resolution to eGrants by clicking on the </w:t>
      </w:r>
      <w:r w:rsidRPr="0048482C">
        <w:rPr>
          <w:rFonts w:ascii="Times New Roman" w:eastAsia="Times New Roman" w:hAnsi="Times New Roman" w:cs="Times New Roman"/>
          <w:b/>
          <w:bCs/>
          <w:color w:val="000000" w:themeColor="text1"/>
          <w:sz w:val="20"/>
          <w:szCs w:val="20"/>
        </w:rPr>
        <w:t>Upload Files</w:t>
      </w:r>
      <w:r w:rsidRPr="0048482C">
        <w:rPr>
          <w:rFonts w:ascii="Times New Roman" w:eastAsia="Times New Roman" w:hAnsi="Times New Roman" w:cs="Times New Roman"/>
          <w:color w:val="000000" w:themeColor="text1"/>
          <w:sz w:val="20"/>
          <w:szCs w:val="20"/>
        </w:rPr>
        <w:t xml:space="preserve"> sub-tab located in the </w:t>
      </w:r>
      <w:r w:rsidRPr="0048482C">
        <w:rPr>
          <w:rFonts w:ascii="Times New Roman" w:eastAsia="Times New Roman" w:hAnsi="Times New Roman" w:cs="Times New Roman"/>
          <w:b/>
          <w:bCs/>
          <w:color w:val="000000" w:themeColor="text1"/>
          <w:sz w:val="20"/>
          <w:szCs w:val="20"/>
        </w:rPr>
        <w:t>Summary</w:t>
      </w:r>
      <w:r w:rsidRPr="0048482C">
        <w:rPr>
          <w:rFonts w:ascii="Times New Roman" w:eastAsia="Times New Roman" w:hAnsi="Times New Roman" w:cs="Times New Roman"/>
          <w:color w:val="000000" w:themeColor="text1"/>
          <w:sz w:val="20"/>
          <w:szCs w:val="20"/>
        </w:rPr>
        <w:t xml:space="preserve"> tab.</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Section 2: Contract Compliance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Will CJD grant funds be used to support any contracts for professional services?</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Yes</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X</w:t>
      </w:r>
      <w:r w:rsidRPr="0048482C">
        <w:rPr>
          <w:rFonts w:ascii="Times New Roman" w:eastAsia="Times New Roman" w:hAnsi="Times New Roman" w:cs="Times New Roman"/>
          <w:color w:val="000000" w:themeColor="text1"/>
          <w:sz w:val="20"/>
          <w:szCs w:val="20"/>
        </w:rPr>
        <w:t xml:space="preserve"> No</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lastRenderedPageBreak/>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For applicant agencies that selected </w:t>
      </w:r>
      <w:r w:rsidRPr="0048482C">
        <w:rPr>
          <w:rFonts w:ascii="Times New Roman" w:eastAsia="Times New Roman" w:hAnsi="Times New Roman" w:cs="Times New Roman"/>
          <w:b/>
          <w:bCs/>
          <w:color w:val="000000" w:themeColor="text1"/>
          <w:sz w:val="20"/>
          <w:szCs w:val="20"/>
        </w:rPr>
        <w:t>Yes</w:t>
      </w:r>
      <w:r w:rsidRPr="0048482C">
        <w:rPr>
          <w:rFonts w:ascii="Times New Roman" w:eastAsia="Times New Roman" w:hAnsi="Times New Roman" w:cs="Times New Roman"/>
          <w:color w:val="000000" w:themeColor="text1"/>
          <w:sz w:val="20"/>
          <w:szCs w:val="20"/>
        </w:rPr>
        <w:t xml:space="preserve"> above, describe how you will monitor the activities of the sub-contractor(s) for compliance with the contract provisions (including equipment purchases), deliverables, and all applicable statutes, rules, regulations, and guidelines governing this project.</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Section 3: Lobbying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For applicant agencies requesting grant funds in excess of $100,000, have any federally appropriated funds been paid or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Yes</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X</w:t>
      </w:r>
      <w:r w:rsidRPr="0048482C">
        <w:rPr>
          <w:rFonts w:ascii="Times New Roman" w:eastAsia="Times New Roman" w:hAnsi="Times New Roman" w:cs="Times New Roman"/>
          <w:color w:val="000000" w:themeColor="text1"/>
          <w:sz w:val="20"/>
          <w:szCs w:val="20"/>
        </w:rPr>
        <w:t xml:space="preserve"> No</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N/A</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For applicant agencies that selected either </w:t>
      </w:r>
      <w:r w:rsidRPr="0048482C">
        <w:rPr>
          <w:rFonts w:ascii="Times New Roman" w:eastAsia="Times New Roman" w:hAnsi="Times New Roman" w:cs="Times New Roman"/>
          <w:b/>
          <w:bCs/>
          <w:color w:val="000000" w:themeColor="text1"/>
          <w:sz w:val="20"/>
          <w:szCs w:val="20"/>
        </w:rPr>
        <w:t>No</w:t>
      </w:r>
      <w:r w:rsidRPr="0048482C">
        <w:rPr>
          <w:rFonts w:ascii="Times New Roman" w:eastAsia="Times New Roman" w:hAnsi="Times New Roman" w:cs="Times New Roman"/>
          <w:color w:val="000000" w:themeColor="text1"/>
          <w:sz w:val="20"/>
          <w:szCs w:val="20"/>
        </w:rPr>
        <w:t xml:space="preserve"> or </w:t>
      </w:r>
      <w:r w:rsidRPr="0048482C">
        <w:rPr>
          <w:rFonts w:ascii="Times New Roman" w:eastAsia="Times New Roman" w:hAnsi="Times New Roman" w:cs="Times New Roman"/>
          <w:b/>
          <w:bCs/>
          <w:color w:val="000000" w:themeColor="text1"/>
          <w:sz w:val="20"/>
          <w:szCs w:val="20"/>
        </w:rPr>
        <w:t>N/A</w:t>
      </w:r>
      <w:r w:rsidRPr="0048482C">
        <w:rPr>
          <w:rFonts w:ascii="Times New Roman" w:eastAsia="Times New Roman" w:hAnsi="Times New Roman" w:cs="Times New Roman"/>
          <w:color w:val="000000" w:themeColor="text1"/>
          <w:sz w:val="20"/>
          <w:szCs w:val="20"/>
        </w:rPr>
        <w:t xml:space="preserve"> above, have any non-federal funds been paid or will be paid to any person for influencing or attempting to influence an officer or employee of any agency, a member of Congress, an officer or employee of Congress in connection with this federal contract, loan, or cooperative agreement?</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Yes</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X</w:t>
      </w:r>
      <w:r w:rsidRPr="0048482C">
        <w:rPr>
          <w:rFonts w:ascii="Times New Roman" w:eastAsia="Times New Roman" w:hAnsi="Times New Roman" w:cs="Times New Roman"/>
          <w:color w:val="000000" w:themeColor="text1"/>
          <w:sz w:val="20"/>
          <w:szCs w:val="20"/>
        </w:rPr>
        <w:t xml:space="preserve"> No</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N/A</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Section 4: Fiscal Year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Provide the begin and end date for the applicant agency's fiscal year (e.g., 09/01/20xx to 08/31/20xx).</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t>Enter the Begin Date [mm/dd/yyyy]:</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10/1/2016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Enter the End Date [mm/dd/yyyy]:</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9/30/2017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Section 5: Sources of Financial Support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Each applicant must provide the amount of grant funds expended during the most recently completed fiscal year for the following sources:</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Enter the amount ($) of Federal Grant Funds:</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19716893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Enter the amount ($) of State Grant Funds:</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6732209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Section 6: Single Audit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rPr>
        <w:t>Select the appropriate response below based on the Fiscal Year Begin Date as entered above.</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u w:val="single"/>
        </w:rPr>
        <w:t>For Fiscal Years Beginning Before December 26, 2014</w:t>
      </w:r>
      <w:r w:rsidRPr="0048482C">
        <w:rPr>
          <w:rFonts w:ascii="Times New Roman" w:eastAsia="Times New Roman" w:hAnsi="Times New Roman" w:cs="Times New Roman"/>
          <w:color w:val="000000" w:themeColor="text1"/>
          <w:sz w:val="20"/>
          <w:szCs w:val="20"/>
        </w:rPr>
        <w:br/>
        <w:t>Applicants who expend less than $500,000 in federal grant funding or less than $500,000 in state grant funding are exempt from the Single Audit Act and cannot charge audit costs to a CJD grant. However, CJD may require a limited scope audit as defined in OMB Circular A-133.</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t>Has the applicant agency expended federal grant funding of $500,000 or more, or state grant funding of $500,000 or more during the most recently completed fiscal year?</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rPr>
        <w:t>OR</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u w:val="single"/>
        </w:rPr>
        <w:t>For Fiscal Years Beginning On or After December 26, 2014</w:t>
      </w:r>
      <w:r w:rsidRPr="0048482C">
        <w:rPr>
          <w:rFonts w:ascii="Times New Roman" w:eastAsia="Times New Roman" w:hAnsi="Times New Roman" w:cs="Times New Roman"/>
          <w:color w:val="000000" w:themeColor="text1"/>
          <w:sz w:val="20"/>
          <w:szCs w:val="20"/>
        </w:rPr>
        <w:br/>
        <w:t>Applicants who expend less than $750,000 in federal grant funding or less than $750,000 in state grant funding are exempt from the Single Audit Act and cannot charge audit costs to a CJD grant. However, CJD may require a limited scope audit as defined in CFR Part 200, Subpart F - Audit Requirements.</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lastRenderedPageBreak/>
        <w:t>Has the applicant agency expended federal grant funding of $750,000 or more, or state grant funding of $750,000 or more during the most recently completed fiscal year?</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u w:val="single"/>
        </w:rPr>
        <w:t>X</w:t>
      </w:r>
      <w:r w:rsidRPr="0048482C">
        <w:rPr>
          <w:rFonts w:ascii="Times New Roman" w:eastAsia="Times New Roman" w:hAnsi="Times New Roman" w:cs="Times New Roman"/>
          <w:color w:val="000000" w:themeColor="text1"/>
          <w:sz w:val="20"/>
          <w:szCs w:val="20"/>
        </w:rPr>
        <w:t xml:space="preserve"> Yes</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No</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Applicant agencies that selected </w:t>
      </w:r>
      <w:r w:rsidRPr="0048482C">
        <w:rPr>
          <w:rFonts w:ascii="Times New Roman" w:eastAsia="Times New Roman" w:hAnsi="Times New Roman" w:cs="Times New Roman"/>
          <w:b/>
          <w:bCs/>
          <w:color w:val="000000" w:themeColor="text1"/>
          <w:sz w:val="20"/>
          <w:szCs w:val="20"/>
        </w:rPr>
        <w:t>Yes</w:t>
      </w:r>
      <w:r w:rsidRPr="0048482C">
        <w:rPr>
          <w:rFonts w:ascii="Times New Roman" w:eastAsia="Times New Roman" w:hAnsi="Times New Roman" w:cs="Times New Roman"/>
          <w:color w:val="000000" w:themeColor="text1"/>
          <w:sz w:val="20"/>
          <w:szCs w:val="20"/>
        </w:rPr>
        <w:t xml:space="preserve"> above, provide the date of your organization's last annual single audit, performed by an independent auditor in accordance with the Single Audit Act Amendments of 1996 and OMB Circular A-133; or CFR Part 200, Subpart F - Audit Requirements.</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t>Enter the date of your last annual single audit:</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3/20/2015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Section 7: Equal Employment Opportunity Plan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rPr>
        <w:t>Type I Entity</w:t>
      </w:r>
      <w:r w:rsidRPr="0048482C">
        <w:rPr>
          <w:rFonts w:ascii="Times New Roman" w:eastAsia="Times New Roman" w:hAnsi="Times New Roman" w:cs="Times New Roman"/>
          <w:color w:val="000000" w:themeColor="text1"/>
          <w:sz w:val="20"/>
          <w:szCs w:val="20"/>
        </w:rPr>
        <w:br/>
        <w:t>Defined as an applicant that meets one or more of the following criteria:</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has less than 50 employees;</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is a non-profit organization;</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is a medical institution;</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is an Indian tribe;</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is an educational institution, or</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is receiving a single award of less than $25,000.</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u w:val="single"/>
        </w:rPr>
        <w:t>Requirements for a Type I Entity</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is exempt from the EEOP requirements required to prepare an EEOP because it is a Type I Entity as defined above, pursuant to 28 CFR 42.302;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must complete Section A of the </w:t>
      </w:r>
      <w:hyperlink r:id="rId9" w:history="1">
        <w:r w:rsidRPr="0048482C">
          <w:rPr>
            <w:rFonts w:ascii="Times New Roman" w:eastAsia="Times New Roman" w:hAnsi="Times New Roman" w:cs="Times New Roman"/>
            <w:color w:val="000000" w:themeColor="text1"/>
            <w:sz w:val="20"/>
            <w:szCs w:val="20"/>
            <w:u w:val="single"/>
          </w:rPr>
          <w:t>Certification Form</w:t>
        </w:r>
      </w:hyperlink>
      <w:r w:rsidRPr="0048482C">
        <w:rPr>
          <w:rFonts w:ascii="Times New Roman" w:eastAsia="Times New Roman" w:hAnsi="Times New Roman" w:cs="Times New Roman"/>
          <w:color w:val="000000" w:themeColor="text1"/>
          <w:sz w:val="20"/>
          <w:szCs w:val="20"/>
        </w:rPr>
        <w:t xml:space="preserve"> and send it to the Office for Civil Rights (OCR) to claim the exemption from developing an EEOP; and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will comply with applicable federal civil rights laws that prohibit discrimination in employment and in the delivery of services.</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rPr>
        <w:t>Type II Entity</w:t>
      </w:r>
      <w:r w:rsidRPr="0048482C">
        <w:rPr>
          <w:rFonts w:ascii="Times New Roman" w:eastAsia="Times New Roman" w:hAnsi="Times New Roman" w:cs="Times New Roman"/>
          <w:color w:val="000000" w:themeColor="text1"/>
          <w:sz w:val="20"/>
          <w:szCs w:val="20"/>
        </w:rPr>
        <w:br/>
        <w:t>Defined as an applicant that meets the following criteria:</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has 50 or more employees, and</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is receiving a single award of $25,000 or more, but less than $500,000.</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u w:val="single"/>
        </w:rPr>
        <w:t>Requirements for a Type II Entity</w:t>
      </w:r>
      <w:r w:rsidRPr="0048482C">
        <w:rPr>
          <w:rFonts w:ascii="Times New Roman" w:eastAsia="Times New Roman" w:hAnsi="Times New Roman" w:cs="Times New Roman"/>
          <w:color w:val="000000" w:themeColor="text1"/>
          <w:sz w:val="20"/>
          <w:szCs w:val="20"/>
        </w:rPr>
        <w:t xml:space="preserve"> - Federal law requires a Type II Entity to formulate an EEOP and keep it on file.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agency is required to formulate an EEOP in accordance with 28 CFR 42.301, et seq., subpart E;</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EEOP is required to be formulated and signed into effect within the past two years by the proper authority;</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EEOP is available for review by the public and employees or for review or audit by officials of CJD, CJD’s designee, or the Office of Civil Rights, Office of Justice Programs, U.S. Department of Justice, as required by relevant laws and regulations;</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will comply with applicable federal civil rights laws that prohibit discrimination in employment and in the delivery of services; and</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EEOP is required to be on file in the office of (enter the name and address where the EEOP is filed below):</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Enter the name of the person responsible for the EEOP and the address of the office where the EEOP is filed:</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Kathy Novosad Human Resources 301 Jackson St. Richmond, TX 77469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rPr>
        <w:t>Type III Entity</w:t>
      </w:r>
      <w:r w:rsidRPr="0048482C">
        <w:rPr>
          <w:rFonts w:ascii="Times New Roman" w:eastAsia="Times New Roman" w:hAnsi="Times New Roman" w:cs="Times New Roman"/>
          <w:color w:val="000000" w:themeColor="text1"/>
          <w:sz w:val="20"/>
          <w:szCs w:val="20"/>
        </w:rPr>
        <w:br/>
        <w:t>Defined as an applicant that is NOT a Type I or Type II Entity.</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u w:val="single"/>
        </w:rPr>
        <w:t>Requirements for a Type III Entity</w:t>
      </w:r>
      <w:r w:rsidRPr="0048482C">
        <w:rPr>
          <w:rFonts w:ascii="Times New Roman" w:eastAsia="Times New Roman" w:hAnsi="Times New Roman" w:cs="Times New Roman"/>
          <w:color w:val="000000" w:themeColor="text1"/>
          <w:sz w:val="20"/>
          <w:szCs w:val="20"/>
        </w:rPr>
        <w:t xml:space="preserve"> - Federal law requires a Type III Entity to formulate an EEOP and submit it for approval to the Office for Civil Rights, Office of Justice Programs, U.S. Department of Justice.</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EEOP is required to be formulated and signed into effect within the past two years by the proper authority;</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EEOP has been submitted to the Office of Civil Rights (OCR), Office of Justice Programs, U.S. Department of Justice and has been approved by the OCR, or it will be submitted to the OCR for approval upon award of the grant, as required by relevant laws and regulations; and</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the applicant will comply with applicable federal civil rights laws that prohibit discrimination in employment and in the delivery of services.</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Based on the definitions and requirements above, the applicant agency certifies to the following entity type:</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u w:val="single"/>
        </w:rPr>
        <w:lastRenderedPageBreak/>
        <w:t>_</w:t>
      </w:r>
      <w:r w:rsidRPr="0048482C">
        <w:rPr>
          <w:rFonts w:ascii="Times New Roman" w:eastAsia="Times New Roman" w:hAnsi="Times New Roman" w:cs="Times New Roman"/>
          <w:color w:val="000000" w:themeColor="text1"/>
          <w:sz w:val="20"/>
          <w:szCs w:val="20"/>
        </w:rPr>
        <w:t xml:space="preserve"> Type I Entity</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X</w:t>
      </w:r>
      <w:r w:rsidRPr="0048482C">
        <w:rPr>
          <w:rFonts w:ascii="Times New Roman" w:eastAsia="Times New Roman" w:hAnsi="Times New Roman" w:cs="Times New Roman"/>
          <w:color w:val="000000" w:themeColor="text1"/>
          <w:sz w:val="20"/>
          <w:szCs w:val="20"/>
        </w:rPr>
        <w:t xml:space="preserve"> Type II Entity</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Type III Entity</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Section 8: Debarment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Each applicant agency will certify that it and its principals (as defined in 2 CFR Part 180.995):</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Are not presently debarred, suspended, proposed for debarment, declared ineligible, sentenced to a denial of Federal benefits by a State or Federal Court, or voluntarily excluded from participation in this transaction by any federal department or agency;</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or</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Symbol" w:cs="Times New Roman"/>
          <w:color w:val="000000" w:themeColor="text1"/>
          <w:sz w:val="20"/>
          <w:szCs w:val="20"/>
        </w:rPr>
        <w:t></w:t>
      </w:r>
      <w:r w:rsidRPr="0048482C">
        <w:rPr>
          <w:rFonts w:ascii="Times New Roman" w:eastAsia="Times New Roman" w:hAnsi="Times New Roman" w:cs="Times New Roman"/>
          <w:color w:val="000000" w:themeColor="text1"/>
          <w:sz w:val="20"/>
          <w:szCs w:val="20"/>
        </w:rPr>
        <w:t xml:space="preserve">  Are not presently indicted for or otherwise criminally or civilly charged by a governmental entity (federal, state, or local) with commission of any of the offenses enumerated in the above bullet; and have not within a three-year period preceding this application had one or more public transactions (federal, state, or local) terminated for cause or default.</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t>Select the appropriate response:</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u w:val="single"/>
        </w:rPr>
        <w:t>X</w:t>
      </w:r>
      <w:r w:rsidRPr="0048482C">
        <w:rPr>
          <w:rFonts w:ascii="Times New Roman" w:eastAsia="Times New Roman" w:hAnsi="Times New Roman" w:cs="Times New Roman"/>
          <w:color w:val="000000" w:themeColor="text1"/>
          <w:sz w:val="20"/>
          <w:szCs w:val="20"/>
        </w:rPr>
        <w:t xml:space="preserve"> I Certify</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Unable to Certify</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If you selected </w:t>
      </w:r>
      <w:r w:rsidRPr="0048482C">
        <w:rPr>
          <w:rFonts w:ascii="Times New Roman" w:eastAsia="Times New Roman" w:hAnsi="Times New Roman" w:cs="Times New Roman"/>
          <w:b/>
          <w:bCs/>
          <w:color w:val="000000" w:themeColor="text1"/>
          <w:sz w:val="20"/>
          <w:szCs w:val="20"/>
        </w:rPr>
        <w:t>Unable to Certify</w:t>
      </w:r>
      <w:r w:rsidRPr="0048482C">
        <w:rPr>
          <w:rFonts w:ascii="Times New Roman" w:eastAsia="Times New Roman" w:hAnsi="Times New Roman" w:cs="Times New Roman"/>
          <w:color w:val="000000" w:themeColor="text1"/>
          <w:sz w:val="20"/>
          <w:szCs w:val="20"/>
        </w:rPr>
        <w:t xml:space="preserve"> above, please provide an explanation as to why the applicant agency cannot certify the statements.</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Section 9: FFATA Certification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rPr>
        <w:t>Certification of Recipient Highly Compensated Officers</w:t>
      </w:r>
      <w:r w:rsidRPr="0048482C">
        <w:rPr>
          <w:rFonts w:ascii="Times New Roman" w:eastAsia="Times New Roman" w:hAnsi="Times New Roman" w:cs="Times New Roman"/>
          <w:color w:val="000000" w:themeColor="text1"/>
          <w:sz w:val="20"/>
          <w:szCs w:val="20"/>
        </w:rPr>
        <w:br/>
        <w:t xml:space="preserve">The Federal Funding Accountability and Transparency Act (FFATA) requires Prime Recipients (CJD) to report the names and total compensation of each of the five most highly compensated officers (a.k.a. positions) of each sub recipient organization for the most recently completed fiscal year preceding the year in which the grant is awarded if the subrecipient answers </w:t>
      </w:r>
      <w:r w:rsidRPr="0048482C">
        <w:rPr>
          <w:rFonts w:ascii="Times New Roman" w:eastAsia="Times New Roman" w:hAnsi="Times New Roman" w:cs="Times New Roman"/>
          <w:b/>
          <w:bCs/>
          <w:color w:val="000000" w:themeColor="text1"/>
          <w:sz w:val="20"/>
          <w:szCs w:val="20"/>
        </w:rPr>
        <w:t>YES</w:t>
      </w:r>
      <w:r w:rsidRPr="0048482C">
        <w:rPr>
          <w:rFonts w:ascii="Times New Roman" w:eastAsia="Times New Roman" w:hAnsi="Times New Roman" w:cs="Times New Roman"/>
          <w:color w:val="000000" w:themeColor="text1"/>
          <w:sz w:val="20"/>
          <w:szCs w:val="20"/>
        </w:rPr>
        <w:t xml:space="preserve"> to the </w:t>
      </w:r>
      <w:r w:rsidRPr="0048482C">
        <w:rPr>
          <w:rFonts w:ascii="Times New Roman" w:eastAsia="Times New Roman" w:hAnsi="Times New Roman" w:cs="Times New Roman"/>
          <w:b/>
          <w:bCs/>
          <w:color w:val="000000" w:themeColor="text1"/>
          <w:sz w:val="20"/>
          <w:szCs w:val="20"/>
        </w:rPr>
        <w:t>FIRST</w:t>
      </w:r>
      <w:r w:rsidRPr="0048482C">
        <w:rPr>
          <w:rFonts w:ascii="Times New Roman" w:eastAsia="Times New Roman" w:hAnsi="Times New Roman" w:cs="Times New Roman"/>
          <w:color w:val="000000" w:themeColor="text1"/>
          <w:sz w:val="20"/>
          <w:szCs w:val="20"/>
        </w:rPr>
        <w:t xml:space="preserve"> statement but </w:t>
      </w:r>
      <w:r w:rsidRPr="0048482C">
        <w:rPr>
          <w:rFonts w:ascii="Times New Roman" w:eastAsia="Times New Roman" w:hAnsi="Times New Roman" w:cs="Times New Roman"/>
          <w:b/>
          <w:bCs/>
          <w:color w:val="000000" w:themeColor="text1"/>
          <w:sz w:val="20"/>
          <w:szCs w:val="20"/>
        </w:rPr>
        <w:t>NO</w:t>
      </w:r>
      <w:r w:rsidRPr="0048482C">
        <w:rPr>
          <w:rFonts w:ascii="Times New Roman" w:eastAsia="Times New Roman" w:hAnsi="Times New Roman" w:cs="Times New Roman"/>
          <w:color w:val="000000" w:themeColor="text1"/>
          <w:sz w:val="20"/>
          <w:szCs w:val="20"/>
        </w:rPr>
        <w:t xml:space="preserve"> to the </w:t>
      </w:r>
      <w:r w:rsidRPr="0048482C">
        <w:rPr>
          <w:rFonts w:ascii="Times New Roman" w:eastAsia="Times New Roman" w:hAnsi="Times New Roman" w:cs="Times New Roman"/>
          <w:b/>
          <w:bCs/>
          <w:color w:val="000000" w:themeColor="text1"/>
          <w:sz w:val="20"/>
          <w:szCs w:val="20"/>
        </w:rPr>
        <w:t>SECOND</w:t>
      </w:r>
      <w:r w:rsidRPr="0048482C">
        <w:rPr>
          <w:rFonts w:ascii="Times New Roman" w:eastAsia="Times New Roman" w:hAnsi="Times New Roman" w:cs="Times New Roman"/>
          <w:color w:val="000000" w:themeColor="text1"/>
          <w:sz w:val="20"/>
          <w:szCs w:val="20"/>
        </w:rPr>
        <w:t xml:space="preserve"> statement listed below.</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In the sub recipient’s preceding completed fiscal year, did the sub recipient receive: (1) 80 percent or more of its annual gross revenue from Federal contracts (and subcontracts), loans, grants (and subgrants) and cooperative agreements; AND (2) $25,000,000 or more in annual gross revenue from Federal contracts (and subcontracts), loans, grants (and subgrants) and cooperative agreements?</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Yes</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X</w:t>
      </w:r>
      <w:r w:rsidRPr="0048482C">
        <w:rPr>
          <w:rFonts w:ascii="Times New Roman" w:eastAsia="Times New Roman" w:hAnsi="Times New Roman" w:cs="Times New Roman"/>
          <w:color w:val="000000" w:themeColor="text1"/>
          <w:sz w:val="20"/>
          <w:szCs w:val="20"/>
        </w:rPr>
        <w:t xml:space="preserve"> No</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Does the public have access to information about the compensation of the senior executives through periodic reports filed under Section 13(a) or 15(d) of the Securities Exchange Act of 1934 (15 U.S.C. 78m(a), 78o(d)) or Section 6104 of the Internal Revenue Code of 1986?</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b/>
          <w:bCs/>
          <w:color w:val="000000" w:themeColor="text1"/>
          <w:sz w:val="20"/>
          <w:szCs w:val="20"/>
          <w:u w:val="single"/>
        </w:rPr>
        <w:t>_</w:t>
      </w:r>
      <w:r w:rsidRPr="0048482C">
        <w:rPr>
          <w:rFonts w:ascii="Times New Roman" w:eastAsia="Times New Roman" w:hAnsi="Times New Roman" w:cs="Times New Roman"/>
          <w:color w:val="000000" w:themeColor="text1"/>
          <w:sz w:val="20"/>
          <w:szCs w:val="20"/>
        </w:rPr>
        <w:t xml:space="preserve"> Yes</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b/>
          <w:bCs/>
          <w:color w:val="000000" w:themeColor="text1"/>
          <w:sz w:val="20"/>
          <w:szCs w:val="20"/>
          <w:u w:val="single"/>
        </w:rPr>
        <w:t>X</w:t>
      </w:r>
      <w:r w:rsidRPr="0048482C">
        <w:rPr>
          <w:rFonts w:ascii="Times New Roman" w:eastAsia="Times New Roman" w:hAnsi="Times New Roman" w:cs="Times New Roman"/>
          <w:color w:val="000000" w:themeColor="text1"/>
          <w:sz w:val="20"/>
          <w:szCs w:val="20"/>
        </w:rPr>
        <w:t xml:space="preserve"> No</w:t>
      </w:r>
      <w:r w:rsidRPr="0048482C">
        <w:rPr>
          <w:rFonts w:ascii="Times New Roman" w:eastAsia="Times New Roman" w:hAnsi="Times New Roman" w:cs="Times New Roman"/>
          <w:color w:val="000000" w:themeColor="text1"/>
          <w:sz w:val="20"/>
          <w:szCs w:val="20"/>
        </w:rPr>
        <w:br/>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If you answered </w:t>
      </w:r>
      <w:r w:rsidRPr="0048482C">
        <w:rPr>
          <w:rFonts w:ascii="Times New Roman" w:eastAsia="Times New Roman" w:hAnsi="Times New Roman" w:cs="Times New Roman"/>
          <w:b/>
          <w:bCs/>
          <w:color w:val="000000" w:themeColor="text1"/>
          <w:sz w:val="20"/>
          <w:szCs w:val="20"/>
        </w:rPr>
        <w:t>YES</w:t>
      </w:r>
      <w:r w:rsidRPr="0048482C">
        <w:rPr>
          <w:rFonts w:ascii="Times New Roman" w:eastAsia="Times New Roman" w:hAnsi="Times New Roman" w:cs="Times New Roman"/>
          <w:color w:val="000000" w:themeColor="text1"/>
          <w:sz w:val="20"/>
          <w:szCs w:val="20"/>
        </w:rPr>
        <w:t xml:space="preserve"> to the </w:t>
      </w:r>
      <w:r w:rsidRPr="0048482C">
        <w:rPr>
          <w:rFonts w:ascii="Times New Roman" w:eastAsia="Times New Roman" w:hAnsi="Times New Roman" w:cs="Times New Roman"/>
          <w:b/>
          <w:bCs/>
          <w:color w:val="000000" w:themeColor="text1"/>
          <w:sz w:val="20"/>
          <w:szCs w:val="20"/>
        </w:rPr>
        <w:t>FIRST</w:t>
      </w:r>
      <w:r w:rsidRPr="0048482C">
        <w:rPr>
          <w:rFonts w:ascii="Times New Roman" w:eastAsia="Times New Roman" w:hAnsi="Times New Roman" w:cs="Times New Roman"/>
          <w:color w:val="000000" w:themeColor="text1"/>
          <w:sz w:val="20"/>
          <w:szCs w:val="20"/>
        </w:rPr>
        <w:t xml:space="preserve"> statement and </w:t>
      </w:r>
      <w:r w:rsidRPr="0048482C">
        <w:rPr>
          <w:rFonts w:ascii="Times New Roman" w:eastAsia="Times New Roman" w:hAnsi="Times New Roman" w:cs="Times New Roman"/>
          <w:b/>
          <w:bCs/>
          <w:color w:val="000000" w:themeColor="text1"/>
          <w:sz w:val="20"/>
          <w:szCs w:val="20"/>
        </w:rPr>
        <w:t>NO</w:t>
      </w:r>
      <w:r w:rsidRPr="0048482C">
        <w:rPr>
          <w:rFonts w:ascii="Times New Roman" w:eastAsia="Times New Roman" w:hAnsi="Times New Roman" w:cs="Times New Roman"/>
          <w:color w:val="000000" w:themeColor="text1"/>
          <w:sz w:val="20"/>
          <w:szCs w:val="20"/>
        </w:rPr>
        <w:t xml:space="preserve"> to the </w:t>
      </w:r>
      <w:r w:rsidRPr="0048482C">
        <w:rPr>
          <w:rFonts w:ascii="Times New Roman" w:eastAsia="Times New Roman" w:hAnsi="Times New Roman" w:cs="Times New Roman"/>
          <w:b/>
          <w:bCs/>
          <w:color w:val="000000" w:themeColor="text1"/>
          <w:sz w:val="20"/>
          <w:szCs w:val="20"/>
        </w:rPr>
        <w:t>SECOND</w:t>
      </w:r>
      <w:r w:rsidRPr="0048482C">
        <w:rPr>
          <w:rFonts w:ascii="Times New Roman" w:eastAsia="Times New Roman" w:hAnsi="Times New Roman" w:cs="Times New Roman"/>
          <w:color w:val="000000" w:themeColor="text1"/>
          <w:sz w:val="20"/>
          <w:szCs w:val="20"/>
        </w:rPr>
        <w:t xml:space="preserve"> statement, please provide the name and total compensation amount of each of the five most highly compensated officers (a.k.a. positions) within your agency for the current calendar year. If you answered NO to the first statement you are NOT required to provide the name and compensation amounts. NOTE: ‘‘Total compensation’’ means the complete pay package of each of the sub recipient’s compensated officers, including all forms of money, benefits, services, and in-kind payments (see SEC Regulations: 17 CCR 229.402).</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Position 1 - Name:</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Position 1 - Total Compensation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0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lastRenderedPageBreak/>
        <w:t>Position 2 - Name:</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Position 2 - Total Compensation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0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Position 3 - Name:</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Position 3 - Total Compensation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0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Position 4 - Name:</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Position 4 - Total Compensation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 xml:space="preserve">0 </w:t>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Position 5 - Name:</w:t>
      </w:r>
      <w:r w:rsidRPr="0048482C">
        <w:rPr>
          <w:rFonts w:ascii="Times New Roman" w:eastAsia="Times New Roman" w:hAnsi="Times New Roman" w:cs="Times New Roman"/>
          <w:color w:val="000000" w:themeColor="text1"/>
          <w:sz w:val="20"/>
          <w:szCs w:val="20"/>
        </w:rPr>
        <w:br/>
      </w: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p>
    <w:p w:rsidR="00500DCB" w:rsidRPr="0048482C" w:rsidRDefault="00500DCB" w:rsidP="00500DCB">
      <w:pPr>
        <w:spacing w:after="0" w:line="240" w:lineRule="auto"/>
        <w:rPr>
          <w:rFonts w:ascii="Times New Roman" w:eastAsia="Times New Roman" w:hAnsi="Times New Roman" w:cs="Times New Roman"/>
          <w:color w:val="000000" w:themeColor="text1"/>
          <w:sz w:val="20"/>
          <w:szCs w:val="20"/>
        </w:rPr>
      </w:pPr>
      <w:r w:rsidRPr="0048482C">
        <w:rPr>
          <w:rFonts w:ascii="Times New Roman" w:eastAsia="Times New Roman" w:hAnsi="Times New Roman" w:cs="Times New Roman"/>
          <w:color w:val="000000" w:themeColor="text1"/>
          <w:sz w:val="20"/>
          <w:szCs w:val="20"/>
        </w:rPr>
        <w:t>Position 5 - Total Compensation ($):</w:t>
      </w:r>
      <w:r w:rsidRPr="0048482C">
        <w:rPr>
          <w:rFonts w:ascii="Times New Roman" w:eastAsia="Times New Roman" w:hAnsi="Times New Roman" w:cs="Times New Roman"/>
          <w:color w:val="000000" w:themeColor="text1"/>
          <w:sz w:val="20"/>
          <w:szCs w:val="20"/>
        </w:rPr>
        <w:br/>
      </w:r>
    </w:p>
    <w:p w:rsidR="00500DCB" w:rsidRPr="0048482C" w:rsidRDefault="00500DCB" w:rsidP="00500DCB">
      <w:pPr>
        <w:pBdr>
          <w:top w:val="single" w:sz="6" w:space="1" w:color="auto"/>
        </w:pBdr>
        <w:spacing w:after="0" w:line="240" w:lineRule="auto"/>
        <w:jc w:val="center"/>
        <w:rPr>
          <w:rFonts w:ascii="Arial" w:eastAsia="Times New Roman" w:hAnsi="Arial" w:cs="Arial"/>
          <w:vanish/>
          <w:color w:val="000000" w:themeColor="text1"/>
          <w:sz w:val="20"/>
          <w:szCs w:val="20"/>
        </w:rPr>
      </w:pPr>
      <w:r w:rsidRPr="0048482C">
        <w:rPr>
          <w:rFonts w:ascii="Arial" w:eastAsia="Times New Roman" w:hAnsi="Arial" w:cs="Arial"/>
          <w:vanish/>
          <w:color w:val="000000" w:themeColor="text1"/>
          <w:sz w:val="20"/>
          <w:szCs w:val="20"/>
        </w:rPr>
        <w:t>Bottom of Form</w:t>
      </w:r>
    </w:p>
    <w:p w:rsidR="00500DCB" w:rsidRPr="0048482C" w:rsidRDefault="00500DCB" w:rsidP="00500DCB">
      <w:pPr>
        <w:pBdr>
          <w:top w:val="single" w:sz="6" w:space="1" w:color="auto"/>
        </w:pBdr>
        <w:spacing w:after="0" w:line="240" w:lineRule="auto"/>
        <w:jc w:val="center"/>
        <w:rPr>
          <w:rFonts w:ascii="Arial" w:eastAsia="Times New Roman" w:hAnsi="Arial" w:cs="Arial"/>
          <w:vanish/>
          <w:color w:val="000000" w:themeColor="text1"/>
          <w:sz w:val="20"/>
          <w:szCs w:val="20"/>
        </w:rPr>
      </w:pPr>
      <w:r w:rsidRPr="0048482C">
        <w:rPr>
          <w:rFonts w:ascii="Arial" w:eastAsia="Times New Roman" w:hAnsi="Arial" w:cs="Arial"/>
          <w:vanish/>
          <w:color w:val="000000" w:themeColor="text1"/>
          <w:sz w:val="20"/>
          <w:szCs w:val="20"/>
        </w:rPr>
        <w:t>Bottom of Form</w:t>
      </w:r>
    </w:p>
    <w:p w:rsidR="00500DCB" w:rsidRPr="0048482C" w:rsidRDefault="00500DCB" w:rsidP="00500DCB">
      <w:pPr>
        <w:spacing w:after="0" w:line="240" w:lineRule="auto"/>
        <w:rPr>
          <w:color w:val="000000" w:themeColor="text1"/>
          <w:sz w:val="20"/>
          <w:szCs w:val="20"/>
        </w:rPr>
      </w:pPr>
    </w:p>
    <w:sectPr w:rsidR="00500DCB" w:rsidRPr="0048482C" w:rsidSect="00500DCB">
      <w:pgSz w:w="12240" w:h="15840"/>
      <w:pgMar w:top="245" w:right="245"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478C"/>
    <w:multiLevelType w:val="multilevel"/>
    <w:tmpl w:val="172EA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CB"/>
    <w:rsid w:val="004113C7"/>
    <w:rsid w:val="0048482C"/>
    <w:rsid w:val="00500DCB"/>
    <w:rsid w:val="00620C8A"/>
    <w:rsid w:val="0098191A"/>
    <w:rsid w:val="00C2465F"/>
    <w:rsid w:val="00C36410"/>
    <w:rsid w:val="00D7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500DCB"/>
  </w:style>
  <w:style w:type="character" w:customStyle="1" w:styleId="boldbody">
    <w:name w:val="boldbody"/>
    <w:basedOn w:val="DefaultParagraphFont"/>
    <w:rsid w:val="00500DCB"/>
  </w:style>
  <w:style w:type="character" w:styleId="Hyperlink">
    <w:name w:val="Hyperlink"/>
    <w:basedOn w:val="DefaultParagraphFont"/>
    <w:uiPriority w:val="99"/>
    <w:semiHidden/>
    <w:unhideWhenUsed/>
    <w:rsid w:val="00500DCB"/>
    <w:rPr>
      <w:color w:val="0000FF"/>
      <w:u w:val="single"/>
    </w:rPr>
  </w:style>
  <w:style w:type="paragraph" w:styleId="z-TopofForm">
    <w:name w:val="HTML Top of Form"/>
    <w:basedOn w:val="Normal"/>
    <w:next w:val="Normal"/>
    <w:link w:val="z-TopofFormChar"/>
    <w:hidden/>
    <w:uiPriority w:val="99"/>
    <w:semiHidden/>
    <w:unhideWhenUsed/>
    <w:rsid w:val="00500D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0D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0D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0DCB"/>
    <w:rPr>
      <w:rFonts w:ascii="Arial" w:eastAsia="Times New Roman" w:hAnsi="Arial" w:cs="Arial"/>
      <w:vanish/>
      <w:sz w:val="16"/>
      <w:szCs w:val="16"/>
    </w:rPr>
  </w:style>
  <w:style w:type="paragraph" w:customStyle="1" w:styleId="body1">
    <w:name w:val="body1"/>
    <w:basedOn w:val="Normal"/>
    <w:rsid w:val="00500D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500DCB"/>
  </w:style>
  <w:style w:type="character" w:customStyle="1" w:styleId="boldbody">
    <w:name w:val="boldbody"/>
    <w:basedOn w:val="DefaultParagraphFont"/>
    <w:rsid w:val="00500DCB"/>
  </w:style>
  <w:style w:type="character" w:styleId="Hyperlink">
    <w:name w:val="Hyperlink"/>
    <w:basedOn w:val="DefaultParagraphFont"/>
    <w:uiPriority w:val="99"/>
    <w:semiHidden/>
    <w:unhideWhenUsed/>
    <w:rsid w:val="00500DCB"/>
    <w:rPr>
      <w:color w:val="0000FF"/>
      <w:u w:val="single"/>
    </w:rPr>
  </w:style>
  <w:style w:type="paragraph" w:styleId="z-TopofForm">
    <w:name w:val="HTML Top of Form"/>
    <w:basedOn w:val="Normal"/>
    <w:next w:val="Normal"/>
    <w:link w:val="z-TopofFormChar"/>
    <w:hidden/>
    <w:uiPriority w:val="99"/>
    <w:semiHidden/>
    <w:unhideWhenUsed/>
    <w:rsid w:val="00500D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0D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0D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0DCB"/>
    <w:rPr>
      <w:rFonts w:ascii="Arial" w:eastAsia="Times New Roman" w:hAnsi="Arial" w:cs="Arial"/>
      <w:vanish/>
      <w:sz w:val="16"/>
      <w:szCs w:val="16"/>
    </w:rPr>
  </w:style>
  <w:style w:type="paragraph" w:customStyle="1" w:styleId="body1">
    <w:name w:val="body1"/>
    <w:basedOn w:val="Normal"/>
    <w:rsid w:val="00500D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31610">
      <w:bodyDiv w:val="1"/>
      <w:marLeft w:val="0"/>
      <w:marRight w:val="0"/>
      <w:marTop w:val="0"/>
      <w:marBottom w:val="0"/>
      <w:divBdr>
        <w:top w:val="none" w:sz="0" w:space="0" w:color="auto"/>
        <w:left w:val="none" w:sz="0" w:space="0" w:color="auto"/>
        <w:bottom w:val="none" w:sz="0" w:space="0" w:color="auto"/>
        <w:right w:val="none" w:sz="0" w:space="0" w:color="auto"/>
      </w:divBdr>
      <w:divsChild>
        <w:div w:id="983894571">
          <w:marLeft w:val="0"/>
          <w:marRight w:val="0"/>
          <w:marTop w:val="0"/>
          <w:marBottom w:val="0"/>
          <w:divBdr>
            <w:top w:val="none" w:sz="0" w:space="0" w:color="auto"/>
            <w:left w:val="none" w:sz="0" w:space="0" w:color="auto"/>
            <w:bottom w:val="none" w:sz="0" w:space="0" w:color="auto"/>
            <w:right w:val="none" w:sz="0" w:space="0" w:color="auto"/>
          </w:divBdr>
        </w:div>
        <w:div w:id="579288173">
          <w:marLeft w:val="0"/>
          <w:marRight w:val="0"/>
          <w:marTop w:val="0"/>
          <w:marBottom w:val="0"/>
          <w:divBdr>
            <w:top w:val="none" w:sz="0" w:space="0" w:color="auto"/>
            <w:left w:val="none" w:sz="0" w:space="0" w:color="auto"/>
            <w:bottom w:val="none" w:sz="0" w:space="0" w:color="auto"/>
            <w:right w:val="none" w:sz="0" w:space="0" w:color="auto"/>
          </w:divBdr>
        </w:div>
        <w:div w:id="729500659">
          <w:marLeft w:val="0"/>
          <w:marRight w:val="0"/>
          <w:marTop w:val="0"/>
          <w:marBottom w:val="0"/>
          <w:divBdr>
            <w:top w:val="none" w:sz="0" w:space="0" w:color="auto"/>
            <w:left w:val="none" w:sz="0" w:space="0" w:color="auto"/>
            <w:bottom w:val="none" w:sz="0" w:space="0" w:color="auto"/>
            <w:right w:val="none" w:sz="0" w:space="0" w:color="auto"/>
          </w:divBdr>
        </w:div>
        <w:div w:id="1083841629">
          <w:marLeft w:val="0"/>
          <w:marRight w:val="0"/>
          <w:marTop w:val="0"/>
          <w:marBottom w:val="0"/>
          <w:divBdr>
            <w:top w:val="none" w:sz="0" w:space="0" w:color="auto"/>
            <w:left w:val="none" w:sz="0" w:space="0" w:color="auto"/>
            <w:bottom w:val="none" w:sz="0" w:space="0" w:color="auto"/>
            <w:right w:val="none" w:sz="0" w:space="0" w:color="auto"/>
          </w:divBdr>
        </w:div>
        <w:div w:id="949777231">
          <w:marLeft w:val="0"/>
          <w:marRight w:val="0"/>
          <w:marTop w:val="0"/>
          <w:marBottom w:val="0"/>
          <w:divBdr>
            <w:top w:val="none" w:sz="0" w:space="0" w:color="auto"/>
            <w:left w:val="none" w:sz="0" w:space="0" w:color="auto"/>
            <w:bottom w:val="none" w:sz="0" w:space="0" w:color="auto"/>
            <w:right w:val="none" w:sz="0" w:space="0" w:color="auto"/>
          </w:divBdr>
        </w:div>
        <w:div w:id="1090388508">
          <w:marLeft w:val="0"/>
          <w:marRight w:val="0"/>
          <w:marTop w:val="0"/>
          <w:marBottom w:val="0"/>
          <w:divBdr>
            <w:top w:val="none" w:sz="0" w:space="0" w:color="auto"/>
            <w:left w:val="none" w:sz="0" w:space="0" w:color="auto"/>
            <w:bottom w:val="none" w:sz="0" w:space="0" w:color="auto"/>
            <w:right w:val="none" w:sz="0" w:space="0" w:color="auto"/>
          </w:divBdr>
        </w:div>
        <w:div w:id="1697610283">
          <w:marLeft w:val="0"/>
          <w:marRight w:val="0"/>
          <w:marTop w:val="0"/>
          <w:marBottom w:val="0"/>
          <w:divBdr>
            <w:top w:val="none" w:sz="0" w:space="0" w:color="auto"/>
            <w:left w:val="none" w:sz="0" w:space="0" w:color="auto"/>
            <w:bottom w:val="none" w:sz="0" w:space="0" w:color="auto"/>
            <w:right w:val="none" w:sz="0" w:space="0" w:color="auto"/>
          </w:divBdr>
        </w:div>
        <w:div w:id="1900047827">
          <w:marLeft w:val="0"/>
          <w:marRight w:val="0"/>
          <w:marTop w:val="0"/>
          <w:marBottom w:val="0"/>
          <w:divBdr>
            <w:top w:val="none" w:sz="0" w:space="0" w:color="auto"/>
            <w:left w:val="none" w:sz="0" w:space="0" w:color="auto"/>
            <w:bottom w:val="none" w:sz="0" w:space="0" w:color="auto"/>
            <w:right w:val="none" w:sz="0" w:space="0" w:color="auto"/>
          </w:divBdr>
        </w:div>
        <w:div w:id="1507331905">
          <w:marLeft w:val="0"/>
          <w:marRight w:val="0"/>
          <w:marTop w:val="0"/>
          <w:marBottom w:val="0"/>
          <w:divBdr>
            <w:top w:val="none" w:sz="0" w:space="0" w:color="auto"/>
            <w:left w:val="none" w:sz="0" w:space="0" w:color="auto"/>
            <w:bottom w:val="none" w:sz="0" w:space="0" w:color="auto"/>
            <w:right w:val="none" w:sz="0" w:space="0" w:color="auto"/>
          </w:divBdr>
        </w:div>
        <w:div w:id="1321694305">
          <w:marLeft w:val="0"/>
          <w:marRight w:val="0"/>
          <w:marTop w:val="0"/>
          <w:marBottom w:val="0"/>
          <w:divBdr>
            <w:top w:val="none" w:sz="0" w:space="0" w:color="auto"/>
            <w:left w:val="none" w:sz="0" w:space="0" w:color="auto"/>
            <w:bottom w:val="none" w:sz="0" w:space="0" w:color="auto"/>
            <w:right w:val="none" w:sz="0" w:space="0" w:color="auto"/>
          </w:divBdr>
        </w:div>
        <w:div w:id="1478839727">
          <w:marLeft w:val="0"/>
          <w:marRight w:val="0"/>
          <w:marTop w:val="0"/>
          <w:marBottom w:val="0"/>
          <w:divBdr>
            <w:top w:val="none" w:sz="0" w:space="0" w:color="auto"/>
            <w:left w:val="none" w:sz="0" w:space="0" w:color="auto"/>
            <w:bottom w:val="none" w:sz="0" w:space="0" w:color="auto"/>
            <w:right w:val="none" w:sz="0" w:space="0" w:color="auto"/>
          </w:divBdr>
        </w:div>
        <w:div w:id="1334262300">
          <w:marLeft w:val="0"/>
          <w:marRight w:val="0"/>
          <w:marTop w:val="0"/>
          <w:marBottom w:val="0"/>
          <w:divBdr>
            <w:top w:val="none" w:sz="0" w:space="0" w:color="auto"/>
            <w:left w:val="none" w:sz="0" w:space="0" w:color="auto"/>
            <w:bottom w:val="none" w:sz="0" w:space="0" w:color="auto"/>
            <w:right w:val="none" w:sz="0" w:space="0" w:color="auto"/>
          </w:divBdr>
        </w:div>
        <w:div w:id="1580093630">
          <w:marLeft w:val="0"/>
          <w:marRight w:val="0"/>
          <w:marTop w:val="0"/>
          <w:marBottom w:val="0"/>
          <w:divBdr>
            <w:top w:val="none" w:sz="0" w:space="0" w:color="auto"/>
            <w:left w:val="none" w:sz="0" w:space="0" w:color="auto"/>
            <w:bottom w:val="none" w:sz="0" w:space="0" w:color="auto"/>
            <w:right w:val="none" w:sz="0" w:space="0" w:color="auto"/>
          </w:divBdr>
        </w:div>
        <w:div w:id="859317574">
          <w:marLeft w:val="0"/>
          <w:marRight w:val="0"/>
          <w:marTop w:val="0"/>
          <w:marBottom w:val="0"/>
          <w:divBdr>
            <w:top w:val="none" w:sz="0" w:space="0" w:color="auto"/>
            <w:left w:val="none" w:sz="0" w:space="0" w:color="auto"/>
            <w:bottom w:val="none" w:sz="0" w:space="0" w:color="auto"/>
            <w:right w:val="none" w:sz="0" w:space="0" w:color="auto"/>
          </w:divBdr>
        </w:div>
      </w:divsChild>
    </w:div>
    <w:div w:id="456216988">
      <w:bodyDiv w:val="1"/>
      <w:marLeft w:val="0"/>
      <w:marRight w:val="0"/>
      <w:marTop w:val="0"/>
      <w:marBottom w:val="0"/>
      <w:divBdr>
        <w:top w:val="none" w:sz="0" w:space="0" w:color="auto"/>
        <w:left w:val="none" w:sz="0" w:space="0" w:color="auto"/>
        <w:bottom w:val="none" w:sz="0" w:space="0" w:color="auto"/>
        <w:right w:val="none" w:sz="0" w:space="0" w:color="auto"/>
      </w:divBdr>
    </w:div>
    <w:div w:id="655843848">
      <w:bodyDiv w:val="1"/>
      <w:marLeft w:val="0"/>
      <w:marRight w:val="0"/>
      <w:marTop w:val="0"/>
      <w:marBottom w:val="0"/>
      <w:divBdr>
        <w:top w:val="none" w:sz="0" w:space="0" w:color="auto"/>
        <w:left w:val="none" w:sz="0" w:space="0" w:color="auto"/>
        <w:bottom w:val="none" w:sz="0" w:space="0" w:color="auto"/>
        <w:right w:val="none" w:sz="0" w:space="0" w:color="auto"/>
      </w:divBdr>
    </w:div>
    <w:div w:id="655958355">
      <w:bodyDiv w:val="1"/>
      <w:marLeft w:val="0"/>
      <w:marRight w:val="0"/>
      <w:marTop w:val="0"/>
      <w:marBottom w:val="0"/>
      <w:divBdr>
        <w:top w:val="none" w:sz="0" w:space="0" w:color="auto"/>
        <w:left w:val="none" w:sz="0" w:space="0" w:color="auto"/>
        <w:bottom w:val="none" w:sz="0" w:space="0" w:color="auto"/>
        <w:right w:val="none" w:sz="0" w:space="0" w:color="auto"/>
      </w:divBdr>
    </w:div>
    <w:div w:id="751391569">
      <w:bodyDiv w:val="1"/>
      <w:marLeft w:val="0"/>
      <w:marRight w:val="0"/>
      <w:marTop w:val="0"/>
      <w:marBottom w:val="0"/>
      <w:divBdr>
        <w:top w:val="none" w:sz="0" w:space="0" w:color="auto"/>
        <w:left w:val="none" w:sz="0" w:space="0" w:color="auto"/>
        <w:bottom w:val="none" w:sz="0" w:space="0" w:color="auto"/>
        <w:right w:val="none" w:sz="0" w:space="0" w:color="auto"/>
      </w:divBdr>
    </w:div>
    <w:div w:id="1533570494">
      <w:bodyDiv w:val="1"/>
      <w:marLeft w:val="0"/>
      <w:marRight w:val="0"/>
      <w:marTop w:val="0"/>
      <w:marBottom w:val="0"/>
      <w:divBdr>
        <w:top w:val="none" w:sz="0" w:space="0" w:color="auto"/>
        <w:left w:val="none" w:sz="0" w:space="0" w:color="auto"/>
        <w:bottom w:val="none" w:sz="0" w:space="0" w:color="auto"/>
        <w:right w:val="none" w:sz="0" w:space="0" w:color="auto"/>
      </w:divBdr>
      <w:divsChild>
        <w:div w:id="42676727">
          <w:marLeft w:val="0"/>
          <w:marRight w:val="0"/>
          <w:marTop w:val="0"/>
          <w:marBottom w:val="0"/>
          <w:divBdr>
            <w:top w:val="none" w:sz="0" w:space="0" w:color="auto"/>
            <w:left w:val="none" w:sz="0" w:space="0" w:color="auto"/>
            <w:bottom w:val="none" w:sz="0" w:space="0" w:color="auto"/>
            <w:right w:val="none" w:sz="0" w:space="0" w:color="auto"/>
          </w:divBdr>
        </w:div>
        <w:div w:id="2006740428">
          <w:marLeft w:val="0"/>
          <w:marRight w:val="0"/>
          <w:marTop w:val="0"/>
          <w:marBottom w:val="0"/>
          <w:divBdr>
            <w:top w:val="none" w:sz="0" w:space="0" w:color="auto"/>
            <w:left w:val="none" w:sz="0" w:space="0" w:color="auto"/>
            <w:bottom w:val="none" w:sz="0" w:space="0" w:color="auto"/>
            <w:right w:val="none" w:sz="0" w:space="0" w:color="auto"/>
          </w:divBdr>
        </w:div>
        <w:div w:id="1119838926">
          <w:marLeft w:val="0"/>
          <w:marRight w:val="0"/>
          <w:marTop w:val="0"/>
          <w:marBottom w:val="0"/>
          <w:divBdr>
            <w:top w:val="none" w:sz="0" w:space="0" w:color="auto"/>
            <w:left w:val="none" w:sz="0" w:space="0" w:color="auto"/>
            <w:bottom w:val="none" w:sz="0" w:space="0" w:color="auto"/>
            <w:right w:val="none" w:sz="0" w:space="0" w:color="auto"/>
          </w:divBdr>
        </w:div>
        <w:div w:id="202985222">
          <w:marLeft w:val="0"/>
          <w:marRight w:val="0"/>
          <w:marTop w:val="0"/>
          <w:marBottom w:val="0"/>
          <w:divBdr>
            <w:top w:val="none" w:sz="0" w:space="0" w:color="auto"/>
            <w:left w:val="none" w:sz="0" w:space="0" w:color="auto"/>
            <w:bottom w:val="none" w:sz="0" w:space="0" w:color="auto"/>
            <w:right w:val="none" w:sz="0" w:space="0" w:color="auto"/>
          </w:divBdr>
        </w:div>
        <w:div w:id="878006693">
          <w:marLeft w:val="0"/>
          <w:marRight w:val="0"/>
          <w:marTop w:val="0"/>
          <w:marBottom w:val="0"/>
          <w:divBdr>
            <w:top w:val="none" w:sz="0" w:space="0" w:color="auto"/>
            <w:left w:val="none" w:sz="0" w:space="0" w:color="auto"/>
            <w:bottom w:val="none" w:sz="0" w:space="0" w:color="auto"/>
            <w:right w:val="none" w:sz="0" w:space="0" w:color="auto"/>
          </w:divBdr>
        </w:div>
        <w:div w:id="1354915760">
          <w:marLeft w:val="0"/>
          <w:marRight w:val="0"/>
          <w:marTop w:val="0"/>
          <w:marBottom w:val="0"/>
          <w:divBdr>
            <w:top w:val="none" w:sz="0" w:space="0" w:color="auto"/>
            <w:left w:val="none" w:sz="0" w:space="0" w:color="auto"/>
            <w:bottom w:val="none" w:sz="0" w:space="0" w:color="auto"/>
            <w:right w:val="none" w:sz="0" w:space="0" w:color="auto"/>
          </w:divBdr>
        </w:div>
        <w:div w:id="87628677">
          <w:marLeft w:val="0"/>
          <w:marRight w:val="0"/>
          <w:marTop w:val="0"/>
          <w:marBottom w:val="0"/>
          <w:divBdr>
            <w:top w:val="none" w:sz="0" w:space="0" w:color="auto"/>
            <w:left w:val="none" w:sz="0" w:space="0" w:color="auto"/>
            <w:bottom w:val="none" w:sz="0" w:space="0" w:color="auto"/>
            <w:right w:val="none" w:sz="0" w:space="0" w:color="auto"/>
          </w:divBdr>
        </w:div>
        <w:div w:id="1186870393">
          <w:marLeft w:val="0"/>
          <w:marRight w:val="0"/>
          <w:marTop w:val="0"/>
          <w:marBottom w:val="0"/>
          <w:divBdr>
            <w:top w:val="none" w:sz="0" w:space="0" w:color="auto"/>
            <w:left w:val="none" w:sz="0" w:space="0" w:color="auto"/>
            <w:bottom w:val="none" w:sz="0" w:space="0" w:color="auto"/>
            <w:right w:val="none" w:sz="0" w:space="0" w:color="auto"/>
          </w:divBdr>
        </w:div>
        <w:div w:id="496655712">
          <w:marLeft w:val="0"/>
          <w:marRight w:val="0"/>
          <w:marTop w:val="0"/>
          <w:marBottom w:val="0"/>
          <w:divBdr>
            <w:top w:val="none" w:sz="0" w:space="0" w:color="auto"/>
            <w:left w:val="none" w:sz="0" w:space="0" w:color="auto"/>
            <w:bottom w:val="none" w:sz="0" w:space="0" w:color="auto"/>
            <w:right w:val="none" w:sz="0" w:space="0" w:color="auto"/>
          </w:divBdr>
        </w:div>
        <w:div w:id="1591502954">
          <w:marLeft w:val="0"/>
          <w:marRight w:val="0"/>
          <w:marTop w:val="0"/>
          <w:marBottom w:val="0"/>
          <w:divBdr>
            <w:top w:val="none" w:sz="0" w:space="0" w:color="auto"/>
            <w:left w:val="none" w:sz="0" w:space="0" w:color="auto"/>
            <w:bottom w:val="none" w:sz="0" w:space="0" w:color="auto"/>
            <w:right w:val="none" w:sz="0" w:space="0" w:color="auto"/>
          </w:divBdr>
        </w:div>
        <w:div w:id="1604613080">
          <w:marLeft w:val="0"/>
          <w:marRight w:val="0"/>
          <w:marTop w:val="0"/>
          <w:marBottom w:val="0"/>
          <w:divBdr>
            <w:top w:val="none" w:sz="0" w:space="0" w:color="auto"/>
            <w:left w:val="none" w:sz="0" w:space="0" w:color="auto"/>
            <w:bottom w:val="none" w:sz="0" w:space="0" w:color="auto"/>
            <w:right w:val="none" w:sz="0" w:space="0" w:color="auto"/>
          </w:divBdr>
        </w:div>
        <w:div w:id="1267809235">
          <w:marLeft w:val="0"/>
          <w:marRight w:val="0"/>
          <w:marTop w:val="0"/>
          <w:marBottom w:val="0"/>
          <w:divBdr>
            <w:top w:val="none" w:sz="0" w:space="0" w:color="auto"/>
            <w:left w:val="none" w:sz="0" w:space="0" w:color="auto"/>
            <w:bottom w:val="none" w:sz="0" w:space="0" w:color="auto"/>
            <w:right w:val="none" w:sz="0" w:space="0" w:color="auto"/>
          </w:divBdr>
        </w:div>
        <w:div w:id="434521594">
          <w:marLeft w:val="0"/>
          <w:marRight w:val="0"/>
          <w:marTop w:val="0"/>
          <w:marBottom w:val="0"/>
          <w:divBdr>
            <w:top w:val="none" w:sz="0" w:space="0" w:color="auto"/>
            <w:left w:val="none" w:sz="0" w:space="0" w:color="auto"/>
            <w:bottom w:val="none" w:sz="0" w:space="0" w:color="auto"/>
            <w:right w:val="none" w:sz="0" w:space="0" w:color="auto"/>
          </w:divBdr>
        </w:div>
        <w:div w:id="838351664">
          <w:marLeft w:val="0"/>
          <w:marRight w:val="0"/>
          <w:marTop w:val="0"/>
          <w:marBottom w:val="0"/>
          <w:divBdr>
            <w:top w:val="none" w:sz="0" w:space="0" w:color="auto"/>
            <w:left w:val="none" w:sz="0" w:space="0" w:color="auto"/>
            <w:bottom w:val="none" w:sz="0" w:space="0" w:color="auto"/>
            <w:right w:val="none" w:sz="0" w:space="0" w:color="auto"/>
          </w:divBdr>
        </w:div>
        <w:div w:id="1107040721">
          <w:marLeft w:val="0"/>
          <w:marRight w:val="0"/>
          <w:marTop w:val="0"/>
          <w:marBottom w:val="0"/>
          <w:divBdr>
            <w:top w:val="none" w:sz="0" w:space="0" w:color="auto"/>
            <w:left w:val="none" w:sz="0" w:space="0" w:color="auto"/>
            <w:bottom w:val="none" w:sz="0" w:space="0" w:color="auto"/>
            <w:right w:val="none" w:sz="0" w:space="0" w:color="auto"/>
          </w:divBdr>
        </w:div>
        <w:div w:id="64109762">
          <w:marLeft w:val="0"/>
          <w:marRight w:val="0"/>
          <w:marTop w:val="0"/>
          <w:marBottom w:val="0"/>
          <w:divBdr>
            <w:top w:val="none" w:sz="0" w:space="0" w:color="auto"/>
            <w:left w:val="none" w:sz="0" w:space="0" w:color="auto"/>
            <w:bottom w:val="none" w:sz="0" w:space="0" w:color="auto"/>
            <w:right w:val="none" w:sz="0" w:space="0" w:color="auto"/>
          </w:divBdr>
        </w:div>
        <w:div w:id="2032028395">
          <w:marLeft w:val="0"/>
          <w:marRight w:val="0"/>
          <w:marTop w:val="0"/>
          <w:marBottom w:val="0"/>
          <w:divBdr>
            <w:top w:val="none" w:sz="0" w:space="0" w:color="auto"/>
            <w:left w:val="none" w:sz="0" w:space="0" w:color="auto"/>
            <w:bottom w:val="none" w:sz="0" w:space="0" w:color="auto"/>
            <w:right w:val="none" w:sz="0" w:space="0" w:color="auto"/>
          </w:divBdr>
        </w:div>
        <w:div w:id="731008061">
          <w:marLeft w:val="0"/>
          <w:marRight w:val="0"/>
          <w:marTop w:val="0"/>
          <w:marBottom w:val="0"/>
          <w:divBdr>
            <w:top w:val="none" w:sz="0" w:space="0" w:color="auto"/>
            <w:left w:val="none" w:sz="0" w:space="0" w:color="auto"/>
            <w:bottom w:val="none" w:sz="0" w:space="0" w:color="auto"/>
            <w:right w:val="none" w:sz="0" w:space="0" w:color="auto"/>
          </w:divBdr>
        </w:div>
        <w:div w:id="1373848456">
          <w:marLeft w:val="0"/>
          <w:marRight w:val="0"/>
          <w:marTop w:val="0"/>
          <w:marBottom w:val="0"/>
          <w:divBdr>
            <w:top w:val="none" w:sz="0" w:space="0" w:color="auto"/>
            <w:left w:val="none" w:sz="0" w:space="0" w:color="auto"/>
            <w:bottom w:val="none" w:sz="0" w:space="0" w:color="auto"/>
            <w:right w:val="none" w:sz="0" w:space="0" w:color="auto"/>
          </w:divBdr>
        </w:div>
        <w:div w:id="1457064617">
          <w:marLeft w:val="0"/>
          <w:marRight w:val="0"/>
          <w:marTop w:val="0"/>
          <w:marBottom w:val="0"/>
          <w:divBdr>
            <w:top w:val="none" w:sz="0" w:space="0" w:color="auto"/>
            <w:left w:val="none" w:sz="0" w:space="0" w:color="auto"/>
            <w:bottom w:val="none" w:sz="0" w:space="0" w:color="auto"/>
            <w:right w:val="none" w:sz="0" w:space="0" w:color="auto"/>
          </w:divBdr>
        </w:div>
        <w:div w:id="1898469601">
          <w:marLeft w:val="0"/>
          <w:marRight w:val="0"/>
          <w:marTop w:val="0"/>
          <w:marBottom w:val="0"/>
          <w:divBdr>
            <w:top w:val="none" w:sz="0" w:space="0" w:color="auto"/>
            <w:left w:val="none" w:sz="0" w:space="0" w:color="auto"/>
            <w:bottom w:val="none" w:sz="0" w:space="0" w:color="auto"/>
            <w:right w:val="none" w:sz="0" w:space="0" w:color="auto"/>
          </w:divBdr>
        </w:div>
        <w:div w:id="1301375352">
          <w:marLeft w:val="0"/>
          <w:marRight w:val="0"/>
          <w:marTop w:val="0"/>
          <w:marBottom w:val="0"/>
          <w:divBdr>
            <w:top w:val="none" w:sz="0" w:space="0" w:color="auto"/>
            <w:left w:val="none" w:sz="0" w:space="0" w:color="auto"/>
            <w:bottom w:val="none" w:sz="0" w:space="0" w:color="auto"/>
            <w:right w:val="none" w:sz="0" w:space="0" w:color="auto"/>
          </w:divBdr>
        </w:div>
        <w:div w:id="1307591887">
          <w:marLeft w:val="0"/>
          <w:marRight w:val="0"/>
          <w:marTop w:val="0"/>
          <w:marBottom w:val="0"/>
          <w:divBdr>
            <w:top w:val="none" w:sz="0" w:space="0" w:color="auto"/>
            <w:left w:val="none" w:sz="0" w:space="0" w:color="auto"/>
            <w:bottom w:val="none" w:sz="0" w:space="0" w:color="auto"/>
            <w:right w:val="none" w:sz="0" w:space="0" w:color="auto"/>
          </w:divBdr>
        </w:div>
      </w:divsChild>
    </w:div>
    <w:div w:id="2067029624">
      <w:bodyDiv w:val="1"/>
      <w:marLeft w:val="0"/>
      <w:marRight w:val="0"/>
      <w:marTop w:val="0"/>
      <w:marBottom w:val="0"/>
      <w:divBdr>
        <w:top w:val="none" w:sz="0" w:space="0" w:color="auto"/>
        <w:left w:val="none" w:sz="0" w:space="0" w:color="auto"/>
        <w:bottom w:val="none" w:sz="0" w:space="0" w:color="auto"/>
        <w:right w:val="none" w:sz="0" w:space="0" w:color="auto"/>
      </w:divBdr>
      <w:divsChild>
        <w:div w:id="931859300">
          <w:marLeft w:val="0"/>
          <w:marRight w:val="0"/>
          <w:marTop w:val="0"/>
          <w:marBottom w:val="0"/>
          <w:divBdr>
            <w:top w:val="none" w:sz="0" w:space="0" w:color="auto"/>
            <w:left w:val="none" w:sz="0" w:space="0" w:color="auto"/>
            <w:bottom w:val="none" w:sz="0" w:space="0" w:color="auto"/>
            <w:right w:val="none" w:sz="0" w:space="0" w:color="auto"/>
          </w:divBdr>
        </w:div>
        <w:div w:id="1221132510">
          <w:marLeft w:val="0"/>
          <w:marRight w:val="0"/>
          <w:marTop w:val="0"/>
          <w:marBottom w:val="0"/>
          <w:divBdr>
            <w:top w:val="none" w:sz="0" w:space="0" w:color="auto"/>
            <w:left w:val="none" w:sz="0" w:space="0" w:color="auto"/>
            <w:bottom w:val="none" w:sz="0" w:space="0" w:color="auto"/>
            <w:right w:val="none" w:sz="0" w:space="0" w:color="auto"/>
          </w:divBdr>
        </w:div>
        <w:div w:id="1043674055">
          <w:marLeft w:val="0"/>
          <w:marRight w:val="0"/>
          <w:marTop w:val="0"/>
          <w:marBottom w:val="0"/>
          <w:divBdr>
            <w:top w:val="none" w:sz="0" w:space="0" w:color="auto"/>
            <w:left w:val="none" w:sz="0" w:space="0" w:color="auto"/>
            <w:bottom w:val="none" w:sz="0" w:space="0" w:color="auto"/>
            <w:right w:val="none" w:sz="0" w:space="0" w:color="auto"/>
          </w:divBdr>
        </w:div>
        <w:div w:id="1897660558">
          <w:marLeft w:val="0"/>
          <w:marRight w:val="0"/>
          <w:marTop w:val="0"/>
          <w:marBottom w:val="0"/>
          <w:divBdr>
            <w:top w:val="none" w:sz="0" w:space="0" w:color="auto"/>
            <w:left w:val="none" w:sz="0" w:space="0" w:color="auto"/>
            <w:bottom w:val="none" w:sz="0" w:space="0" w:color="auto"/>
            <w:right w:val="none" w:sz="0" w:space="0" w:color="auto"/>
          </w:divBdr>
        </w:div>
        <w:div w:id="1501891745">
          <w:marLeft w:val="0"/>
          <w:marRight w:val="0"/>
          <w:marTop w:val="0"/>
          <w:marBottom w:val="0"/>
          <w:divBdr>
            <w:top w:val="none" w:sz="0" w:space="0" w:color="auto"/>
            <w:left w:val="none" w:sz="0" w:space="0" w:color="auto"/>
            <w:bottom w:val="none" w:sz="0" w:space="0" w:color="auto"/>
            <w:right w:val="none" w:sz="0" w:space="0" w:color="auto"/>
          </w:divBdr>
        </w:div>
        <w:div w:id="76099768">
          <w:marLeft w:val="0"/>
          <w:marRight w:val="0"/>
          <w:marTop w:val="0"/>
          <w:marBottom w:val="0"/>
          <w:divBdr>
            <w:top w:val="none" w:sz="0" w:space="0" w:color="auto"/>
            <w:left w:val="none" w:sz="0" w:space="0" w:color="auto"/>
            <w:bottom w:val="none" w:sz="0" w:space="0" w:color="auto"/>
            <w:right w:val="none" w:sz="0" w:space="0" w:color="auto"/>
          </w:divBdr>
        </w:div>
        <w:div w:id="205484992">
          <w:marLeft w:val="0"/>
          <w:marRight w:val="0"/>
          <w:marTop w:val="0"/>
          <w:marBottom w:val="0"/>
          <w:divBdr>
            <w:top w:val="none" w:sz="0" w:space="0" w:color="auto"/>
            <w:left w:val="none" w:sz="0" w:space="0" w:color="auto"/>
            <w:bottom w:val="none" w:sz="0" w:space="0" w:color="auto"/>
            <w:right w:val="none" w:sz="0" w:space="0" w:color="auto"/>
          </w:divBdr>
        </w:div>
        <w:div w:id="669798841">
          <w:marLeft w:val="0"/>
          <w:marRight w:val="0"/>
          <w:marTop w:val="0"/>
          <w:marBottom w:val="0"/>
          <w:divBdr>
            <w:top w:val="none" w:sz="0" w:space="0" w:color="auto"/>
            <w:left w:val="none" w:sz="0" w:space="0" w:color="auto"/>
            <w:bottom w:val="none" w:sz="0" w:space="0" w:color="auto"/>
            <w:right w:val="none" w:sz="0" w:space="0" w:color="auto"/>
          </w:divBdr>
        </w:div>
        <w:div w:id="879366390">
          <w:marLeft w:val="0"/>
          <w:marRight w:val="0"/>
          <w:marTop w:val="0"/>
          <w:marBottom w:val="0"/>
          <w:divBdr>
            <w:top w:val="none" w:sz="0" w:space="0" w:color="auto"/>
            <w:left w:val="none" w:sz="0" w:space="0" w:color="auto"/>
            <w:bottom w:val="none" w:sz="0" w:space="0" w:color="auto"/>
            <w:right w:val="none" w:sz="0" w:space="0" w:color="auto"/>
          </w:divBdr>
        </w:div>
        <w:div w:id="1168447299">
          <w:marLeft w:val="0"/>
          <w:marRight w:val="0"/>
          <w:marTop w:val="0"/>
          <w:marBottom w:val="0"/>
          <w:divBdr>
            <w:top w:val="none" w:sz="0" w:space="0" w:color="auto"/>
            <w:left w:val="none" w:sz="0" w:space="0" w:color="auto"/>
            <w:bottom w:val="none" w:sz="0" w:space="0" w:color="auto"/>
            <w:right w:val="none" w:sz="0" w:space="0" w:color="auto"/>
          </w:divBdr>
        </w:div>
        <w:div w:id="2139688848">
          <w:marLeft w:val="0"/>
          <w:marRight w:val="0"/>
          <w:marTop w:val="0"/>
          <w:marBottom w:val="0"/>
          <w:divBdr>
            <w:top w:val="none" w:sz="0" w:space="0" w:color="auto"/>
            <w:left w:val="none" w:sz="0" w:space="0" w:color="auto"/>
            <w:bottom w:val="none" w:sz="0" w:space="0" w:color="auto"/>
            <w:right w:val="none" w:sz="0" w:space="0" w:color="auto"/>
          </w:divBdr>
        </w:div>
        <w:div w:id="37976813">
          <w:marLeft w:val="0"/>
          <w:marRight w:val="0"/>
          <w:marTop w:val="0"/>
          <w:marBottom w:val="0"/>
          <w:divBdr>
            <w:top w:val="none" w:sz="0" w:space="0" w:color="auto"/>
            <w:left w:val="none" w:sz="0" w:space="0" w:color="auto"/>
            <w:bottom w:val="none" w:sz="0" w:space="0" w:color="auto"/>
            <w:right w:val="none" w:sz="0" w:space="0" w:color="auto"/>
          </w:divBdr>
        </w:div>
        <w:div w:id="1964917251">
          <w:marLeft w:val="0"/>
          <w:marRight w:val="0"/>
          <w:marTop w:val="0"/>
          <w:marBottom w:val="0"/>
          <w:divBdr>
            <w:top w:val="none" w:sz="0" w:space="0" w:color="auto"/>
            <w:left w:val="none" w:sz="0" w:space="0" w:color="auto"/>
            <w:bottom w:val="none" w:sz="0" w:space="0" w:color="auto"/>
            <w:right w:val="none" w:sz="0" w:space="0" w:color="auto"/>
          </w:divBdr>
        </w:div>
        <w:div w:id="2016305101">
          <w:marLeft w:val="0"/>
          <w:marRight w:val="0"/>
          <w:marTop w:val="0"/>
          <w:marBottom w:val="0"/>
          <w:divBdr>
            <w:top w:val="none" w:sz="0" w:space="0" w:color="auto"/>
            <w:left w:val="none" w:sz="0" w:space="0" w:color="auto"/>
            <w:bottom w:val="none" w:sz="0" w:space="0" w:color="auto"/>
            <w:right w:val="none" w:sz="0" w:space="0" w:color="auto"/>
          </w:divBdr>
        </w:div>
        <w:div w:id="1315598882">
          <w:marLeft w:val="0"/>
          <w:marRight w:val="0"/>
          <w:marTop w:val="0"/>
          <w:marBottom w:val="0"/>
          <w:divBdr>
            <w:top w:val="none" w:sz="0" w:space="0" w:color="auto"/>
            <w:left w:val="none" w:sz="0" w:space="0" w:color="auto"/>
            <w:bottom w:val="none" w:sz="0" w:space="0" w:color="auto"/>
            <w:right w:val="none" w:sz="0" w:space="0" w:color="auto"/>
          </w:divBdr>
        </w:div>
        <w:div w:id="592125187">
          <w:marLeft w:val="0"/>
          <w:marRight w:val="0"/>
          <w:marTop w:val="0"/>
          <w:marBottom w:val="0"/>
          <w:divBdr>
            <w:top w:val="none" w:sz="0" w:space="0" w:color="auto"/>
            <w:left w:val="none" w:sz="0" w:space="0" w:color="auto"/>
            <w:bottom w:val="none" w:sz="0" w:space="0" w:color="auto"/>
            <w:right w:val="none" w:sz="0" w:space="0" w:color="auto"/>
          </w:divBdr>
        </w:div>
        <w:div w:id="192109651">
          <w:marLeft w:val="0"/>
          <w:marRight w:val="0"/>
          <w:marTop w:val="0"/>
          <w:marBottom w:val="0"/>
          <w:divBdr>
            <w:top w:val="none" w:sz="0" w:space="0" w:color="auto"/>
            <w:left w:val="none" w:sz="0" w:space="0" w:color="auto"/>
            <w:bottom w:val="none" w:sz="0" w:space="0" w:color="auto"/>
            <w:right w:val="none" w:sz="0" w:space="0" w:color="auto"/>
          </w:divBdr>
        </w:div>
        <w:div w:id="1903056278">
          <w:marLeft w:val="0"/>
          <w:marRight w:val="0"/>
          <w:marTop w:val="0"/>
          <w:marBottom w:val="0"/>
          <w:divBdr>
            <w:top w:val="none" w:sz="0" w:space="0" w:color="auto"/>
            <w:left w:val="none" w:sz="0" w:space="0" w:color="auto"/>
            <w:bottom w:val="none" w:sz="0" w:space="0" w:color="auto"/>
            <w:right w:val="none" w:sz="0" w:space="0" w:color="auto"/>
          </w:divBdr>
        </w:div>
        <w:div w:id="1846312833">
          <w:marLeft w:val="0"/>
          <w:marRight w:val="0"/>
          <w:marTop w:val="0"/>
          <w:marBottom w:val="0"/>
          <w:divBdr>
            <w:top w:val="none" w:sz="0" w:space="0" w:color="auto"/>
            <w:left w:val="none" w:sz="0" w:space="0" w:color="auto"/>
            <w:bottom w:val="none" w:sz="0" w:space="0" w:color="auto"/>
            <w:right w:val="none" w:sz="0" w:space="0" w:color="auto"/>
          </w:divBdr>
        </w:div>
        <w:div w:id="393741973">
          <w:marLeft w:val="0"/>
          <w:marRight w:val="0"/>
          <w:marTop w:val="0"/>
          <w:marBottom w:val="0"/>
          <w:divBdr>
            <w:top w:val="none" w:sz="0" w:space="0" w:color="auto"/>
            <w:left w:val="none" w:sz="0" w:space="0" w:color="auto"/>
            <w:bottom w:val="none" w:sz="0" w:space="0" w:color="auto"/>
            <w:right w:val="none" w:sz="0" w:space="0" w:color="auto"/>
          </w:divBdr>
        </w:div>
        <w:div w:id="432017401">
          <w:marLeft w:val="0"/>
          <w:marRight w:val="0"/>
          <w:marTop w:val="0"/>
          <w:marBottom w:val="0"/>
          <w:divBdr>
            <w:top w:val="none" w:sz="0" w:space="0" w:color="auto"/>
            <w:left w:val="none" w:sz="0" w:space="0" w:color="auto"/>
            <w:bottom w:val="none" w:sz="0" w:space="0" w:color="auto"/>
            <w:right w:val="none" w:sz="0" w:space="0" w:color="auto"/>
          </w:divBdr>
        </w:div>
        <w:div w:id="1414545088">
          <w:marLeft w:val="0"/>
          <w:marRight w:val="0"/>
          <w:marTop w:val="0"/>
          <w:marBottom w:val="0"/>
          <w:divBdr>
            <w:top w:val="none" w:sz="0" w:space="0" w:color="auto"/>
            <w:left w:val="none" w:sz="0" w:space="0" w:color="auto"/>
            <w:bottom w:val="none" w:sz="0" w:space="0" w:color="auto"/>
            <w:right w:val="none" w:sz="0" w:space="0" w:color="auto"/>
          </w:divBdr>
        </w:div>
        <w:div w:id="1420516613">
          <w:marLeft w:val="0"/>
          <w:marRight w:val="0"/>
          <w:marTop w:val="0"/>
          <w:marBottom w:val="0"/>
          <w:divBdr>
            <w:top w:val="none" w:sz="0" w:space="0" w:color="auto"/>
            <w:left w:val="none" w:sz="0" w:space="0" w:color="auto"/>
            <w:bottom w:val="none" w:sz="0" w:space="0" w:color="auto"/>
            <w:right w:val="none" w:sz="0" w:space="0" w:color="auto"/>
          </w:divBdr>
        </w:div>
        <w:div w:id="1062018319">
          <w:marLeft w:val="0"/>
          <w:marRight w:val="0"/>
          <w:marTop w:val="0"/>
          <w:marBottom w:val="0"/>
          <w:divBdr>
            <w:top w:val="none" w:sz="0" w:space="0" w:color="auto"/>
            <w:left w:val="none" w:sz="0" w:space="0" w:color="auto"/>
            <w:bottom w:val="none" w:sz="0" w:space="0" w:color="auto"/>
            <w:right w:val="none" w:sz="0" w:space="0" w:color="auto"/>
          </w:divBdr>
        </w:div>
        <w:div w:id="1750613893">
          <w:marLeft w:val="0"/>
          <w:marRight w:val="0"/>
          <w:marTop w:val="0"/>
          <w:marBottom w:val="0"/>
          <w:divBdr>
            <w:top w:val="none" w:sz="0" w:space="0" w:color="auto"/>
            <w:left w:val="none" w:sz="0" w:space="0" w:color="auto"/>
            <w:bottom w:val="none" w:sz="0" w:space="0" w:color="auto"/>
            <w:right w:val="none" w:sz="0" w:space="0" w:color="auto"/>
          </w:divBdr>
        </w:div>
        <w:div w:id="1979919119">
          <w:marLeft w:val="0"/>
          <w:marRight w:val="0"/>
          <w:marTop w:val="0"/>
          <w:marBottom w:val="0"/>
          <w:divBdr>
            <w:top w:val="none" w:sz="0" w:space="0" w:color="auto"/>
            <w:left w:val="none" w:sz="0" w:space="0" w:color="auto"/>
            <w:bottom w:val="none" w:sz="0" w:space="0" w:color="auto"/>
            <w:right w:val="none" w:sz="0" w:space="0" w:color="auto"/>
          </w:divBdr>
        </w:div>
        <w:div w:id="1989901243">
          <w:marLeft w:val="0"/>
          <w:marRight w:val="0"/>
          <w:marTop w:val="0"/>
          <w:marBottom w:val="0"/>
          <w:divBdr>
            <w:top w:val="none" w:sz="0" w:space="0" w:color="auto"/>
            <w:left w:val="none" w:sz="0" w:space="0" w:color="auto"/>
            <w:bottom w:val="none" w:sz="0" w:space="0" w:color="auto"/>
            <w:right w:val="none" w:sz="0" w:space="0" w:color="auto"/>
          </w:divBdr>
        </w:div>
        <w:div w:id="1708288594">
          <w:marLeft w:val="0"/>
          <w:marRight w:val="0"/>
          <w:marTop w:val="0"/>
          <w:marBottom w:val="0"/>
          <w:divBdr>
            <w:top w:val="none" w:sz="0" w:space="0" w:color="auto"/>
            <w:left w:val="none" w:sz="0" w:space="0" w:color="auto"/>
            <w:bottom w:val="none" w:sz="0" w:space="0" w:color="auto"/>
            <w:right w:val="none" w:sz="0" w:space="0" w:color="auto"/>
          </w:divBdr>
        </w:div>
        <w:div w:id="2105372436">
          <w:marLeft w:val="0"/>
          <w:marRight w:val="0"/>
          <w:marTop w:val="0"/>
          <w:marBottom w:val="0"/>
          <w:divBdr>
            <w:top w:val="none" w:sz="0" w:space="0" w:color="auto"/>
            <w:left w:val="none" w:sz="0" w:space="0" w:color="auto"/>
            <w:bottom w:val="none" w:sz="0" w:space="0" w:color="auto"/>
            <w:right w:val="none" w:sz="0" w:space="0" w:color="auto"/>
          </w:divBdr>
        </w:div>
        <w:div w:id="2010715307">
          <w:marLeft w:val="0"/>
          <w:marRight w:val="0"/>
          <w:marTop w:val="0"/>
          <w:marBottom w:val="0"/>
          <w:divBdr>
            <w:top w:val="none" w:sz="0" w:space="0" w:color="auto"/>
            <w:left w:val="none" w:sz="0" w:space="0" w:color="auto"/>
            <w:bottom w:val="none" w:sz="0" w:space="0" w:color="auto"/>
            <w:right w:val="none" w:sz="0" w:space="0" w:color="auto"/>
          </w:divBdr>
        </w:div>
        <w:div w:id="1798909801">
          <w:marLeft w:val="0"/>
          <w:marRight w:val="0"/>
          <w:marTop w:val="0"/>
          <w:marBottom w:val="0"/>
          <w:divBdr>
            <w:top w:val="none" w:sz="0" w:space="0" w:color="auto"/>
            <w:left w:val="none" w:sz="0" w:space="0" w:color="auto"/>
            <w:bottom w:val="none" w:sz="0" w:space="0" w:color="auto"/>
            <w:right w:val="none" w:sz="0" w:space="0" w:color="auto"/>
          </w:divBdr>
        </w:div>
        <w:div w:id="1847211654">
          <w:marLeft w:val="0"/>
          <w:marRight w:val="0"/>
          <w:marTop w:val="0"/>
          <w:marBottom w:val="0"/>
          <w:divBdr>
            <w:top w:val="none" w:sz="0" w:space="0" w:color="auto"/>
            <w:left w:val="none" w:sz="0" w:space="0" w:color="auto"/>
            <w:bottom w:val="none" w:sz="0" w:space="0" w:color="auto"/>
            <w:right w:val="none" w:sz="0" w:space="0" w:color="auto"/>
          </w:divBdr>
        </w:div>
        <w:div w:id="1456488367">
          <w:marLeft w:val="0"/>
          <w:marRight w:val="0"/>
          <w:marTop w:val="0"/>
          <w:marBottom w:val="0"/>
          <w:divBdr>
            <w:top w:val="none" w:sz="0" w:space="0" w:color="auto"/>
            <w:left w:val="none" w:sz="0" w:space="0" w:color="auto"/>
            <w:bottom w:val="none" w:sz="0" w:space="0" w:color="auto"/>
            <w:right w:val="none" w:sz="0" w:space="0" w:color="auto"/>
          </w:divBdr>
        </w:div>
        <w:div w:id="1104492458">
          <w:marLeft w:val="0"/>
          <w:marRight w:val="0"/>
          <w:marTop w:val="0"/>
          <w:marBottom w:val="0"/>
          <w:divBdr>
            <w:top w:val="none" w:sz="0" w:space="0" w:color="auto"/>
            <w:left w:val="none" w:sz="0" w:space="0" w:color="auto"/>
            <w:bottom w:val="none" w:sz="0" w:space="0" w:color="auto"/>
            <w:right w:val="none" w:sz="0" w:space="0" w:color="auto"/>
          </w:divBdr>
        </w:div>
        <w:div w:id="57242512">
          <w:marLeft w:val="0"/>
          <w:marRight w:val="0"/>
          <w:marTop w:val="0"/>
          <w:marBottom w:val="0"/>
          <w:divBdr>
            <w:top w:val="none" w:sz="0" w:space="0" w:color="auto"/>
            <w:left w:val="none" w:sz="0" w:space="0" w:color="auto"/>
            <w:bottom w:val="none" w:sz="0" w:space="0" w:color="auto"/>
            <w:right w:val="none" w:sz="0" w:space="0" w:color="auto"/>
          </w:divBdr>
        </w:div>
        <w:div w:id="115373652">
          <w:marLeft w:val="0"/>
          <w:marRight w:val="0"/>
          <w:marTop w:val="0"/>
          <w:marBottom w:val="0"/>
          <w:divBdr>
            <w:top w:val="none" w:sz="0" w:space="0" w:color="auto"/>
            <w:left w:val="none" w:sz="0" w:space="0" w:color="auto"/>
            <w:bottom w:val="none" w:sz="0" w:space="0" w:color="auto"/>
            <w:right w:val="none" w:sz="0" w:space="0" w:color="auto"/>
          </w:divBdr>
        </w:div>
        <w:div w:id="309794062">
          <w:marLeft w:val="0"/>
          <w:marRight w:val="0"/>
          <w:marTop w:val="0"/>
          <w:marBottom w:val="0"/>
          <w:divBdr>
            <w:top w:val="none" w:sz="0" w:space="0" w:color="auto"/>
            <w:left w:val="none" w:sz="0" w:space="0" w:color="auto"/>
            <w:bottom w:val="none" w:sz="0" w:space="0" w:color="auto"/>
            <w:right w:val="none" w:sz="0" w:space="0" w:color="auto"/>
          </w:divBdr>
        </w:div>
        <w:div w:id="1006707053">
          <w:marLeft w:val="0"/>
          <w:marRight w:val="0"/>
          <w:marTop w:val="0"/>
          <w:marBottom w:val="0"/>
          <w:divBdr>
            <w:top w:val="none" w:sz="0" w:space="0" w:color="auto"/>
            <w:left w:val="none" w:sz="0" w:space="0" w:color="auto"/>
            <w:bottom w:val="none" w:sz="0" w:space="0" w:color="auto"/>
            <w:right w:val="none" w:sz="0" w:space="0" w:color="auto"/>
          </w:divBdr>
        </w:div>
        <w:div w:id="1930505065">
          <w:marLeft w:val="0"/>
          <w:marRight w:val="0"/>
          <w:marTop w:val="0"/>
          <w:marBottom w:val="0"/>
          <w:divBdr>
            <w:top w:val="none" w:sz="0" w:space="0" w:color="auto"/>
            <w:left w:val="none" w:sz="0" w:space="0" w:color="auto"/>
            <w:bottom w:val="none" w:sz="0" w:space="0" w:color="auto"/>
            <w:right w:val="none" w:sz="0" w:space="0" w:color="auto"/>
          </w:divBdr>
        </w:div>
        <w:div w:id="2002003949">
          <w:marLeft w:val="0"/>
          <w:marRight w:val="0"/>
          <w:marTop w:val="0"/>
          <w:marBottom w:val="0"/>
          <w:divBdr>
            <w:top w:val="none" w:sz="0" w:space="0" w:color="auto"/>
            <w:left w:val="none" w:sz="0" w:space="0" w:color="auto"/>
            <w:bottom w:val="none" w:sz="0" w:space="0" w:color="auto"/>
            <w:right w:val="none" w:sz="0" w:space="0" w:color="auto"/>
          </w:divBdr>
        </w:div>
        <w:div w:id="1342782921">
          <w:marLeft w:val="0"/>
          <w:marRight w:val="0"/>
          <w:marTop w:val="0"/>
          <w:marBottom w:val="0"/>
          <w:divBdr>
            <w:top w:val="none" w:sz="0" w:space="0" w:color="auto"/>
            <w:left w:val="none" w:sz="0" w:space="0" w:color="auto"/>
            <w:bottom w:val="none" w:sz="0" w:space="0" w:color="auto"/>
            <w:right w:val="none" w:sz="0" w:space="0" w:color="auto"/>
          </w:divBdr>
        </w:div>
        <w:div w:id="1953248478">
          <w:marLeft w:val="0"/>
          <w:marRight w:val="0"/>
          <w:marTop w:val="0"/>
          <w:marBottom w:val="0"/>
          <w:divBdr>
            <w:top w:val="none" w:sz="0" w:space="0" w:color="auto"/>
            <w:left w:val="none" w:sz="0" w:space="0" w:color="auto"/>
            <w:bottom w:val="none" w:sz="0" w:space="0" w:color="auto"/>
            <w:right w:val="none" w:sz="0" w:space="0" w:color="auto"/>
          </w:divBdr>
        </w:div>
        <w:div w:id="101746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s.gov.texas.gov/FileDirectory/OOG_Sample_Resolution.doc" TargetMode="External"/><Relationship Id="rId3" Type="http://schemas.microsoft.com/office/2007/relationships/stylesWithEffects" Target="stylesWithEffects.xml"/><Relationship Id="rId7" Type="http://schemas.openxmlformats.org/officeDocument/2006/relationships/hyperlink" Target="https://egrants.gov.texas.gov/FileDirectory/CJD_Certifications_Assurances_2015-09-2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rants.gov.texas.gov/FileDirectory/VA-GeneralVictimServices_RFA_PY2017.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grants.gov.texas.gov/FileDirectory/EEOP_Certification_Form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6912</Words>
  <Characters>39404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Walger, Irene</dc:creator>
  <cp:lastModifiedBy>Gonzales, Anna</cp:lastModifiedBy>
  <cp:revision>2</cp:revision>
  <dcterms:created xsi:type="dcterms:W3CDTF">2016-02-17T16:28:00Z</dcterms:created>
  <dcterms:modified xsi:type="dcterms:W3CDTF">2016-02-17T16:28:00Z</dcterms:modified>
</cp:coreProperties>
</file>